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5E" w:rsidRPr="002618C5" w:rsidRDefault="00BA335E" w:rsidP="00BA335E">
      <w:pPr>
        <w:spacing w:after="60" w:line="240" w:lineRule="auto"/>
        <w:jc w:val="center"/>
        <w:rPr>
          <w:rFonts w:ascii="Arial" w:hAnsi="Arial" w:cs="Arial"/>
          <w:b/>
          <w:sz w:val="24"/>
          <w:szCs w:val="24"/>
        </w:rPr>
      </w:pPr>
    </w:p>
    <w:p w:rsidR="00BA335E" w:rsidRPr="002618C5" w:rsidRDefault="00BA335E" w:rsidP="00BA335E">
      <w:pPr>
        <w:spacing w:after="60" w:line="240" w:lineRule="auto"/>
        <w:jc w:val="center"/>
        <w:rPr>
          <w:rFonts w:ascii="Arial" w:hAnsi="Arial" w:cs="Arial"/>
          <w:b/>
          <w:sz w:val="24"/>
          <w:szCs w:val="24"/>
        </w:rPr>
      </w:pPr>
    </w:p>
    <w:p w:rsidR="00BA335E" w:rsidRPr="002618C5" w:rsidRDefault="00BA335E" w:rsidP="00BA335E">
      <w:pPr>
        <w:spacing w:after="60" w:line="240" w:lineRule="auto"/>
        <w:jc w:val="center"/>
        <w:rPr>
          <w:rFonts w:ascii="Arial" w:hAnsi="Arial" w:cs="Arial"/>
          <w:b/>
          <w:sz w:val="24"/>
          <w:szCs w:val="24"/>
        </w:rPr>
      </w:pPr>
    </w:p>
    <w:p w:rsidR="00BA335E" w:rsidRPr="002618C5" w:rsidRDefault="00BA335E" w:rsidP="00BA335E">
      <w:pPr>
        <w:spacing w:after="60" w:line="240" w:lineRule="auto"/>
        <w:jc w:val="center"/>
        <w:rPr>
          <w:rFonts w:ascii="Arial" w:hAnsi="Arial" w:cs="Arial"/>
          <w:b/>
          <w:sz w:val="24"/>
          <w:szCs w:val="24"/>
        </w:rPr>
      </w:pPr>
    </w:p>
    <w:p w:rsidR="00BA335E" w:rsidRPr="002618C5" w:rsidRDefault="00BA335E" w:rsidP="00BA335E">
      <w:pPr>
        <w:spacing w:after="60" w:line="240" w:lineRule="auto"/>
        <w:jc w:val="center"/>
        <w:rPr>
          <w:rFonts w:ascii="Arial" w:hAnsi="Arial" w:cs="Arial"/>
          <w:b/>
          <w:sz w:val="24"/>
          <w:szCs w:val="24"/>
        </w:rPr>
      </w:pPr>
      <w:r w:rsidRPr="002618C5">
        <w:rPr>
          <w:rFonts w:ascii="Arial" w:hAnsi="Arial" w:cs="Arial"/>
          <w:b/>
          <w:sz w:val="24"/>
          <w:szCs w:val="24"/>
        </w:rPr>
        <w:t>Minutes of the Bids and Awards Committee (</w:t>
      </w:r>
      <w:r>
        <w:rPr>
          <w:rFonts w:ascii="Arial" w:hAnsi="Arial" w:cs="Arial"/>
          <w:b/>
          <w:sz w:val="24"/>
          <w:szCs w:val="24"/>
        </w:rPr>
        <w:t>BAC) meeting held on November 22, 2019 at the 4/F FAI</w:t>
      </w:r>
      <w:r w:rsidRPr="002618C5">
        <w:rPr>
          <w:rFonts w:ascii="Arial" w:hAnsi="Arial" w:cs="Arial"/>
          <w:b/>
          <w:sz w:val="24"/>
          <w:szCs w:val="24"/>
        </w:rPr>
        <w:t xml:space="preserve"> Conference Room, DOF Building</w:t>
      </w:r>
    </w:p>
    <w:p w:rsidR="00BA335E" w:rsidRPr="002618C5" w:rsidRDefault="00BA335E" w:rsidP="00BA335E">
      <w:pPr>
        <w:spacing w:after="60" w:line="240" w:lineRule="auto"/>
        <w:jc w:val="both"/>
        <w:rPr>
          <w:rFonts w:ascii="Arial" w:hAnsi="Arial" w:cs="Arial"/>
          <w:b/>
          <w:sz w:val="24"/>
          <w:szCs w:val="24"/>
        </w:rPr>
      </w:pPr>
    </w:p>
    <w:p w:rsidR="00BA335E" w:rsidRPr="002618C5" w:rsidRDefault="00BA335E" w:rsidP="00BA335E">
      <w:pPr>
        <w:spacing w:after="60" w:line="240" w:lineRule="auto"/>
        <w:jc w:val="both"/>
        <w:rPr>
          <w:rFonts w:ascii="Arial" w:hAnsi="Arial" w:cs="Arial"/>
          <w:b/>
          <w:sz w:val="24"/>
          <w:szCs w:val="24"/>
        </w:rPr>
      </w:pPr>
      <w:r w:rsidRPr="002618C5">
        <w:rPr>
          <w:rFonts w:ascii="Arial" w:hAnsi="Arial" w:cs="Arial"/>
          <w:b/>
          <w:sz w:val="24"/>
          <w:szCs w:val="24"/>
        </w:rPr>
        <w:t>ATTENDANCE</w:t>
      </w:r>
    </w:p>
    <w:tbl>
      <w:tblPr>
        <w:tblStyle w:val="TableGrid"/>
        <w:tblW w:w="9378" w:type="dxa"/>
        <w:tblLook w:val="04A0"/>
      </w:tblPr>
      <w:tblGrid>
        <w:gridCol w:w="2943"/>
        <w:gridCol w:w="6435"/>
      </w:tblGrid>
      <w:tr w:rsidR="00BA335E" w:rsidRPr="002618C5" w:rsidTr="00976F75">
        <w:tc>
          <w:tcPr>
            <w:tcW w:w="2943" w:type="dxa"/>
          </w:tcPr>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BAC Members</w:t>
            </w:r>
          </w:p>
        </w:tc>
        <w:tc>
          <w:tcPr>
            <w:tcW w:w="6435" w:type="dxa"/>
          </w:tcPr>
          <w:p w:rsidR="00BA335E" w:rsidRPr="002618C5" w:rsidRDefault="00BA335E" w:rsidP="00976F75">
            <w:pPr>
              <w:spacing w:after="60"/>
              <w:jc w:val="both"/>
              <w:rPr>
                <w:rFonts w:ascii="Arial" w:hAnsi="Arial" w:cs="Arial"/>
                <w:sz w:val="24"/>
                <w:szCs w:val="24"/>
              </w:rPr>
            </w:pPr>
            <w:proofErr w:type="spellStart"/>
            <w:r w:rsidRPr="002618C5">
              <w:rPr>
                <w:rFonts w:ascii="Arial" w:hAnsi="Arial" w:cs="Arial"/>
                <w:sz w:val="24"/>
                <w:szCs w:val="24"/>
              </w:rPr>
              <w:t>Asec</w:t>
            </w:r>
            <w:proofErr w:type="spellEnd"/>
            <w:r w:rsidRPr="002618C5">
              <w:rPr>
                <w:rFonts w:ascii="Arial" w:hAnsi="Arial" w:cs="Arial"/>
                <w:sz w:val="24"/>
                <w:szCs w:val="24"/>
              </w:rPr>
              <w:t xml:space="preserve">. Danielle Marie S. </w:t>
            </w:r>
            <w:proofErr w:type="spellStart"/>
            <w:r w:rsidRPr="002618C5">
              <w:rPr>
                <w:rFonts w:ascii="Arial" w:hAnsi="Arial" w:cs="Arial"/>
                <w:sz w:val="24"/>
                <w:szCs w:val="24"/>
              </w:rPr>
              <w:t>Rieza-Culangen</w:t>
            </w:r>
            <w:proofErr w:type="spellEnd"/>
          </w:p>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 xml:space="preserve">Dir. Sheila N. </w:t>
            </w:r>
            <w:proofErr w:type="spellStart"/>
            <w:r w:rsidRPr="002618C5">
              <w:rPr>
                <w:rFonts w:ascii="Arial" w:hAnsi="Arial" w:cs="Arial"/>
                <w:sz w:val="24"/>
                <w:szCs w:val="24"/>
              </w:rPr>
              <w:t>Castaloni</w:t>
            </w:r>
            <w:proofErr w:type="spellEnd"/>
          </w:p>
        </w:tc>
      </w:tr>
      <w:tr w:rsidR="00BA335E" w:rsidRPr="002618C5" w:rsidTr="00976F75">
        <w:tc>
          <w:tcPr>
            <w:tcW w:w="2943" w:type="dxa"/>
          </w:tcPr>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End Users</w:t>
            </w:r>
          </w:p>
        </w:tc>
        <w:tc>
          <w:tcPr>
            <w:tcW w:w="6435" w:type="dxa"/>
          </w:tcPr>
          <w:p w:rsidR="00BA335E" w:rsidRPr="002618C5" w:rsidRDefault="00BA335E" w:rsidP="00976F75">
            <w:pPr>
              <w:spacing w:after="6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Aldrin</w:t>
            </w:r>
            <w:proofErr w:type="spellEnd"/>
            <w:r>
              <w:rPr>
                <w:rFonts w:ascii="Arial" w:hAnsi="Arial" w:cs="Arial"/>
                <w:sz w:val="24"/>
                <w:szCs w:val="24"/>
              </w:rPr>
              <w:t xml:space="preserve"> </w:t>
            </w:r>
            <w:proofErr w:type="spellStart"/>
            <w:r>
              <w:rPr>
                <w:rFonts w:ascii="Arial" w:hAnsi="Arial" w:cs="Arial"/>
                <w:sz w:val="24"/>
                <w:szCs w:val="24"/>
              </w:rPr>
              <w:t>Varilla</w:t>
            </w:r>
            <w:proofErr w:type="spellEnd"/>
          </w:p>
        </w:tc>
      </w:tr>
      <w:tr w:rsidR="00BA335E" w:rsidRPr="002618C5" w:rsidTr="00976F75">
        <w:tc>
          <w:tcPr>
            <w:tcW w:w="2943" w:type="dxa"/>
            <w:tcBorders>
              <w:bottom w:val="single" w:sz="4" w:space="0" w:color="auto"/>
            </w:tcBorders>
          </w:tcPr>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BAC-TWG Members</w:t>
            </w:r>
          </w:p>
        </w:tc>
        <w:tc>
          <w:tcPr>
            <w:tcW w:w="6435" w:type="dxa"/>
          </w:tcPr>
          <w:p w:rsidR="00BA335E" w:rsidRDefault="00BA335E" w:rsidP="00BA335E">
            <w:pPr>
              <w:spacing w:after="60"/>
              <w:jc w:val="both"/>
              <w:rPr>
                <w:rFonts w:ascii="Arial" w:hAnsi="Arial" w:cs="Arial"/>
                <w:sz w:val="24"/>
                <w:szCs w:val="24"/>
              </w:rPr>
            </w:pPr>
            <w:r>
              <w:rPr>
                <w:rFonts w:ascii="Arial" w:hAnsi="Arial" w:cs="Arial"/>
                <w:sz w:val="24"/>
                <w:szCs w:val="24"/>
              </w:rPr>
              <w:t xml:space="preserve">Atty. Marina </w:t>
            </w:r>
            <w:proofErr w:type="spellStart"/>
            <w:r>
              <w:rPr>
                <w:rFonts w:ascii="Arial" w:hAnsi="Arial" w:cs="Arial"/>
                <w:sz w:val="24"/>
                <w:szCs w:val="24"/>
              </w:rPr>
              <w:t>Elenita</w:t>
            </w:r>
            <w:proofErr w:type="spellEnd"/>
            <w:r>
              <w:rPr>
                <w:rFonts w:ascii="Arial" w:hAnsi="Arial" w:cs="Arial"/>
                <w:sz w:val="24"/>
                <w:szCs w:val="24"/>
              </w:rPr>
              <w:t xml:space="preserve"> S. </w:t>
            </w:r>
            <w:proofErr w:type="spellStart"/>
            <w:r>
              <w:rPr>
                <w:rFonts w:ascii="Arial" w:hAnsi="Arial" w:cs="Arial"/>
                <w:sz w:val="24"/>
                <w:szCs w:val="24"/>
              </w:rPr>
              <w:t>Lizaso</w:t>
            </w:r>
            <w:proofErr w:type="spellEnd"/>
          </w:p>
          <w:p w:rsidR="00BA335E" w:rsidRPr="002618C5" w:rsidRDefault="00BA335E" w:rsidP="00BA335E">
            <w:pPr>
              <w:spacing w:after="6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Paulino</w:t>
            </w:r>
            <w:proofErr w:type="spellEnd"/>
            <w:r>
              <w:rPr>
                <w:rFonts w:ascii="Arial" w:hAnsi="Arial" w:cs="Arial"/>
                <w:sz w:val="24"/>
                <w:szCs w:val="24"/>
              </w:rPr>
              <w:t xml:space="preserve"> S. Concepcion</w:t>
            </w:r>
          </w:p>
        </w:tc>
      </w:tr>
      <w:tr w:rsidR="00BA335E" w:rsidRPr="002618C5" w:rsidTr="00976F75">
        <w:tc>
          <w:tcPr>
            <w:tcW w:w="2943" w:type="dxa"/>
            <w:tcBorders>
              <w:top w:val="single" w:sz="4" w:space="0" w:color="auto"/>
              <w:left w:val="single" w:sz="4" w:space="0" w:color="auto"/>
              <w:bottom w:val="single" w:sz="4" w:space="0" w:color="auto"/>
              <w:right w:val="single" w:sz="4" w:space="0" w:color="auto"/>
            </w:tcBorders>
          </w:tcPr>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BAC Secretariat</w:t>
            </w:r>
          </w:p>
        </w:tc>
        <w:tc>
          <w:tcPr>
            <w:tcW w:w="6435" w:type="dxa"/>
            <w:tcBorders>
              <w:left w:val="single" w:sz="4" w:space="0" w:color="auto"/>
            </w:tcBorders>
          </w:tcPr>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 xml:space="preserve">Ms. </w:t>
            </w:r>
            <w:proofErr w:type="spellStart"/>
            <w:r w:rsidRPr="002618C5">
              <w:rPr>
                <w:rFonts w:ascii="Arial" w:hAnsi="Arial" w:cs="Arial"/>
                <w:sz w:val="24"/>
                <w:szCs w:val="24"/>
              </w:rPr>
              <w:t>Eusebia</w:t>
            </w:r>
            <w:proofErr w:type="spellEnd"/>
            <w:r w:rsidRPr="002618C5">
              <w:rPr>
                <w:rFonts w:ascii="Arial" w:hAnsi="Arial" w:cs="Arial"/>
                <w:sz w:val="24"/>
                <w:szCs w:val="24"/>
              </w:rPr>
              <w:t xml:space="preserve"> P. </w:t>
            </w:r>
            <w:proofErr w:type="spellStart"/>
            <w:r w:rsidRPr="002618C5">
              <w:rPr>
                <w:rFonts w:ascii="Arial" w:hAnsi="Arial" w:cs="Arial"/>
                <w:sz w:val="24"/>
                <w:szCs w:val="24"/>
              </w:rPr>
              <w:t>Guevarra</w:t>
            </w:r>
            <w:proofErr w:type="spellEnd"/>
          </w:p>
          <w:p w:rsidR="00BA335E" w:rsidRDefault="00BA335E" w:rsidP="00976F75">
            <w:pPr>
              <w:spacing w:after="60"/>
              <w:jc w:val="both"/>
              <w:rPr>
                <w:rFonts w:ascii="Arial" w:hAnsi="Arial" w:cs="Arial"/>
                <w:sz w:val="24"/>
                <w:szCs w:val="24"/>
              </w:rPr>
            </w:pPr>
            <w:r w:rsidRPr="002618C5">
              <w:rPr>
                <w:rFonts w:ascii="Arial" w:hAnsi="Arial" w:cs="Arial"/>
                <w:sz w:val="24"/>
                <w:szCs w:val="24"/>
              </w:rPr>
              <w:t xml:space="preserve">Mr. Dave </w:t>
            </w:r>
            <w:proofErr w:type="spellStart"/>
            <w:r w:rsidRPr="002618C5">
              <w:rPr>
                <w:rFonts w:ascii="Arial" w:hAnsi="Arial" w:cs="Arial"/>
                <w:sz w:val="24"/>
                <w:szCs w:val="24"/>
              </w:rPr>
              <w:t>Renand</w:t>
            </w:r>
            <w:proofErr w:type="spellEnd"/>
            <w:r w:rsidRPr="002618C5">
              <w:rPr>
                <w:rFonts w:ascii="Arial" w:hAnsi="Arial" w:cs="Arial"/>
                <w:sz w:val="24"/>
                <w:szCs w:val="24"/>
              </w:rPr>
              <w:t xml:space="preserve"> D. </w:t>
            </w:r>
            <w:proofErr w:type="spellStart"/>
            <w:r w:rsidRPr="002618C5">
              <w:rPr>
                <w:rFonts w:ascii="Arial" w:hAnsi="Arial" w:cs="Arial"/>
                <w:sz w:val="24"/>
                <w:szCs w:val="24"/>
              </w:rPr>
              <w:t>Guimod</w:t>
            </w:r>
            <w:proofErr w:type="spellEnd"/>
          </w:p>
          <w:p w:rsidR="00BA335E" w:rsidRPr="002618C5" w:rsidRDefault="00BA335E" w:rsidP="00976F75">
            <w:pPr>
              <w:spacing w:after="60"/>
              <w:jc w:val="both"/>
              <w:rPr>
                <w:rFonts w:ascii="Arial" w:hAnsi="Arial" w:cs="Arial"/>
                <w:sz w:val="24"/>
                <w:szCs w:val="24"/>
              </w:rPr>
            </w:pPr>
            <w:r>
              <w:rPr>
                <w:rFonts w:ascii="Arial" w:hAnsi="Arial" w:cs="Arial"/>
                <w:sz w:val="24"/>
                <w:szCs w:val="24"/>
              </w:rPr>
              <w:t xml:space="preserve">Ms. Ma. </w:t>
            </w:r>
            <w:proofErr w:type="spellStart"/>
            <w:r>
              <w:rPr>
                <w:rFonts w:ascii="Arial" w:hAnsi="Arial" w:cs="Arial"/>
                <w:sz w:val="24"/>
                <w:szCs w:val="24"/>
              </w:rPr>
              <w:t>Ellaine</w:t>
            </w:r>
            <w:proofErr w:type="spellEnd"/>
            <w:r>
              <w:rPr>
                <w:rFonts w:ascii="Arial" w:hAnsi="Arial" w:cs="Arial"/>
                <w:sz w:val="24"/>
                <w:szCs w:val="24"/>
              </w:rPr>
              <w:t xml:space="preserve"> P. </w:t>
            </w:r>
            <w:proofErr w:type="spellStart"/>
            <w:r>
              <w:rPr>
                <w:rFonts w:ascii="Arial" w:hAnsi="Arial" w:cs="Arial"/>
                <w:sz w:val="24"/>
                <w:szCs w:val="24"/>
              </w:rPr>
              <w:t>Atienza</w:t>
            </w:r>
            <w:proofErr w:type="spellEnd"/>
          </w:p>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 xml:space="preserve">Ms. Rosemarie F. </w:t>
            </w:r>
            <w:proofErr w:type="spellStart"/>
            <w:r w:rsidRPr="002618C5">
              <w:rPr>
                <w:rFonts w:ascii="Arial" w:hAnsi="Arial" w:cs="Arial"/>
                <w:sz w:val="24"/>
                <w:szCs w:val="24"/>
              </w:rPr>
              <w:t>Sia</w:t>
            </w:r>
            <w:proofErr w:type="spellEnd"/>
          </w:p>
        </w:tc>
      </w:tr>
      <w:tr w:rsidR="00BA335E" w:rsidRPr="002618C5" w:rsidTr="00976F75">
        <w:tc>
          <w:tcPr>
            <w:tcW w:w="2943" w:type="dxa"/>
            <w:tcBorders>
              <w:top w:val="single" w:sz="4" w:space="0" w:color="auto"/>
              <w:left w:val="single" w:sz="4" w:space="0" w:color="auto"/>
              <w:bottom w:val="single" w:sz="4" w:space="0" w:color="auto"/>
              <w:right w:val="single" w:sz="4" w:space="0" w:color="auto"/>
            </w:tcBorders>
          </w:tcPr>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Observer</w:t>
            </w:r>
          </w:p>
        </w:tc>
        <w:tc>
          <w:tcPr>
            <w:tcW w:w="6435" w:type="dxa"/>
            <w:tcBorders>
              <w:left w:val="single" w:sz="4" w:space="0" w:color="auto"/>
            </w:tcBorders>
          </w:tcPr>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 xml:space="preserve">Ms. Mary </w:t>
            </w:r>
            <w:proofErr w:type="spellStart"/>
            <w:r w:rsidRPr="002618C5">
              <w:rPr>
                <w:rFonts w:ascii="Arial" w:hAnsi="Arial" w:cs="Arial"/>
                <w:sz w:val="24"/>
                <w:szCs w:val="24"/>
              </w:rPr>
              <w:t>Leilani</w:t>
            </w:r>
            <w:proofErr w:type="spellEnd"/>
            <w:r w:rsidRPr="002618C5">
              <w:rPr>
                <w:rFonts w:ascii="Arial" w:hAnsi="Arial" w:cs="Arial"/>
                <w:sz w:val="24"/>
                <w:szCs w:val="24"/>
              </w:rPr>
              <w:t xml:space="preserve"> </w:t>
            </w:r>
            <w:proofErr w:type="spellStart"/>
            <w:r w:rsidRPr="002618C5">
              <w:rPr>
                <w:rFonts w:ascii="Arial" w:hAnsi="Arial" w:cs="Arial"/>
                <w:sz w:val="24"/>
                <w:szCs w:val="24"/>
              </w:rPr>
              <w:t>Ronquillo</w:t>
            </w:r>
            <w:proofErr w:type="spellEnd"/>
          </w:p>
        </w:tc>
      </w:tr>
      <w:tr w:rsidR="00BA335E" w:rsidRPr="002618C5" w:rsidTr="00BA335E">
        <w:tc>
          <w:tcPr>
            <w:tcW w:w="2943" w:type="dxa"/>
            <w:tcBorders>
              <w:top w:val="single" w:sz="4" w:space="0" w:color="auto"/>
              <w:left w:val="single" w:sz="4" w:space="0" w:color="auto"/>
              <w:bottom w:val="single" w:sz="4" w:space="0" w:color="auto"/>
              <w:right w:val="single" w:sz="4" w:space="0" w:color="auto"/>
            </w:tcBorders>
          </w:tcPr>
          <w:p w:rsidR="00BA335E" w:rsidRPr="002618C5" w:rsidRDefault="00BA335E" w:rsidP="00976F75">
            <w:pPr>
              <w:spacing w:after="60"/>
              <w:jc w:val="both"/>
              <w:rPr>
                <w:rFonts w:ascii="Arial" w:hAnsi="Arial" w:cs="Arial"/>
                <w:sz w:val="24"/>
                <w:szCs w:val="24"/>
              </w:rPr>
            </w:pPr>
            <w:r w:rsidRPr="002618C5">
              <w:rPr>
                <w:rFonts w:ascii="Arial" w:hAnsi="Arial" w:cs="Arial"/>
                <w:sz w:val="24"/>
                <w:szCs w:val="24"/>
              </w:rPr>
              <w:t>Participating Bidders</w:t>
            </w:r>
          </w:p>
        </w:tc>
        <w:tc>
          <w:tcPr>
            <w:tcW w:w="6435" w:type="dxa"/>
            <w:tcBorders>
              <w:left w:val="single" w:sz="4" w:space="0" w:color="auto"/>
            </w:tcBorders>
          </w:tcPr>
          <w:p w:rsidR="004C4C6B" w:rsidRDefault="004C4C6B" w:rsidP="00976F75">
            <w:pPr>
              <w:spacing w:after="60"/>
              <w:jc w:val="both"/>
              <w:rPr>
                <w:rFonts w:ascii="Arial" w:hAnsi="Arial" w:cs="Arial"/>
                <w:b/>
                <w:sz w:val="24"/>
                <w:szCs w:val="24"/>
              </w:rPr>
            </w:pPr>
            <w:r>
              <w:rPr>
                <w:rFonts w:ascii="Arial" w:hAnsi="Arial" w:cs="Arial"/>
                <w:b/>
                <w:sz w:val="24"/>
                <w:szCs w:val="24"/>
              </w:rPr>
              <w:t xml:space="preserve">Delivery, Setup, Configuration and Commissioning of </w:t>
            </w:r>
          </w:p>
          <w:p w:rsidR="00BA335E" w:rsidRDefault="004C793F" w:rsidP="00976F75">
            <w:pPr>
              <w:spacing w:after="60"/>
              <w:jc w:val="both"/>
              <w:rPr>
                <w:rFonts w:ascii="Arial" w:hAnsi="Arial" w:cs="Arial"/>
                <w:b/>
                <w:sz w:val="24"/>
                <w:szCs w:val="24"/>
              </w:rPr>
            </w:pPr>
            <w:r>
              <w:rPr>
                <w:rFonts w:ascii="Arial" w:hAnsi="Arial" w:cs="Arial"/>
                <w:b/>
                <w:sz w:val="24"/>
                <w:szCs w:val="24"/>
              </w:rPr>
              <w:t>A</w:t>
            </w:r>
            <w:r w:rsidR="00BA335E">
              <w:rPr>
                <w:rFonts w:ascii="Arial" w:hAnsi="Arial" w:cs="Arial"/>
                <w:b/>
                <w:sz w:val="24"/>
                <w:szCs w:val="24"/>
              </w:rPr>
              <w:t>V Studio and Briefing Room (Lot 1 –Audio Conferencing System and Lot 2 –Lighting System)</w:t>
            </w:r>
          </w:p>
          <w:p w:rsidR="00BA335E" w:rsidRDefault="00BA335E" w:rsidP="00976F75">
            <w:pPr>
              <w:spacing w:after="60"/>
              <w:jc w:val="both"/>
              <w:rPr>
                <w:rFonts w:ascii="Arial" w:hAnsi="Arial" w:cs="Arial"/>
                <w:sz w:val="24"/>
                <w:szCs w:val="24"/>
              </w:rPr>
            </w:pPr>
            <w:r>
              <w:rPr>
                <w:rFonts w:ascii="Arial" w:hAnsi="Arial" w:cs="Arial"/>
                <w:sz w:val="24"/>
                <w:szCs w:val="24"/>
              </w:rPr>
              <w:t xml:space="preserve">Mr. Arthur </w:t>
            </w:r>
            <w:proofErr w:type="spellStart"/>
            <w:r>
              <w:rPr>
                <w:rFonts w:ascii="Arial" w:hAnsi="Arial" w:cs="Arial"/>
                <w:sz w:val="24"/>
                <w:szCs w:val="24"/>
              </w:rPr>
              <w:t>Estimada</w:t>
            </w:r>
            <w:proofErr w:type="spellEnd"/>
            <w:r>
              <w:rPr>
                <w:rFonts w:ascii="Arial" w:hAnsi="Arial" w:cs="Arial"/>
                <w:sz w:val="24"/>
                <w:szCs w:val="24"/>
              </w:rPr>
              <w:t xml:space="preserve"> –MQ Lighting </w:t>
            </w:r>
            <w:proofErr w:type="spellStart"/>
            <w:r>
              <w:rPr>
                <w:rFonts w:ascii="Arial" w:hAnsi="Arial" w:cs="Arial"/>
                <w:sz w:val="24"/>
                <w:szCs w:val="24"/>
              </w:rPr>
              <w:t>Ent</w:t>
            </w:r>
            <w:proofErr w:type="spellEnd"/>
            <w:r>
              <w:rPr>
                <w:rFonts w:ascii="Arial" w:hAnsi="Arial" w:cs="Arial"/>
                <w:sz w:val="24"/>
                <w:szCs w:val="24"/>
              </w:rPr>
              <w:t>. Inc.</w:t>
            </w:r>
          </w:p>
          <w:p w:rsidR="00BA335E" w:rsidRDefault="00BA335E" w:rsidP="00976F75">
            <w:pPr>
              <w:spacing w:after="60"/>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Minda</w:t>
            </w:r>
            <w:proofErr w:type="spellEnd"/>
            <w:r>
              <w:rPr>
                <w:rFonts w:ascii="Arial" w:hAnsi="Arial" w:cs="Arial"/>
                <w:sz w:val="24"/>
                <w:szCs w:val="24"/>
              </w:rPr>
              <w:t xml:space="preserve"> </w:t>
            </w:r>
            <w:proofErr w:type="spellStart"/>
            <w:r>
              <w:rPr>
                <w:rFonts w:ascii="Arial" w:hAnsi="Arial" w:cs="Arial"/>
                <w:sz w:val="24"/>
                <w:szCs w:val="24"/>
              </w:rPr>
              <w:t>Timbas</w:t>
            </w:r>
            <w:proofErr w:type="spellEnd"/>
            <w:r>
              <w:rPr>
                <w:rFonts w:ascii="Arial" w:hAnsi="Arial" w:cs="Arial"/>
                <w:sz w:val="24"/>
                <w:szCs w:val="24"/>
              </w:rPr>
              <w:t xml:space="preserve"> –MQ Lighting </w:t>
            </w:r>
            <w:proofErr w:type="spellStart"/>
            <w:r>
              <w:rPr>
                <w:rFonts w:ascii="Arial" w:hAnsi="Arial" w:cs="Arial"/>
                <w:sz w:val="24"/>
                <w:szCs w:val="24"/>
              </w:rPr>
              <w:t>Ent</w:t>
            </w:r>
            <w:proofErr w:type="spellEnd"/>
            <w:r>
              <w:rPr>
                <w:rFonts w:ascii="Arial" w:hAnsi="Arial" w:cs="Arial"/>
                <w:sz w:val="24"/>
                <w:szCs w:val="24"/>
              </w:rPr>
              <w:t>. Inc.</w:t>
            </w:r>
          </w:p>
          <w:p w:rsidR="00BA335E" w:rsidRDefault="00BA335E" w:rsidP="00976F75">
            <w:pPr>
              <w:spacing w:after="60"/>
              <w:jc w:val="both"/>
              <w:rPr>
                <w:rFonts w:ascii="Arial" w:hAnsi="Arial" w:cs="Arial"/>
                <w:sz w:val="24"/>
                <w:szCs w:val="24"/>
              </w:rPr>
            </w:pPr>
            <w:r>
              <w:rPr>
                <w:rFonts w:ascii="Arial" w:hAnsi="Arial" w:cs="Arial"/>
                <w:sz w:val="24"/>
                <w:szCs w:val="24"/>
              </w:rPr>
              <w:t>Ms. Elizabeth P. David –The Brain Computer Corp.</w:t>
            </w:r>
          </w:p>
          <w:p w:rsidR="004C793F" w:rsidRPr="002618C5" w:rsidRDefault="004C793F" w:rsidP="00976F75">
            <w:pPr>
              <w:spacing w:after="60"/>
              <w:jc w:val="both"/>
              <w:rPr>
                <w:rFonts w:ascii="Arial" w:hAnsi="Arial" w:cs="Arial"/>
                <w:sz w:val="24"/>
                <w:szCs w:val="24"/>
              </w:rPr>
            </w:pPr>
            <w:r>
              <w:rPr>
                <w:rFonts w:ascii="Arial" w:hAnsi="Arial" w:cs="Arial"/>
                <w:sz w:val="24"/>
                <w:szCs w:val="24"/>
              </w:rPr>
              <w:t>Mr. Patrick C. Llamas –Electro System</w:t>
            </w:r>
          </w:p>
        </w:tc>
      </w:tr>
    </w:tbl>
    <w:p w:rsidR="00BA335E" w:rsidRPr="004C4C6B" w:rsidRDefault="00BA335E" w:rsidP="004C4C6B">
      <w:pPr>
        <w:spacing w:after="60" w:line="240" w:lineRule="auto"/>
        <w:jc w:val="both"/>
        <w:rPr>
          <w:rFonts w:ascii="Arial" w:hAnsi="Arial" w:cs="Arial"/>
          <w:sz w:val="24"/>
          <w:szCs w:val="24"/>
        </w:rPr>
      </w:pPr>
    </w:p>
    <w:p w:rsidR="00BA335E" w:rsidRDefault="00BA335E" w:rsidP="00BA335E">
      <w:pPr>
        <w:pStyle w:val="ListParagraph"/>
        <w:numPr>
          <w:ilvl w:val="0"/>
          <w:numId w:val="1"/>
        </w:numPr>
        <w:spacing w:after="0" w:line="240" w:lineRule="auto"/>
        <w:ind w:left="284" w:hanging="426"/>
        <w:rPr>
          <w:rFonts w:ascii="Arial" w:hAnsi="Arial" w:cs="Arial"/>
          <w:b/>
          <w:sz w:val="24"/>
          <w:szCs w:val="24"/>
        </w:rPr>
      </w:pPr>
      <w:r w:rsidRPr="002618C5">
        <w:rPr>
          <w:rFonts w:ascii="Arial" w:hAnsi="Arial" w:cs="Arial"/>
          <w:b/>
          <w:sz w:val="24"/>
          <w:szCs w:val="24"/>
        </w:rPr>
        <w:t>Highlights of the Meeting</w:t>
      </w:r>
    </w:p>
    <w:p w:rsidR="00BA335E" w:rsidRDefault="00BA335E" w:rsidP="00BA335E">
      <w:pPr>
        <w:pStyle w:val="ListParagraph"/>
        <w:spacing w:after="0" w:line="240" w:lineRule="auto"/>
        <w:ind w:left="284"/>
        <w:rPr>
          <w:rFonts w:ascii="Arial" w:hAnsi="Arial" w:cs="Arial"/>
          <w:b/>
          <w:sz w:val="24"/>
          <w:szCs w:val="24"/>
        </w:rPr>
      </w:pPr>
    </w:p>
    <w:p w:rsidR="00BA335E" w:rsidRPr="002618C5" w:rsidRDefault="00BA335E" w:rsidP="00BA335E">
      <w:pPr>
        <w:pStyle w:val="ListParagraph"/>
        <w:numPr>
          <w:ilvl w:val="0"/>
          <w:numId w:val="2"/>
        </w:numPr>
        <w:spacing w:after="0" w:line="240" w:lineRule="auto"/>
        <w:ind w:left="993" w:hanging="284"/>
        <w:jc w:val="both"/>
        <w:rPr>
          <w:rFonts w:ascii="Arial" w:hAnsi="Arial" w:cs="Arial"/>
          <w:b/>
          <w:sz w:val="24"/>
          <w:szCs w:val="24"/>
        </w:rPr>
      </w:pPr>
      <w:r w:rsidRPr="002618C5">
        <w:rPr>
          <w:rFonts w:ascii="Arial" w:eastAsia="MS Mincho" w:hAnsi="Arial" w:cs="Arial"/>
          <w:sz w:val="24"/>
          <w:szCs w:val="24"/>
          <w:lang w:val="id-ID" w:eastAsia="ja-JP"/>
        </w:rPr>
        <w:t xml:space="preserve">After determination of a quorum, </w:t>
      </w:r>
      <w:r w:rsidRPr="002618C5">
        <w:rPr>
          <w:rFonts w:ascii="Arial" w:eastAsia="MS Mincho" w:hAnsi="Arial" w:cs="Arial"/>
          <w:sz w:val="24"/>
          <w:szCs w:val="24"/>
          <w:lang w:val="en-US" w:eastAsia="ja-JP"/>
        </w:rPr>
        <w:t xml:space="preserve">Assistant Secretary Danielle Marie S. </w:t>
      </w:r>
      <w:proofErr w:type="spellStart"/>
      <w:r w:rsidRPr="002618C5">
        <w:rPr>
          <w:rFonts w:ascii="Arial" w:eastAsia="MS Mincho" w:hAnsi="Arial" w:cs="Arial"/>
          <w:sz w:val="24"/>
          <w:szCs w:val="24"/>
          <w:lang w:val="en-US" w:eastAsia="ja-JP"/>
        </w:rPr>
        <w:t>Rieza</w:t>
      </w:r>
      <w:proofErr w:type="spellEnd"/>
      <w:r w:rsidRPr="002618C5">
        <w:rPr>
          <w:rFonts w:ascii="Arial" w:eastAsia="MS Mincho" w:hAnsi="Arial" w:cs="Arial"/>
          <w:sz w:val="24"/>
          <w:szCs w:val="24"/>
          <w:lang w:val="en-US" w:eastAsia="ja-JP"/>
        </w:rPr>
        <w:t xml:space="preserve"> - </w:t>
      </w:r>
      <w:proofErr w:type="spellStart"/>
      <w:r w:rsidRPr="002618C5">
        <w:rPr>
          <w:rFonts w:ascii="Arial" w:eastAsia="MS Mincho" w:hAnsi="Arial" w:cs="Arial"/>
          <w:sz w:val="24"/>
          <w:szCs w:val="24"/>
          <w:lang w:val="en-US" w:eastAsia="ja-JP"/>
        </w:rPr>
        <w:t>Culangen</w:t>
      </w:r>
      <w:proofErr w:type="spellEnd"/>
      <w:r w:rsidRPr="002618C5">
        <w:rPr>
          <w:rFonts w:ascii="Arial" w:eastAsia="MS Mincho" w:hAnsi="Arial" w:cs="Arial"/>
          <w:sz w:val="24"/>
          <w:szCs w:val="24"/>
          <w:lang w:val="en-US" w:eastAsia="ja-JP"/>
        </w:rPr>
        <w:t xml:space="preserve">, </w:t>
      </w:r>
      <w:r w:rsidRPr="002618C5">
        <w:rPr>
          <w:rFonts w:ascii="Arial" w:hAnsi="Arial" w:cs="Arial"/>
          <w:sz w:val="24"/>
          <w:szCs w:val="24"/>
        </w:rPr>
        <w:t>BAC Vice Chairperson</w:t>
      </w:r>
      <w:r w:rsidRPr="002618C5">
        <w:rPr>
          <w:rFonts w:ascii="Arial" w:eastAsia="MS Mincho" w:hAnsi="Arial" w:cs="Arial"/>
          <w:sz w:val="24"/>
          <w:szCs w:val="24"/>
          <w:lang w:val="en-US" w:eastAsia="ja-JP"/>
        </w:rPr>
        <w:t>, called the meeting to order at 2</w:t>
      </w:r>
      <w:r w:rsidR="004C4C6B">
        <w:rPr>
          <w:rFonts w:ascii="Arial" w:eastAsia="MS Mincho" w:hAnsi="Arial" w:cs="Arial"/>
          <w:sz w:val="24"/>
          <w:szCs w:val="24"/>
          <w:lang w:val="en-US" w:eastAsia="ja-JP"/>
        </w:rPr>
        <w:t>:00</w:t>
      </w:r>
      <w:r w:rsidRPr="002618C5">
        <w:rPr>
          <w:rFonts w:ascii="Arial" w:eastAsia="MS Mincho" w:hAnsi="Arial" w:cs="Arial"/>
          <w:sz w:val="24"/>
          <w:szCs w:val="24"/>
          <w:lang w:val="en-US" w:eastAsia="ja-JP"/>
        </w:rPr>
        <w:t>PM and presided over the said meeting.</w:t>
      </w:r>
    </w:p>
    <w:p w:rsidR="00BA335E" w:rsidRPr="00976F75" w:rsidRDefault="00BA335E" w:rsidP="00976F75">
      <w:pPr>
        <w:spacing w:after="0" w:line="240" w:lineRule="auto"/>
        <w:jc w:val="both"/>
        <w:rPr>
          <w:rFonts w:ascii="Arial" w:hAnsi="Arial" w:cs="Arial"/>
          <w:b/>
          <w:sz w:val="24"/>
          <w:szCs w:val="24"/>
        </w:rPr>
      </w:pPr>
    </w:p>
    <w:p w:rsidR="00BA335E" w:rsidRPr="00E165AB" w:rsidRDefault="00BA335E" w:rsidP="00BA335E">
      <w:pPr>
        <w:pStyle w:val="ListParagraph"/>
        <w:numPr>
          <w:ilvl w:val="0"/>
          <w:numId w:val="2"/>
        </w:numPr>
        <w:spacing w:after="0" w:line="240" w:lineRule="auto"/>
        <w:ind w:left="993" w:hanging="284"/>
        <w:jc w:val="both"/>
        <w:rPr>
          <w:rFonts w:ascii="Arial" w:hAnsi="Arial" w:cs="Arial"/>
          <w:b/>
          <w:sz w:val="24"/>
          <w:szCs w:val="24"/>
        </w:rPr>
      </w:pPr>
      <w:r w:rsidRPr="002618C5">
        <w:rPr>
          <w:rFonts w:ascii="Arial" w:hAnsi="Arial" w:cs="Arial"/>
          <w:sz w:val="24"/>
          <w:szCs w:val="24"/>
          <w:lang w:val="id-ID"/>
        </w:rPr>
        <w:t xml:space="preserve">Approved Budget for the Contract </w:t>
      </w:r>
      <w:r w:rsidRPr="002618C5">
        <w:rPr>
          <w:rFonts w:ascii="Arial" w:hAnsi="Arial" w:cs="Arial"/>
          <w:sz w:val="24"/>
          <w:szCs w:val="24"/>
        </w:rPr>
        <w:t>(ABC): PhP</w:t>
      </w:r>
      <w:r w:rsidR="00E165AB">
        <w:rPr>
          <w:rFonts w:ascii="Arial" w:hAnsi="Arial" w:cs="Arial"/>
          <w:sz w:val="24"/>
          <w:szCs w:val="24"/>
        </w:rPr>
        <w:t>3,750,000</w:t>
      </w:r>
      <w:r w:rsidRPr="002618C5">
        <w:rPr>
          <w:rFonts w:ascii="Arial" w:hAnsi="Arial" w:cs="Arial"/>
          <w:sz w:val="24"/>
          <w:szCs w:val="24"/>
        </w:rPr>
        <w:t>.</w:t>
      </w:r>
    </w:p>
    <w:p w:rsidR="00E165AB" w:rsidRDefault="00E165AB" w:rsidP="00E165AB">
      <w:pPr>
        <w:spacing w:after="0" w:line="240" w:lineRule="auto"/>
        <w:ind w:left="273" w:firstLine="720"/>
        <w:jc w:val="both"/>
        <w:rPr>
          <w:rFonts w:ascii="Arial" w:hAnsi="Arial" w:cs="Arial"/>
          <w:sz w:val="24"/>
          <w:szCs w:val="24"/>
        </w:rPr>
      </w:pPr>
      <w:r w:rsidRPr="00E165AB">
        <w:rPr>
          <w:rFonts w:ascii="Arial" w:hAnsi="Arial" w:cs="Arial"/>
          <w:sz w:val="24"/>
          <w:szCs w:val="24"/>
        </w:rPr>
        <w:t>Lot 1</w:t>
      </w:r>
      <w:r>
        <w:rPr>
          <w:rFonts w:ascii="Arial" w:hAnsi="Arial" w:cs="Arial"/>
          <w:sz w:val="24"/>
          <w:szCs w:val="24"/>
        </w:rPr>
        <w:t xml:space="preserve"> –A</w:t>
      </w:r>
      <w:r w:rsidR="00216F01">
        <w:rPr>
          <w:rFonts w:ascii="Arial" w:hAnsi="Arial" w:cs="Arial"/>
          <w:sz w:val="24"/>
          <w:szCs w:val="24"/>
        </w:rPr>
        <w:t>udio Conferencing System: PhP2</w:t>
      </w:r>
      <w:proofErr w:type="gramStart"/>
      <w:r w:rsidR="00216F01">
        <w:rPr>
          <w:rFonts w:ascii="Arial" w:hAnsi="Arial" w:cs="Arial"/>
          <w:sz w:val="24"/>
          <w:szCs w:val="24"/>
        </w:rPr>
        <w:t>,</w:t>
      </w:r>
      <w:r>
        <w:rPr>
          <w:rFonts w:ascii="Arial" w:hAnsi="Arial" w:cs="Arial"/>
          <w:sz w:val="24"/>
          <w:szCs w:val="24"/>
        </w:rPr>
        <w:t>000,000.00</w:t>
      </w:r>
      <w:proofErr w:type="gramEnd"/>
    </w:p>
    <w:p w:rsidR="00E165AB" w:rsidRPr="00E165AB" w:rsidRDefault="00E165AB" w:rsidP="00E165AB">
      <w:pPr>
        <w:spacing w:after="0" w:line="240" w:lineRule="auto"/>
        <w:ind w:left="273" w:firstLine="720"/>
        <w:jc w:val="both"/>
        <w:rPr>
          <w:rFonts w:ascii="Arial" w:hAnsi="Arial" w:cs="Arial"/>
          <w:sz w:val="24"/>
          <w:szCs w:val="24"/>
        </w:rPr>
      </w:pPr>
      <w:r>
        <w:rPr>
          <w:rFonts w:ascii="Arial" w:hAnsi="Arial" w:cs="Arial"/>
          <w:sz w:val="24"/>
          <w:szCs w:val="24"/>
        </w:rPr>
        <w:t xml:space="preserve">Lot 2 –Lighting System: </w:t>
      </w:r>
      <w:proofErr w:type="spellStart"/>
      <w:r>
        <w:rPr>
          <w:rFonts w:ascii="Arial" w:hAnsi="Arial" w:cs="Arial"/>
          <w:sz w:val="24"/>
          <w:szCs w:val="24"/>
        </w:rPr>
        <w:t>PhP</w:t>
      </w:r>
      <w:proofErr w:type="spellEnd"/>
      <w:r>
        <w:rPr>
          <w:rFonts w:ascii="Arial" w:hAnsi="Arial" w:cs="Arial"/>
          <w:sz w:val="24"/>
          <w:szCs w:val="24"/>
        </w:rPr>
        <w:t xml:space="preserve"> 1,750,000.00</w:t>
      </w:r>
    </w:p>
    <w:p w:rsidR="00BA335E" w:rsidRPr="002618C5" w:rsidRDefault="00BA335E" w:rsidP="00BA335E">
      <w:pPr>
        <w:pStyle w:val="ListParagraph"/>
        <w:spacing w:after="0" w:line="240" w:lineRule="auto"/>
        <w:ind w:left="993"/>
        <w:jc w:val="both"/>
        <w:rPr>
          <w:rFonts w:ascii="Arial" w:hAnsi="Arial" w:cs="Arial"/>
          <w:b/>
          <w:sz w:val="24"/>
          <w:szCs w:val="24"/>
        </w:rPr>
      </w:pPr>
    </w:p>
    <w:p w:rsidR="00216F01" w:rsidRPr="00216F01" w:rsidRDefault="00BA335E" w:rsidP="00216F01">
      <w:pPr>
        <w:pStyle w:val="ListParagraph"/>
        <w:numPr>
          <w:ilvl w:val="0"/>
          <w:numId w:val="2"/>
        </w:numPr>
        <w:tabs>
          <w:tab w:val="num" w:pos="1418"/>
        </w:tabs>
        <w:spacing w:after="0" w:line="240" w:lineRule="auto"/>
        <w:ind w:left="993" w:hanging="284"/>
        <w:jc w:val="both"/>
        <w:rPr>
          <w:rFonts w:ascii="Arial" w:hAnsi="Arial" w:cs="Arial"/>
          <w:b/>
          <w:sz w:val="24"/>
          <w:szCs w:val="24"/>
        </w:rPr>
      </w:pPr>
      <w:r w:rsidRPr="002618C5">
        <w:rPr>
          <w:rFonts w:ascii="Arial" w:hAnsi="Arial" w:cs="Arial"/>
          <w:sz w:val="24"/>
          <w:szCs w:val="24"/>
        </w:rPr>
        <w:t>BAC Secretariat presented the project’s ABC, schedule of activities, requirements for the eligibility, technical and financial component, marking and sealing of bids, schedule of requirements, and the technical specifications.</w:t>
      </w:r>
    </w:p>
    <w:p w:rsidR="00216F01" w:rsidRPr="00216F01" w:rsidRDefault="00216F01" w:rsidP="00216F01">
      <w:pPr>
        <w:pStyle w:val="ListParagraph"/>
        <w:spacing w:after="0" w:line="240" w:lineRule="auto"/>
        <w:ind w:left="993"/>
        <w:jc w:val="both"/>
        <w:rPr>
          <w:rFonts w:ascii="Arial" w:hAnsi="Arial" w:cs="Arial"/>
          <w:b/>
          <w:sz w:val="24"/>
          <w:szCs w:val="24"/>
        </w:rPr>
      </w:pPr>
    </w:p>
    <w:p w:rsidR="00216F01" w:rsidRDefault="00B3494F" w:rsidP="00216F01">
      <w:pPr>
        <w:pStyle w:val="ListParagraph"/>
        <w:numPr>
          <w:ilvl w:val="0"/>
          <w:numId w:val="2"/>
        </w:numPr>
        <w:tabs>
          <w:tab w:val="num" w:pos="1418"/>
        </w:tabs>
        <w:spacing w:after="0" w:line="240" w:lineRule="auto"/>
        <w:ind w:left="993" w:hanging="284"/>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Estimada</w:t>
      </w:r>
      <w:proofErr w:type="spellEnd"/>
      <w:r>
        <w:rPr>
          <w:rFonts w:ascii="Arial" w:hAnsi="Arial" w:cs="Arial"/>
          <w:sz w:val="24"/>
          <w:szCs w:val="24"/>
        </w:rPr>
        <w:t xml:space="preserve"> from MQ Lighting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Inc. requested to identify locations for installation of panel lights. Request was granted and the BAC confirmed </w:t>
      </w:r>
      <w:r>
        <w:rPr>
          <w:rFonts w:ascii="Arial" w:hAnsi="Arial" w:cs="Arial"/>
          <w:sz w:val="24"/>
          <w:szCs w:val="24"/>
        </w:rPr>
        <w:lastRenderedPageBreak/>
        <w:t xml:space="preserve">that the amendment will be reflected in the Supplemental Bid Bulletin </w:t>
      </w:r>
      <w:r w:rsidR="0075389B">
        <w:rPr>
          <w:rFonts w:ascii="Arial" w:hAnsi="Arial" w:cs="Arial"/>
          <w:sz w:val="24"/>
          <w:szCs w:val="24"/>
        </w:rPr>
        <w:t xml:space="preserve">(SBB) </w:t>
      </w:r>
      <w:r>
        <w:rPr>
          <w:rFonts w:ascii="Arial" w:hAnsi="Arial" w:cs="Arial"/>
          <w:sz w:val="24"/>
          <w:szCs w:val="24"/>
        </w:rPr>
        <w:t>to be issued not later than November 28, 2019.</w:t>
      </w:r>
    </w:p>
    <w:p w:rsidR="00B3494F" w:rsidRPr="00B3494F" w:rsidRDefault="00B3494F" w:rsidP="00B3494F">
      <w:pPr>
        <w:pStyle w:val="ListParagraph"/>
        <w:rPr>
          <w:rFonts w:ascii="Arial" w:hAnsi="Arial" w:cs="Arial"/>
          <w:sz w:val="24"/>
          <w:szCs w:val="24"/>
        </w:rPr>
      </w:pPr>
    </w:p>
    <w:p w:rsidR="00B3494F" w:rsidRDefault="00661B90" w:rsidP="00216F01">
      <w:pPr>
        <w:pStyle w:val="ListParagraph"/>
        <w:numPr>
          <w:ilvl w:val="0"/>
          <w:numId w:val="2"/>
        </w:numPr>
        <w:tabs>
          <w:tab w:val="num" w:pos="1418"/>
        </w:tabs>
        <w:spacing w:after="0" w:line="240" w:lineRule="auto"/>
        <w:ind w:left="993" w:hanging="284"/>
        <w:jc w:val="both"/>
        <w:rPr>
          <w:rFonts w:ascii="Arial" w:hAnsi="Arial" w:cs="Arial"/>
          <w:sz w:val="24"/>
          <w:szCs w:val="24"/>
        </w:rPr>
      </w:pPr>
      <w:r>
        <w:rPr>
          <w:rFonts w:ascii="Arial" w:hAnsi="Arial" w:cs="Arial"/>
          <w:sz w:val="24"/>
          <w:szCs w:val="24"/>
        </w:rPr>
        <w:t>For the participating bidders to be familiarize</w:t>
      </w:r>
      <w:r w:rsidR="0075389B">
        <w:rPr>
          <w:rFonts w:ascii="Arial" w:hAnsi="Arial" w:cs="Arial"/>
          <w:sz w:val="24"/>
          <w:szCs w:val="24"/>
        </w:rPr>
        <w:t>d</w:t>
      </w:r>
      <w:r>
        <w:rPr>
          <w:rFonts w:ascii="Arial" w:hAnsi="Arial" w:cs="Arial"/>
          <w:sz w:val="24"/>
          <w:szCs w:val="24"/>
        </w:rPr>
        <w:t xml:space="preserve"> in the basic dimensions of studio, the BAC suggested them to conduct </w:t>
      </w:r>
      <w:r w:rsidR="009B6651">
        <w:rPr>
          <w:rFonts w:ascii="Arial" w:hAnsi="Arial" w:cs="Arial"/>
          <w:sz w:val="24"/>
          <w:szCs w:val="24"/>
        </w:rPr>
        <w:t xml:space="preserve">an </w:t>
      </w:r>
      <w:r>
        <w:rPr>
          <w:rFonts w:ascii="Arial" w:hAnsi="Arial" w:cs="Arial"/>
          <w:sz w:val="24"/>
          <w:szCs w:val="24"/>
        </w:rPr>
        <w:t xml:space="preserve">ocular inspection right after the pre-bid conference. Mr. </w:t>
      </w:r>
      <w:proofErr w:type="spellStart"/>
      <w:r>
        <w:rPr>
          <w:rFonts w:ascii="Arial" w:hAnsi="Arial" w:cs="Arial"/>
          <w:sz w:val="24"/>
          <w:szCs w:val="24"/>
        </w:rPr>
        <w:t>Varilla</w:t>
      </w:r>
      <w:proofErr w:type="spellEnd"/>
      <w:r>
        <w:rPr>
          <w:rFonts w:ascii="Arial" w:hAnsi="Arial" w:cs="Arial"/>
          <w:sz w:val="24"/>
          <w:szCs w:val="24"/>
        </w:rPr>
        <w:t xml:space="preserve"> will be the one to assist them in this activity.</w:t>
      </w:r>
    </w:p>
    <w:p w:rsidR="00661B90" w:rsidRPr="00661B90" w:rsidRDefault="00661B90" w:rsidP="00661B90">
      <w:pPr>
        <w:pStyle w:val="ListParagraph"/>
        <w:rPr>
          <w:rFonts w:ascii="Arial" w:hAnsi="Arial" w:cs="Arial"/>
          <w:sz w:val="24"/>
          <w:szCs w:val="24"/>
        </w:rPr>
      </w:pPr>
    </w:p>
    <w:p w:rsidR="0075389B" w:rsidRPr="00223B52" w:rsidRDefault="0075389B" w:rsidP="00223B52">
      <w:pPr>
        <w:pStyle w:val="ListParagraph"/>
        <w:numPr>
          <w:ilvl w:val="0"/>
          <w:numId w:val="2"/>
        </w:numPr>
        <w:tabs>
          <w:tab w:val="num" w:pos="1418"/>
        </w:tabs>
        <w:spacing w:after="0" w:line="240" w:lineRule="auto"/>
        <w:ind w:left="993" w:hanging="284"/>
        <w:jc w:val="both"/>
        <w:rPr>
          <w:rFonts w:ascii="Arial" w:hAnsi="Arial" w:cs="Arial"/>
          <w:sz w:val="24"/>
          <w:szCs w:val="24"/>
        </w:rPr>
      </w:pPr>
      <w:r>
        <w:rPr>
          <w:rFonts w:ascii="Arial" w:hAnsi="Arial" w:cs="Arial"/>
          <w:sz w:val="24"/>
          <w:szCs w:val="24"/>
        </w:rPr>
        <w:t>The following</w:t>
      </w:r>
      <w:r w:rsidR="00223B52">
        <w:rPr>
          <w:rFonts w:ascii="Arial" w:hAnsi="Arial" w:cs="Arial"/>
          <w:sz w:val="24"/>
          <w:szCs w:val="24"/>
        </w:rPr>
        <w:t xml:space="preserve"> statements were no longer relevant for this project. It will be amended through the issuance of SBB:</w:t>
      </w:r>
    </w:p>
    <w:p w:rsidR="0075389B" w:rsidRDefault="0075389B" w:rsidP="0075389B">
      <w:pPr>
        <w:pStyle w:val="ListParagraph"/>
        <w:rPr>
          <w:rFonts w:ascii="Arial" w:hAnsi="Arial" w:cs="Arial"/>
          <w:sz w:val="24"/>
          <w:szCs w:val="24"/>
        </w:rPr>
      </w:pPr>
    </w:p>
    <w:p w:rsidR="00223B52" w:rsidRPr="00223B52" w:rsidRDefault="00223B52" w:rsidP="0075389B">
      <w:pPr>
        <w:pStyle w:val="ListParagraph"/>
        <w:rPr>
          <w:rFonts w:ascii="Arial" w:hAnsi="Arial" w:cs="Arial"/>
          <w:i/>
          <w:sz w:val="20"/>
          <w:szCs w:val="20"/>
        </w:rPr>
      </w:pPr>
      <w:r w:rsidRPr="00223B52">
        <w:rPr>
          <w:rFonts w:ascii="Arial" w:hAnsi="Arial" w:cs="Arial"/>
          <w:i/>
          <w:sz w:val="20"/>
          <w:szCs w:val="20"/>
        </w:rPr>
        <w:t>(pg. 69 of Technical Specifications under General Requirements)</w:t>
      </w:r>
    </w:p>
    <w:tbl>
      <w:tblPr>
        <w:tblStyle w:val="TableGrid"/>
        <w:tblW w:w="8460" w:type="dxa"/>
        <w:tblInd w:w="828" w:type="dxa"/>
        <w:tblLook w:val="04A0"/>
      </w:tblPr>
      <w:tblGrid>
        <w:gridCol w:w="5130"/>
        <w:gridCol w:w="3330"/>
      </w:tblGrid>
      <w:tr w:rsidR="0075389B" w:rsidTr="00860ADB">
        <w:tc>
          <w:tcPr>
            <w:tcW w:w="5130" w:type="dxa"/>
          </w:tcPr>
          <w:p w:rsidR="0075389B" w:rsidRDefault="00860ADB" w:rsidP="00860ADB">
            <w:pPr>
              <w:pStyle w:val="ListParagraph"/>
              <w:tabs>
                <w:tab w:val="num" w:pos="1418"/>
              </w:tabs>
              <w:ind w:left="0"/>
              <w:jc w:val="center"/>
              <w:rPr>
                <w:rFonts w:ascii="Arial" w:hAnsi="Arial" w:cs="Arial"/>
                <w:sz w:val="24"/>
                <w:szCs w:val="24"/>
              </w:rPr>
            </w:pPr>
            <w:r>
              <w:rPr>
                <w:rFonts w:ascii="Arial" w:hAnsi="Arial" w:cs="Arial"/>
                <w:sz w:val="24"/>
                <w:szCs w:val="24"/>
              </w:rPr>
              <w:t>Original</w:t>
            </w:r>
          </w:p>
        </w:tc>
        <w:tc>
          <w:tcPr>
            <w:tcW w:w="3330" w:type="dxa"/>
          </w:tcPr>
          <w:p w:rsidR="0075389B" w:rsidRDefault="00860ADB" w:rsidP="00860ADB">
            <w:pPr>
              <w:pStyle w:val="ListParagraph"/>
              <w:tabs>
                <w:tab w:val="num" w:pos="1418"/>
              </w:tabs>
              <w:ind w:left="0"/>
              <w:jc w:val="center"/>
              <w:rPr>
                <w:rFonts w:ascii="Arial" w:hAnsi="Arial" w:cs="Arial"/>
                <w:sz w:val="24"/>
                <w:szCs w:val="24"/>
              </w:rPr>
            </w:pPr>
            <w:r>
              <w:rPr>
                <w:rFonts w:ascii="Arial" w:hAnsi="Arial" w:cs="Arial"/>
                <w:sz w:val="24"/>
                <w:szCs w:val="24"/>
              </w:rPr>
              <w:t>For Amendment</w:t>
            </w:r>
          </w:p>
        </w:tc>
      </w:tr>
      <w:tr w:rsidR="0075389B" w:rsidTr="00860ADB">
        <w:tc>
          <w:tcPr>
            <w:tcW w:w="5130" w:type="dxa"/>
          </w:tcPr>
          <w:p w:rsidR="0075389B" w:rsidRPr="00860ADB" w:rsidRDefault="00860ADB" w:rsidP="00860ADB">
            <w:pPr>
              <w:pStyle w:val="ListParagraph"/>
              <w:numPr>
                <w:ilvl w:val="0"/>
                <w:numId w:val="5"/>
              </w:numPr>
              <w:jc w:val="both"/>
              <w:rPr>
                <w:rFonts w:ascii="Arial" w:hAnsi="Arial" w:cs="Arial"/>
                <w:strike/>
                <w:sz w:val="24"/>
                <w:szCs w:val="24"/>
              </w:rPr>
            </w:pPr>
            <w:r w:rsidRPr="00860ADB">
              <w:rPr>
                <w:rFonts w:ascii="Arial" w:hAnsi="Arial" w:cs="Arial"/>
                <w:strike/>
                <w:sz w:val="24"/>
                <w:szCs w:val="24"/>
              </w:rPr>
              <w:t>The Bidder’s proposed video wall must be able to integrate with the existing video wall equipment of DOF.</w:t>
            </w:r>
          </w:p>
        </w:tc>
        <w:tc>
          <w:tcPr>
            <w:tcW w:w="3330" w:type="dxa"/>
          </w:tcPr>
          <w:p w:rsidR="0075389B" w:rsidRDefault="0075389B" w:rsidP="0075389B">
            <w:pPr>
              <w:pStyle w:val="ListParagraph"/>
              <w:tabs>
                <w:tab w:val="num" w:pos="1418"/>
              </w:tabs>
              <w:ind w:left="0"/>
              <w:jc w:val="both"/>
              <w:rPr>
                <w:rFonts w:ascii="Arial" w:hAnsi="Arial" w:cs="Arial"/>
                <w:sz w:val="24"/>
                <w:szCs w:val="24"/>
              </w:rPr>
            </w:pPr>
          </w:p>
        </w:tc>
      </w:tr>
      <w:tr w:rsidR="0075389B" w:rsidTr="00860ADB">
        <w:tc>
          <w:tcPr>
            <w:tcW w:w="5130" w:type="dxa"/>
          </w:tcPr>
          <w:p w:rsidR="0075389B" w:rsidRPr="00860ADB" w:rsidRDefault="00860ADB" w:rsidP="00860ADB">
            <w:pPr>
              <w:pStyle w:val="ListParagraph"/>
              <w:numPr>
                <w:ilvl w:val="0"/>
                <w:numId w:val="5"/>
              </w:numPr>
              <w:jc w:val="both"/>
              <w:rPr>
                <w:rFonts w:ascii="Arial" w:hAnsi="Arial" w:cs="Arial"/>
                <w:strike/>
                <w:sz w:val="24"/>
                <w:szCs w:val="24"/>
              </w:rPr>
            </w:pPr>
            <w:r w:rsidRPr="00860ADB">
              <w:rPr>
                <w:rFonts w:ascii="Arial" w:hAnsi="Arial" w:cs="Arial"/>
                <w:strike/>
                <w:sz w:val="24"/>
                <w:szCs w:val="24"/>
              </w:rPr>
              <w:t>The Bidder’s proposed TV monitors must be of the same brand with the existing TV monitors of DOF.</w:t>
            </w:r>
          </w:p>
        </w:tc>
        <w:tc>
          <w:tcPr>
            <w:tcW w:w="3330" w:type="dxa"/>
          </w:tcPr>
          <w:p w:rsidR="0075389B" w:rsidRDefault="0075389B" w:rsidP="0075389B">
            <w:pPr>
              <w:pStyle w:val="ListParagraph"/>
              <w:tabs>
                <w:tab w:val="num" w:pos="1418"/>
              </w:tabs>
              <w:ind w:left="0"/>
              <w:jc w:val="both"/>
              <w:rPr>
                <w:rFonts w:ascii="Arial" w:hAnsi="Arial" w:cs="Arial"/>
                <w:sz w:val="24"/>
                <w:szCs w:val="24"/>
              </w:rPr>
            </w:pPr>
          </w:p>
        </w:tc>
      </w:tr>
    </w:tbl>
    <w:p w:rsidR="00223B52" w:rsidRPr="00C35DE3" w:rsidRDefault="00223B52" w:rsidP="00BA335E">
      <w:pPr>
        <w:spacing w:after="0" w:line="240" w:lineRule="auto"/>
        <w:jc w:val="both"/>
        <w:rPr>
          <w:rFonts w:ascii="Arial" w:hAnsi="Arial" w:cs="Arial"/>
          <w:sz w:val="24"/>
          <w:szCs w:val="24"/>
        </w:rPr>
      </w:pPr>
    </w:p>
    <w:p w:rsidR="00223B52" w:rsidRDefault="00223B52" w:rsidP="0068366E">
      <w:pPr>
        <w:pStyle w:val="ListParagraph"/>
        <w:numPr>
          <w:ilvl w:val="0"/>
          <w:numId w:val="2"/>
        </w:numPr>
        <w:spacing w:after="0" w:line="240" w:lineRule="auto"/>
        <w:ind w:left="993" w:hanging="284"/>
        <w:jc w:val="both"/>
        <w:rPr>
          <w:rFonts w:ascii="Arial" w:hAnsi="Arial" w:cs="Arial"/>
          <w:sz w:val="24"/>
          <w:szCs w:val="24"/>
        </w:rPr>
      </w:pPr>
      <w:r>
        <w:rPr>
          <w:rFonts w:ascii="Arial" w:hAnsi="Arial" w:cs="Arial"/>
          <w:sz w:val="24"/>
          <w:szCs w:val="24"/>
        </w:rPr>
        <w:t>For “The Bidder must provide detailed project Implementation Plan”, end-user advised bidders to submit at least drawing and/or positioning</w:t>
      </w:r>
      <w:r w:rsidR="0068366E">
        <w:rPr>
          <w:rFonts w:ascii="Arial" w:hAnsi="Arial" w:cs="Arial"/>
          <w:sz w:val="24"/>
          <w:szCs w:val="24"/>
        </w:rPr>
        <w:t xml:space="preserve">. BAC also reminded bidders to support their documents with evidences such as brochures, catalogues and etc. if necessary to make sure they are </w:t>
      </w:r>
      <w:r w:rsidRPr="0068366E">
        <w:rPr>
          <w:rFonts w:ascii="Arial" w:hAnsi="Arial" w:cs="Arial"/>
          <w:sz w:val="24"/>
          <w:szCs w:val="24"/>
        </w:rPr>
        <w:t>complied in the requirements.</w:t>
      </w:r>
    </w:p>
    <w:p w:rsidR="0068366E" w:rsidRDefault="0068366E" w:rsidP="0068366E">
      <w:pPr>
        <w:pStyle w:val="ListParagraph"/>
        <w:spacing w:after="0" w:line="240" w:lineRule="auto"/>
        <w:ind w:left="993"/>
        <w:jc w:val="both"/>
        <w:rPr>
          <w:rFonts w:ascii="Arial" w:hAnsi="Arial" w:cs="Arial"/>
          <w:sz w:val="24"/>
          <w:szCs w:val="24"/>
        </w:rPr>
      </w:pPr>
    </w:p>
    <w:p w:rsidR="0068366E" w:rsidRPr="0068366E" w:rsidRDefault="0068366E" w:rsidP="0068366E">
      <w:pPr>
        <w:pStyle w:val="ListParagraph"/>
        <w:numPr>
          <w:ilvl w:val="0"/>
          <w:numId w:val="2"/>
        </w:numPr>
        <w:spacing w:after="0" w:line="240" w:lineRule="auto"/>
        <w:ind w:left="993" w:hanging="284"/>
        <w:jc w:val="both"/>
        <w:rPr>
          <w:rFonts w:ascii="Arial" w:hAnsi="Arial" w:cs="Arial"/>
          <w:sz w:val="24"/>
          <w:szCs w:val="24"/>
        </w:rPr>
      </w:pPr>
      <w:r>
        <w:rPr>
          <w:rFonts w:ascii="Arial" w:hAnsi="Arial" w:cs="Arial"/>
          <w:sz w:val="24"/>
          <w:szCs w:val="24"/>
        </w:rPr>
        <w:t>For “The Bidder must have at least two (2) Certified Audio Visual professionals certified by the manufacturer of the equipment being proposed”, it can be someone who has undergone training from the manufacturer.</w:t>
      </w:r>
    </w:p>
    <w:p w:rsidR="00E272E5" w:rsidRDefault="00E272E5" w:rsidP="00E272E5">
      <w:pPr>
        <w:pStyle w:val="ListParagraph"/>
        <w:spacing w:after="0" w:line="240" w:lineRule="auto"/>
        <w:ind w:left="993"/>
        <w:jc w:val="both"/>
        <w:rPr>
          <w:rFonts w:ascii="Arial" w:hAnsi="Arial" w:cs="Arial"/>
          <w:sz w:val="24"/>
          <w:szCs w:val="24"/>
        </w:rPr>
      </w:pPr>
    </w:p>
    <w:p w:rsidR="00E272E5" w:rsidRDefault="00E272E5" w:rsidP="00223B52">
      <w:pPr>
        <w:pStyle w:val="ListParagraph"/>
        <w:numPr>
          <w:ilvl w:val="0"/>
          <w:numId w:val="2"/>
        </w:numPr>
        <w:spacing w:after="0" w:line="240" w:lineRule="auto"/>
        <w:ind w:left="993" w:hanging="284"/>
        <w:jc w:val="both"/>
        <w:rPr>
          <w:rFonts w:ascii="Arial" w:hAnsi="Arial" w:cs="Arial"/>
          <w:sz w:val="24"/>
          <w:szCs w:val="24"/>
        </w:rPr>
      </w:pPr>
      <w:r>
        <w:rPr>
          <w:rFonts w:ascii="Arial" w:hAnsi="Arial" w:cs="Arial"/>
          <w:sz w:val="24"/>
          <w:szCs w:val="24"/>
        </w:rPr>
        <w:t>For inclusion in SBB, if necessary there will be a demonstration</w:t>
      </w:r>
      <w:r w:rsidR="0068366E">
        <w:rPr>
          <w:rFonts w:ascii="Arial" w:hAnsi="Arial" w:cs="Arial"/>
          <w:sz w:val="24"/>
          <w:szCs w:val="24"/>
        </w:rPr>
        <w:t xml:space="preserve"> from the </w:t>
      </w:r>
      <w:proofErr w:type="spellStart"/>
      <w:r w:rsidR="0068366E">
        <w:rPr>
          <w:rFonts w:ascii="Arial" w:hAnsi="Arial" w:cs="Arial"/>
          <w:sz w:val="24"/>
          <w:szCs w:val="24"/>
        </w:rPr>
        <w:t>awardee</w:t>
      </w:r>
      <w:proofErr w:type="spellEnd"/>
      <w:r w:rsidR="0068366E">
        <w:rPr>
          <w:rFonts w:ascii="Arial" w:hAnsi="Arial" w:cs="Arial"/>
          <w:sz w:val="24"/>
          <w:szCs w:val="24"/>
        </w:rPr>
        <w:t xml:space="preserve"> before the actual award of contract.</w:t>
      </w:r>
    </w:p>
    <w:p w:rsidR="00223B52" w:rsidRPr="0068366E" w:rsidRDefault="00223B52" w:rsidP="0068366E">
      <w:pPr>
        <w:spacing w:after="0" w:line="240" w:lineRule="auto"/>
        <w:jc w:val="both"/>
        <w:rPr>
          <w:rFonts w:ascii="Arial" w:hAnsi="Arial" w:cs="Arial"/>
          <w:b/>
          <w:sz w:val="24"/>
          <w:szCs w:val="24"/>
        </w:rPr>
      </w:pPr>
    </w:p>
    <w:p w:rsidR="00BA335E" w:rsidRPr="002618C5" w:rsidRDefault="00BA335E" w:rsidP="00BA335E">
      <w:pPr>
        <w:pStyle w:val="ListParagraph"/>
        <w:numPr>
          <w:ilvl w:val="0"/>
          <w:numId w:val="2"/>
        </w:numPr>
        <w:spacing w:after="0" w:line="240" w:lineRule="auto"/>
        <w:ind w:left="993" w:hanging="284"/>
        <w:jc w:val="both"/>
        <w:rPr>
          <w:rFonts w:ascii="Arial" w:hAnsi="Arial" w:cs="Arial"/>
          <w:b/>
          <w:sz w:val="24"/>
          <w:szCs w:val="24"/>
        </w:rPr>
      </w:pPr>
      <w:r w:rsidRPr="002618C5">
        <w:rPr>
          <w:rFonts w:ascii="Arial" w:eastAsia="MS Mincho" w:hAnsi="Arial" w:cs="Arial"/>
          <w:sz w:val="24"/>
          <w:szCs w:val="24"/>
          <w:lang w:val="en-US" w:eastAsia="ja-JP"/>
        </w:rPr>
        <w:t xml:space="preserve">There being no other matter to discuss, the meeting was adjourned at </w:t>
      </w:r>
      <w:r w:rsidR="0068366E">
        <w:rPr>
          <w:rFonts w:ascii="Arial" w:hAnsi="Arial" w:cs="Arial"/>
          <w:sz w:val="24"/>
          <w:szCs w:val="24"/>
        </w:rPr>
        <w:t>2:45</w:t>
      </w:r>
      <w:r w:rsidRPr="002618C5">
        <w:rPr>
          <w:rFonts w:ascii="Arial" w:hAnsi="Arial" w:cs="Arial"/>
          <w:sz w:val="24"/>
          <w:szCs w:val="24"/>
        </w:rPr>
        <w:t xml:space="preserve"> PM.</w:t>
      </w:r>
    </w:p>
    <w:p w:rsidR="00BA335E" w:rsidRPr="002618C5" w:rsidRDefault="00BA335E" w:rsidP="00BA335E">
      <w:pPr>
        <w:pStyle w:val="ListParagraph"/>
        <w:rPr>
          <w:rFonts w:ascii="Arial" w:hAnsi="Arial" w:cs="Arial"/>
          <w:b/>
          <w:sz w:val="24"/>
          <w:szCs w:val="24"/>
        </w:rPr>
      </w:pPr>
    </w:p>
    <w:p w:rsidR="00BA335E" w:rsidRPr="002618C5" w:rsidRDefault="00BA335E" w:rsidP="00BA335E">
      <w:pPr>
        <w:spacing w:after="0" w:line="240" w:lineRule="auto"/>
        <w:ind w:left="1134" w:hanging="283"/>
        <w:jc w:val="both"/>
        <w:rPr>
          <w:rFonts w:ascii="Arial" w:hAnsi="Arial" w:cs="Arial"/>
          <w:b/>
          <w:sz w:val="24"/>
          <w:szCs w:val="24"/>
        </w:rPr>
      </w:pP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hanging="426"/>
        <w:jc w:val="both"/>
        <w:rPr>
          <w:rFonts w:ascii="Arial" w:hAnsi="Arial" w:cs="Arial"/>
          <w:sz w:val="24"/>
          <w:szCs w:val="24"/>
        </w:rPr>
      </w:pPr>
    </w:p>
    <w:p w:rsidR="00BA335E" w:rsidRDefault="00BA335E" w:rsidP="00BA335E">
      <w:pPr>
        <w:rPr>
          <w:rFonts w:ascii="Arial" w:hAnsi="Arial" w:cs="Arial"/>
          <w:sz w:val="24"/>
          <w:szCs w:val="24"/>
        </w:rPr>
      </w:pPr>
    </w:p>
    <w:p w:rsidR="00BA335E" w:rsidRPr="002618C5" w:rsidRDefault="00BA335E" w:rsidP="00BA335E">
      <w:pPr>
        <w:rPr>
          <w:rFonts w:ascii="Arial" w:hAnsi="Arial" w:cs="Arial"/>
          <w:sz w:val="24"/>
          <w:szCs w:val="24"/>
        </w:rPr>
      </w:pPr>
      <w:r>
        <w:rPr>
          <w:rFonts w:ascii="Arial" w:hAnsi="Arial" w:cs="Arial"/>
          <w:sz w:val="24"/>
          <w:szCs w:val="24"/>
        </w:rPr>
        <w:lastRenderedPageBreak/>
        <w:br w:type="page"/>
      </w:r>
    </w:p>
    <w:p w:rsidR="00BA335E" w:rsidRPr="002618C5" w:rsidRDefault="00BA335E" w:rsidP="00BA335E">
      <w:pPr>
        <w:spacing w:after="60" w:line="240" w:lineRule="auto"/>
        <w:ind w:left="284" w:hanging="426"/>
        <w:jc w:val="both"/>
        <w:rPr>
          <w:rFonts w:ascii="Arial" w:hAnsi="Arial" w:cs="Arial"/>
          <w:sz w:val="24"/>
          <w:szCs w:val="24"/>
          <w:lang w:val="id-ID"/>
        </w:rPr>
      </w:pPr>
      <w:r w:rsidRPr="002618C5">
        <w:rPr>
          <w:rFonts w:ascii="Arial" w:hAnsi="Arial" w:cs="Arial"/>
          <w:sz w:val="24"/>
          <w:szCs w:val="24"/>
        </w:rPr>
        <w:lastRenderedPageBreak/>
        <w:t>Prepared by:</w:t>
      </w:r>
      <w:r w:rsidRPr="002618C5">
        <w:rPr>
          <w:rFonts w:ascii="Arial" w:hAnsi="Arial" w:cs="Arial"/>
          <w:sz w:val="24"/>
          <w:szCs w:val="24"/>
        </w:rPr>
        <w:tab/>
      </w:r>
      <w:r w:rsidRPr="002618C5">
        <w:rPr>
          <w:rFonts w:ascii="Arial" w:hAnsi="Arial" w:cs="Arial"/>
          <w:sz w:val="24"/>
          <w:szCs w:val="24"/>
        </w:rPr>
        <w:tab/>
      </w:r>
      <w:r w:rsidRPr="002618C5">
        <w:rPr>
          <w:rFonts w:ascii="Arial" w:hAnsi="Arial" w:cs="Arial"/>
          <w:sz w:val="24"/>
          <w:szCs w:val="24"/>
        </w:rPr>
        <w:tab/>
      </w:r>
      <w:r w:rsidRPr="002618C5">
        <w:rPr>
          <w:rFonts w:ascii="Arial" w:hAnsi="Arial" w:cs="Arial"/>
          <w:sz w:val="24"/>
          <w:szCs w:val="24"/>
        </w:rPr>
        <w:tab/>
      </w:r>
      <w:r w:rsidRPr="002618C5">
        <w:rPr>
          <w:rFonts w:ascii="Arial" w:hAnsi="Arial" w:cs="Arial"/>
          <w:sz w:val="24"/>
          <w:szCs w:val="24"/>
        </w:rPr>
        <w:tab/>
      </w:r>
      <w:r w:rsidRPr="002618C5">
        <w:rPr>
          <w:rFonts w:ascii="Arial" w:hAnsi="Arial" w:cs="Arial"/>
          <w:sz w:val="24"/>
          <w:szCs w:val="24"/>
        </w:rPr>
        <w:tab/>
      </w:r>
      <w:r w:rsidRPr="002618C5">
        <w:rPr>
          <w:rFonts w:ascii="Arial" w:hAnsi="Arial" w:cs="Arial"/>
          <w:sz w:val="24"/>
          <w:szCs w:val="24"/>
          <w:lang w:val="id-ID"/>
        </w:rPr>
        <w:t>Noted by:</w:t>
      </w:r>
      <w:r w:rsidRPr="002618C5">
        <w:rPr>
          <w:rFonts w:ascii="Arial" w:hAnsi="Arial" w:cs="Arial"/>
          <w:sz w:val="24"/>
          <w:szCs w:val="24"/>
          <w:lang w:val="id-ID"/>
        </w:rPr>
        <w:tab/>
      </w:r>
      <w:r w:rsidRPr="002618C5">
        <w:rPr>
          <w:rFonts w:ascii="Arial" w:hAnsi="Arial" w:cs="Arial"/>
          <w:sz w:val="24"/>
          <w:szCs w:val="24"/>
          <w:lang w:val="id-ID"/>
        </w:rPr>
        <w:tab/>
      </w:r>
    </w:p>
    <w:p w:rsidR="00BA335E" w:rsidRPr="002618C5" w:rsidRDefault="00BA335E" w:rsidP="00BA335E">
      <w:pPr>
        <w:spacing w:after="60" w:line="240" w:lineRule="auto"/>
        <w:ind w:left="284" w:hanging="426"/>
        <w:jc w:val="both"/>
        <w:rPr>
          <w:rFonts w:ascii="Arial" w:hAnsi="Arial" w:cs="Arial"/>
          <w:sz w:val="24"/>
          <w:szCs w:val="24"/>
        </w:rPr>
      </w:pPr>
      <w:bookmarkStart w:id="0" w:name="_GoBack"/>
      <w:bookmarkEnd w:id="0"/>
      <w:r w:rsidRPr="002618C5">
        <w:rPr>
          <w:rFonts w:ascii="Arial" w:hAnsi="Arial" w:cs="Arial"/>
          <w:sz w:val="24"/>
          <w:szCs w:val="24"/>
          <w:lang w:val="id-ID"/>
        </w:rPr>
        <w:tab/>
      </w: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jc w:val="both"/>
        <w:rPr>
          <w:rFonts w:ascii="Arial" w:hAnsi="Arial" w:cs="Arial"/>
          <w:b/>
          <w:sz w:val="24"/>
          <w:szCs w:val="24"/>
        </w:rPr>
      </w:pPr>
      <w:r w:rsidRPr="002618C5">
        <w:rPr>
          <w:rFonts w:ascii="Arial" w:hAnsi="Arial" w:cs="Arial"/>
          <w:b/>
          <w:sz w:val="24"/>
          <w:szCs w:val="24"/>
        </w:rPr>
        <w:t>ROSEMARIE F. SIA</w:t>
      </w:r>
      <w:r w:rsidRPr="002618C5">
        <w:rPr>
          <w:rFonts w:ascii="Arial" w:hAnsi="Arial" w:cs="Arial"/>
          <w:b/>
          <w:sz w:val="24"/>
          <w:szCs w:val="24"/>
          <w:lang w:val="id-ID"/>
        </w:rPr>
        <w:tab/>
      </w:r>
      <w:r w:rsidRPr="002618C5">
        <w:rPr>
          <w:rFonts w:ascii="Arial" w:hAnsi="Arial" w:cs="Arial"/>
          <w:b/>
          <w:sz w:val="24"/>
          <w:szCs w:val="24"/>
          <w:lang w:val="id-ID"/>
        </w:rPr>
        <w:tab/>
      </w:r>
      <w:r w:rsidRPr="002618C5">
        <w:rPr>
          <w:rFonts w:ascii="Arial" w:hAnsi="Arial" w:cs="Arial"/>
          <w:b/>
          <w:sz w:val="24"/>
          <w:szCs w:val="24"/>
          <w:lang w:val="id-ID"/>
        </w:rPr>
        <w:tab/>
      </w:r>
      <w:r w:rsidRPr="002618C5">
        <w:rPr>
          <w:rFonts w:ascii="Arial" w:hAnsi="Arial" w:cs="Arial"/>
          <w:b/>
          <w:sz w:val="24"/>
          <w:szCs w:val="24"/>
        </w:rPr>
        <w:tab/>
        <w:t>EUSEBIA P. GUEVARRA</w:t>
      </w:r>
    </w:p>
    <w:p w:rsidR="00BA335E" w:rsidRPr="002618C5" w:rsidRDefault="00BA335E" w:rsidP="00BA335E">
      <w:pPr>
        <w:spacing w:after="60" w:line="240" w:lineRule="auto"/>
        <w:rPr>
          <w:rFonts w:ascii="Arial" w:hAnsi="Arial" w:cs="Arial"/>
          <w:sz w:val="24"/>
          <w:szCs w:val="24"/>
          <w:lang w:val="id-ID"/>
        </w:rPr>
      </w:pPr>
      <w:r w:rsidRPr="002618C5">
        <w:rPr>
          <w:rFonts w:ascii="Arial" w:hAnsi="Arial" w:cs="Arial"/>
          <w:sz w:val="24"/>
          <w:szCs w:val="24"/>
        </w:rPr>
        <w:t xml:space="preserve">             </w:t>
      </w:r>
      <w:r w:rsidRPr="002618C5">
        <w:rPr>
          <w:rFonts w:ascii="Arial" w:hAnsi="Arial" w:cs="Arial"/>
          <w:sz w:val="24"/>
          <w:szCs w:val="24"/>
          <w:lang w:val="id-ID"/>
        </w:rPr>
        <w:t>Member</w:t>
      </w:r>
      <w:r w:rsidRPr="002618C5">
        <w:rPr>
          <w:rFonts w:ascii="Arial" w:hAnsi="Arial" w:cs="Arial"/>
          <w:sz w:val="24"/>
          <w:szCs w:val="24"/>
          <w:lang w:val="id-ID"/>
        </w:rPr>
        <w:tab/>
      </w:r>
      <w:r w:rsidRPr="002618C5">
        <w:rPr>
          <w:rFonts w:ascii="Arial" w:hAnsi="Arial" w:cs="Arial"/>
          <w:sz w:val="24"/>
          <w:szCs w:val="24"/>
          <w:lang w:val="id-ID"/>
        </w:rPr>
        <w:tab/>
      </w:r>
      <w:r w:rsidRPr="002618C5">
        <w:rPr>
          <w:rFonts w:ascii="Arial" w:hAnsi="Arial" w:cs="Arial"/>
          <w:sz w:val="24"/>
          <w:szCs w:val="24"/>
          <w:lang w:val="id-ID"/>
        </w:rPr>
        <w:tab/>
      </w:r>
      <w:r w:rsidRPr="002618C5">
        <w:rPr>
          <w:rFonts w:ascii="Arial" w:hAnsi="Arial" w:cs="Arial"/>
          <w:sz w:val="24"/>
          <w:szCs w:val="24"/>
          <w:lang w:val="id-ID"/>
        </w:rPr>
        <w:tab/>
        <w:t xml:space="preserve">    </w:t>
      </w:r>
      <w:r w:rsidRPr="002618C5">
        <w:rPr>
          <w:rFonts w:ascii="Arial" w:hAnsi="Arial" w:cs="Arial"/>
          <w:sz w:val="24"/>
          <w:szCs w:val="24"/>
        </w:rPr>
        <w:t xml:space="preserve">            </w:t>
      </w:r>
      <w:r w:rsidRPr="002618C5">
        <w:rPr>
          <w:rFonts w:ascii="Arial" w:hAnsi="Arial" w:cs="Arial"/>
          <w:sz w:val="24"/>
          <w:szCs w:val="24"/>
          <w:lang w:val="id-ID"/>
        </w:rPr>
        <w:t xml:space="preserve"> Officer-in-Charge</w:t>
      </w:r>
    </w:p>
    <w:p w:rsidR="00BA335E" w:rsidRPr="002618C5" w:rsidRDefault="00BA335E" w:rsidP="00BA335E">
      <w:pPr>
        <w:spacing w:after="60" w:line="240" w:lineRule="auto"/>
        <w:ind w:left="284" w:hanging="426"/>
        <w:jc w:val="both"/>
        <w:rPr>
          <w:rFonts w:ascii="Arial" w:hAnsi="Arial" w:cs="Arial"/>
          <w:sz w:val="24"/>
          <w:szCs w:val="24"/>
          <w:lang w:val="id-ID"/>
        </w:rPr>
      </w:pPr>
      <w:r w:rsidRPr="002618C5">
        <w:rPr>
          <w:rFonts w:ascii="Arial" w:hAnsi="Arial" w:cs="Arial"/>
          <w:sz w:val="24"/>
          <w:szCs w:val="24"/>
        </w:rPr>
        <w:t xml:space="preserve">         BAC Secretariat</w:t>
      </w:r>
      <w:r w:rsidRPr="002618C5">
        <w:rPr>
          <w:rFonts w:ascii="Arial" w:hAnsi="Arial" w:cs="Arial"/>
          <w:sz w:val="24"/>
          <w:szCs w:val="24"/>
        </w:rPr>
        <w:tab/>
      </w:r>
      <w:r w:rsidRPr="002618C5">
        <w:rPr>
          <w:rFonts w:ascii="Arial" w:hAnsi="Arial" w:cs="Arial"/>
          <w:sz w:val="24"/>
          <w:szCs w:val="24"/>
        </w:rPr>
        <w:tab/>
      </w:r>
      <w:r w:rsidRPr="002618C5">
        <w:rPr>
          <w:rFonts w:ascii="Arial" w:hAnsi="Arial" w:cs="Arial"/>
          <w:sz w:val="24"/>
          <w:szCs w:val="24"/>
        </w:rPr>
        <w:tab/>
        <w:t xml:space="preserve">   </w:t>
      </w:r>
      <w:r w:rsidRPr="002618C5">
        <w:rPr>
          <w:rFonts w:ascii="Arial" w:hAnsi="Arial" w:cs="Arial"/>
          <w:sz w:val="24"/>
          <w:szCs w:val="24"/>
          <w:lang w:val="id-ID"/>
        </w:rPr>
        <w:t>Procurement Management Division</w:t>
      </w:r>
    </w:p>
    <w:p w:rsidR="00BA335E" w:rsidRPr="002618C5" w:rsidRDefault="00BA335E" w:rsidP="00BA335E">
      <w:pPr>
        <w:spacing w:after="60" w:line="240" w:lineRule="auto"/>
        <w:ind w:left="284" w:hanging="426"/>
        <w:jc w:val="both"/>
        <w:rPr>
          <w:rFonts w:ascii="Arial" w:hAnsi="Arial" w:cs="Arial"/>
          <w:sz w:val="24"/>
          <w:szCs w:val="24"/>
          <w:lang w:val="id-ID"/>
        </w:rPr>
      </w:pPr>
    </w:p>
    <w:p w:rsidR="00BA335E" w:rsidRPr="002618C5" w:rsidRDefault="00BA335E" w:rsidP="00BA335E">
      <w:pPr>
        <w:spacing w:after="60" w:line="240" w:lineRule="auto"/>
        <w:ind w:left="284" w:hanging="426"/>
        <w:jc w:val="both"/>
        <w:rPr>
          <w:rFonts w:ascii="Arial" w:hAnsi="Arial" w:cs="Arial"/>
          <w:sz w:val="24"/>
          <w:szCs w:val="24"/>
          <w:lang w:val="id-ID"/>
        </w:rPr>
      </w:pPr>
    </w:p>
    <w:p w:rsidR="00BA335E" w:rsidRPr="002618C5" w:rsidRDefault="00BA335E" w:rsidP="00BA335E">
      <w:pPr>
        <w:spacing w:after="60" w:line="240" w:lineRule="auto"/>
        <w:ind w:left="284" w:hanging="426"/>
        <w:jc w:val="both"/>
        <w:rPr>
          <w:rFonts w:ascii="Arial" w:hAnsi="Arial" w:cs="Arial"/>
          <w:sz w:val="24"/>
          <w:szCs w:val="24"/>
          <w:lang w:val="id-ID"/>
        </w:rPr>
      </w:pPr>
    </w:p>
    <w:p w:rsidR="00BA335E" w:rsidRPr="002618C5" w:rsidRDefault="00BA335E" w:rsidP="00BA335E">
      <w:pPr>
        <w:spacing w:after="60" w:line="240" w:lineRule="auto"/>
        <w:ind w:left="284" w:hanging="426"/>
        <w:jc w:val="center"/>
        <w:rPr>
          <w:rFonts w:ascii="Arial" w:hAnsi="Arial" w:cs="Arial"/>
          <w:sz w:val="24"/>
          <w:szCs w:val="24"/>
        </w:rPr>
      </w:pPr>
      <w:r w:rsidRPr="002618C5">
        <w:rPr>
          <w:rFonts w:ascii="Arial" w:hAnsi="Arial" w:cs="Arial"/>
          <w:sz w:val="24"/>
          <w:szCs w:val="24"/>
        </w:rPr>
        <w:t>Approved by:</w:t>
      </w:r>
    </w:p>
    <w:p w:rsidR="00BA335E" w:rsidRPr="002618C5" w:rsidRDefault="00BA335E" w:rsidP="00BA335E">
      <w:pPr>
        <w:spacing w:after="60"/>
        <w:jc w:val="both"/>
        <w:rPr>
          <w:rFonts w:ascii="Arial" w:hAnsi="Arial" w:cs="Arial"/>
          <w:sz w:val="24"/>
          <w:szCs w:val="24"/>
        </w:rPr>
      </w:pPr>
    </w:p>
    <w:p w:rsidR="00BA335E" w:rsidRPr="002618C5" w:rsidRDefault="00BA335E" w:rsidP="00BA335E">
      <w:pPr>
        <w:spacing w:after="60"/>
        <w:jc w:val="both"/>
        <w:rPr>
          <w:rFonts w:ascii="Arial" w:hAnsi="Arial" w:cs="Arial"/>
          <w:sz w:val="24"/>
          <w:szCs w:val="24"/>
        </w:rPr>
      </w:pPr>
    </w:p>
    <w:p w:rsidR="00BA335E" w:rsidRPr="002618C5" w:rsidRDefault="00BA335E" w:rsidP="00BA335E">
      <w:pPr>
        <w:spacing w:after="60"/>
        <w:jc w:val="both"/>
        <w:rPr>
          <w:rFonts w:ascii="Arial" w:hAnsi="Arial" w:cs="Arial"/>
          <w:sz w:val="24"/>
          <w:szCs w:val="24"/>
        </w:rPr>
      </w:pPr>
      <w:r w:rsidRPr="002618C5">
        <w:rPr>
          <w:rFonts w:ascii="Arial" w:hAnsi="Arial" w:cs="Arial"/>
          <w:b/>
          <w:sz w:val="24"/>
          <w:szCs w:val="24"/>
        </w:rPr>
        <w:t xml:space="preserve">              </w:t>
      </w:r>
      <w:r w:rsidR="002D572A">
        <w:rPr>
          <w:rFonts w:ascii="Arial" w:hAnsi="Arial" w:cs="Arial"/>
          <w:b/>
          <w:sz w:val="24"/>
          <w:szCs w:val="24"/>
        </w:rPr>
        <w:t xml:space="preserve">      ALDRIN VARILLA</w:t>
      </w:r>
      <w:r>
        <w:rPr>
          <w:rFonts w:ascii="Arial" w:hAnsi="Arial" w:cs="Arial"/>
          <w:b/>
          <w:sz w:val="24"/>
          <w:szCs w:val="24"/>
        </w:rPr>
        <w:tab/>
      </w:r>
      <w:r w:rsidR="002D572A">
        <w:rPr>
          <w:rFonts w:ascii="Arial" w:hAnsi="Arial" w:cs="Arial"/>
          <w:b/>
          <w:sz w:val="24"/>
          <w:szCs w:val="24"/>
        </w:rPr>
        <w:tab/>
      </w:r>
      <w:r w:rsidR="002D572A">
        <w:rPr>
          <w:rFonts w:ascii="Arial" w:hAnsi="Arial" w:cs="Arial"/>
          <w:b/>
          <w:sz w:val="24"/>
          <w:szCs w:val="24"/>
        </w:rPr>
        <w:tab/>
        <w:t xml:space="preserve"> </w:t>
      </w:r>
      <w:r w:rsidR="002D572A" w:rsidRPr="002618C5">
        <w:rPr>
          <w:rFonts w:ascii="Arial" w:hAnsi="Arial" w:cs="Arial"/>
          <w:b/>
          <w:sz w:val="24"/>
          <w:szCs w:val="24"/>
        </w:rPr>
        <w:t>SHEILA N. CASTALONI</w:t>
      </w:r>
      <w:r>
        <w:rPr>
          <w:rFonts w:ascii="Arial" w:hAnsi="Arial" w:cs="Arial"/>
          <w:b/>
          <w:sz w:val="24"/>
          <w:szCs w:val="24"/>
        </w:rPr>
        <w:tab/>
      </w:r>
      <w:r>
        <w:rPr>
          <w:rFonts w:ascii="Arial" w:hAnsi="Arial" w:cs="Arial"/>
          <w:b/>
          <w:sz w:val="24"/>
          <w:szCs w:val="24"/>
        </w:rPr>
        <w:tab/>
        <w:t xml:space="preserve">        </w:t>
      </w:r>
    </w:p>
    <w:p w:rsidR="00BA335E" w:rsidRPr="002618C5" w:rsidRDefault="00BA335E" w:rsidP="00BA335E">
      <w:pPr>
        <w:spacing w:after="60" w:line="240" w:lineRule="auto"/>
        <w:ind w:left="284" w:hanging="426"/>
        <w:jc w:val="both"/>
        <w:rPr>
          <w:rFonts w:ascii="Arial" w:hAnsi="Arial" w:cs="Arial"/>
          <w:sz w:val="24"/>
          <w:szCs w:val="24"/>
        </w:rPr>
      </w:pPr>
      <w:r w:rsidRPr="002618C5">
        <w:rPr>
          <w:rFonts w:ascii="Arial" w:hAnsi="Arial" w:cs="Arial"/>
          <w:sz w:val="24"/>
          <w:szCs w:val="24"/>
        </w:rPr>
        <w:t xml:space="preserve">                     Provisional Member</w:t>
      </w:r>
      <w:r w:rsidRPr="002618C5">
        <w:rPr>
          <w:rFonts w:ascii="Arial" w:hAnsi="Arial" w:cs="Arial"/>
          <w:sz w:val="24"/>
          <w:szCs w:val="24"/>
        </w:rPr>
        <w:tab/>
      </w:r>
      <w:r w:rsidRPr="002618C5">
        <w:rPr>
          <w:rFonts w:ascii="Arial" w:hAnsi="Arial" w:cs="Arial"/>
          <w:sz w:val="24"/>
          <w:szCs w:val="24"/>
        </w:rPr>
        <w:tab/>
        <w:t xml:space="preserve">       </w:t>
      </w:r>
      <w:r w:rsidR="002D572A">
        <w:rPr>
          <w:rFonts w:ascii="Arial" w:hAnsi="Arial" w:cs="Arial"/>
          <w:sz w:val="24"/>
          <w:szCs w:val="24"/>
        </w:rPr>
        <w:t xml:space="preserve">             </w:t>
      </w:r>
      <w:r w:rsidR="002D572A" w:rsidRPr="002618C5">
        <w:rPr>
          <w:rFonts w:ascii="Arial" w:hAnsi="Arial" w:cs="Arial"/>
          <w:sz w:val="24"/>
          <w:szCs w:val="24"/>
        </w:rPr>
        <w:t>BAC Member</w:t>
      </w:r>
      <w:r w:rsidR="002D572A" w:rsidRPr="002618C5">
        <w:rPr>
          <w:rFonts w:ascii="Arial" w:hAnsi="Arial" w:cs="Arial"/>
          <w:sz w:val="24"/>
          <w:szCs w:val="24"/>
        </w:rPr>
        <w:tab/>
      </w:r>
      <w:r w:rsidR="002D572A">
        <w:rPr>
          <w:rFonts w:ascii="Arial" w:hAnsi="Arial" w:cs="Arial"/>
          <w:sz w:val="24"/>
          <w:szCs w:val="24"/>
        </w:rPr>
        <w:t xml:space="preserve"> </w:t>
      </w:r>
      <w:r w:rsidRPr="002618C5">
        <w:rPr>
          <w:rFonts w:ascii="Arial" w:hAnsi="Arial" w:cs="Arial"/>
          <w:sz w:val="24"/>
          <w:szCs w:val="24"/>
        </w:rPr>
        <w:t xml:space="preserve">           </w:t>
      </w:r>
      <w:r w:rsidRPr="002618C5">
        <w:rPr>
          <w:rFonts w:ascii="Arial" w:hAnsi="Arial" w:cs="Arial"/>
          <w:sz w:val="24"/>
          <w:szCs w:val="24"/>
        </w:rPr>
        <w:tab/>
      </w:r>
      <w:r w:rsidRPr="002618C5">
        <w:rPr>
          <w:rFonts w:ascii="Arial" w:hAnsi="Arial" w:cs="Arial"/>
          <w:sz w:val="24"/>
          <w:szCs w:val="24"/>
        </w:rPr>
        <w:tab/>
      </w: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hanging="426"/>
        <w:jc w:val="both"/>
        <w:rPr>
          <w:rFonts w:ascii="Arial" w:hAnsi="Arial" w:cs="Arial"/>
          <w:sz w:val="24"/>
          <w:szCs w:val="24"/>
        </w:rPr>
      </w:pPr>
    </w:p>
    <w:p w:rsidR="00BA335E" w:rsidRPr="002618C5" w:rsidRDefault="00BA335E" w:rsidP="00BA335E">
      <w:pPr>
        <w:spacing w:after="60" w:line="240" w:lineRule="auto"/>
        <w:ind w:left="284" w:hanging="426"/>
        <w:jc w:val="both"/>
        <w:rPr>
          <w:rFonts w:ascii="Arial" w:hAnsi="Arial" w:cs="Arial"/>
          <w:b/>
          <w:sz w:val="24"/>
          <w:szCs w:val="24"/>
        </w:rPr>
      </w:pPr>
      <w:r w:rsidRPr="002618C5">
        <w:rPr>
          <w:rFonts w:ascii="Arial" w:hAnsi="Arial" w:cs="Arial"/>
          <w:b/>
          <w:sz w:val="24"/>
          <w:szCs w:val="24"/>
        </w:rPr>
        <w:t xml:space="preserve">              </w:t>
      </w:r>
      <w:r w:rsidR="002D572A">
        <w:rPr>
          <w:rFonts w:ascii="Arial" w:hAnsi="Arial" w:cs="Arial"/>
          <w:b/>
          <w:sz w:val="24"/>
          <w:szCs w:val="24"/>
        </w:rPr>
        <w:t xml:space="preserve">         </w:t>
      </w:r>
      <w:r w:rsidRPr="002618C5">
        <w:rPr>
          <w:rFonts w:ascii="Arial" w:hAnsi="Arial" w:cs="Arial"/>
          <w:b/>
          <w:sz w:val="24"/>
          <w:szCs w:val="24"/>
        </w:rPr>
        <w:t>ALVIN P. DIAZ</w:t>
      </w:r>
      <w:r w:rsidR="002D572A">
        <w:rPr>
          <w:rFonts w:ascii="Arial" w:hAnsi="Arial" w:cs="Arial"/>
          <w:b/>
          <w:sz w:val="24"/>
          <w:szCs w:val="24"/>
        </w:rPr>
        <w:tab/>
      </w:r>
      <w:r w:rsidR="002D572A">
        <w:rPr>
          <w:rFonts w:ascii="Arial" w:hAnsi="Arial" w:cs="Arial"/>
          <w:b/>
          <w:sz w:val="24"/>
          <w:szCs w:val="24"/>
        </w:rPr>
        <w:tab/>
      </w:r>
      <w:r w:rsidR="002D572A" w:rsidRPr="002618C5">
        <w:rPr>
          <w:rFonts w:ascii="Arial" w:hAnsi="Arial" w:cs="Arial"/>
          <w:b/>
          <w:sz w:val="24"/>
          <w:szCs w:val="24"/>
        </w:rPr>
        <w:t xml:space="preserve">DANIELLE MARIE S. RIEZA-CULANGEN               </w:t>
      </w:r>
      <w:r w:rsidR="002D572A">
        <w:rPr>
          <w:rFonts w:ascii="Arial" w:hAnsi="Arial" w:cs="Arial"/>
          <w:b/>
          <w:sz w:val="24"/>
          <w:szCs w:val="24"/>
        </w:rPr>
        <w:t xml:space="preserve"> </w:t>
      </w:r>
    </w:p>
    <w:p w:rsidR="002D572A" w:rsidRDefault="00BA335E" w:rsidP="002D572A">
      <w:pPr>
        <w:spacing w:after="60" w:line="240" w:lineRule="auto"/>
        <w:ind w:left="284" w:hanging="426"/>
        <w:jc w:val="both"/>
        <w:rPr>
          <w:rFonts w:ascii="Arial" w:hAnsi="Arial" w:cs="Arial"/>
          <w:sz w:val="24"/>
          <w:szCs w:val="24"/>
        </w:rPr>
      </w:pPr>
      <w:r w:rsidRPr="002618C5">
        <w:rPr>
          <w:rFonts w:ascii="Arial" w:hAnsi="Arial" w:cs="Arial"/>
          <w:sz w:val="24"/>
          <w:szCs w:val="24"/>
        </w:rPr>
        <w:t xml:space="preserve">                       </w:t>
      </w:r>
      <w:r w:rsidR="002D572A">
        <w:rPr>
          <w:rFonts w:ascii="Arial" w:hAnsi="Arial" w:cs="Arial"/>
          <w:sz w:val="24"/>
          <w:szCs w:val="24"/>
        </w:rPr>
        <w:t xml:space="preserve"> </w:t>
      </w:r>
      <w:r w:rsidRPr="002618C5">
        <w:rPr>
          <w:rFonts w:ascii="Arial" w:hAnsi="Arial" w:cs="Arial"/>
          <w:sz w:val="24"/>
          <w:szCs w:val="24"/>
        </w:rPr>
        <w:t>BAC Member</w:t>
      </w:r>
      <w:r w:rsidRPr="002618C5">
        <w:rPr>
          <w:rFonts w:ascii="Arial" w:hAnsi="Arial" w:cs="Arial"/>
          <w:sz w:val="24"/>
          <w:szCs w:val="24"/>
        </w:rPr>
        <w:tab/>
      </w:r>
      <w:r w:rsidR="002D572A" w:rsidRPr="002618C5">
        <w:rPr>
          <w:rFonts w:ascii="Arial" w:hAnsi="Arial" w:cs="Arial"/>
          <w:sz w:val="24"/>
          <w:szCs w:val="24"/>
        </w:rPr>
        <w:t xml:space="preserve">                </w:t>
      </w:r>
      <w:r w:rsidR="002D572A">
        <w:rPr>
          <w:rFonts w:ascii="Arial" w:hAnsi="Arial" w:cs="Arial"/>
          <w:sz w:val="24"/>
          <w:szCs w:val="24"/>
        </w:rPr>
        <w:t xml:space="preserve">         </w:t>
      </w:r>
      <w:r w:rsidR="002D572A" w:rsidRPr="002618C5">
        <w:rPr>
          <w:rFonts w:ascii="Arial" w:hAnsi="Arial" w:cs="Arial"/>
          <w:sz w:val="24"/>
          <w:szCs w:val="24"/>
        </w:rPr>
        <w:t>BAC Vice Chairperson</w:t>
      </w:r>
      <w:r w:rsidRPr="002618C5">
        <w:rPr>
          <w:rFonts w:ascii="Arial" w:hAnsi="Arial" w:cs="Arial"/>
          <w:sz w:val="24"/>
          <w:szCs w:val="24"/>
        </w:rPr>
        <w:tab/>
        <w:t xml:space="preserve">                             </w:t>
      </w:r>
    </w:p>
    <w:p w:rsidR="002D572A" w:rsidRDefault="002D572A" w:rsidP="002D572A">
      <w:pPr>
        <w:spacing w:after="60" w:line="240" w:lineRule="auto"/>
        <w:ind w:left="284" w:hanging="426"/>
        <w:jc w:val="both"/>
        <w:rPr>
          <w:rFonts w:ascii="Arial" w:hAnsi="Arial" w:cs="Arial"/>
          <w:sz w:val="24"/>
          <w:szCs w:val="24"/>
        </w:rPr>
      </w:pPr>
    </w:p>
    <w:p w:rsidR="002D572A" w:rsidRDefault="002D572A" w:rsidP="002D572A">
      <w:pPr>
        <w:spacing w:after="60" w:line="240" w:lineRule="auto"/>
        <w:jc w:val="both"/>
        <w:rPr>
          <w:rFonts w:ascii="Arial" w:hAnsi="Arial" w:cs="Arial"/>
          <w:sz w:val="24"/>
          <w:szCs w:val="24"/>
        </w:rPr>
      </w:pPr>
    </w:p>
    <w:p w:rsidR="002D572A" w:rsidRDefault="002D572A" w:rsidP="002D572A">
      <w:pPr>
        <w:spacing w:after="60" w:line="240" w:lineRule="auto"/>
        <w:jc w:val="both"/>
        <w:rPr>
          <w:rFonts w:ascii="Arial" w:hAnsi="Arial" w:cs="Arial"/>
          <w:sz w:val="24"/>
          <w:szCs w:val="24"/>
        </w:rPr>
      </w:pPr>
    </w:p>
    <w:p w:rsidR="00BA335E" w:rsidRPr="002D572A" w:rsidRDefault="00BA335E" w:rsidP="002D572A">
      <w:pPr>
        <w:spacing w:after="60" w:line="240" w:lineRule="auto"/>
        <w:jc w:val="center"/>
        <w:rPr>
          <w:rFonts w:ascii="Arial" w:hAnsi="Arial" w:cs="Arial"/>
          <w:sz w:val="24"/>
          <w:szCs w:val="24"/>
        </w:rPr>
      </w:pPr>
      <w:r w:rsidRPr="002618C5">
        <w:rPr>
          <w:rFonts w:ascii="Arial" w:hAnsi="Arial" w:cs="Arial"/>
          <w:b/>
          <w:sz w:val="24"/>
          <w:szCs w:val="24"/>
        </w:rPr>
        <w:t>GIL S. BELTRAN</w:t>
      </w:r>
    </w:p>
    <w:p w:rsidR="00BA335E" w:rsidRPr="002618C5" w:rsidRDefault="00BA335E" w:rsidP="002D572A">
      <w:pPr>
        <w:spacing w:after="60" w:line="240" w:lineRule="auto"/>
        <w:jc w:val="center"/>
        <w:rPr>
          <w:rFonts w:ascii="Arial" w:hAnsi="Arial" w:cs="Arial"/>
          <w:sz w:val="24"/>
          <w:szCs w:val="24"/>
        </w:rPr>
      </w:pPr>
      <w:r w:rsidRPr="002618C5">
        <w:rPr>
          <w:rFonts w:ascii="Arial" w:hAnsi="Arial" w:cs="Arial"/>
          <w:sz w:val="24"/>
          <w:szCs w:val="24"/>
        </w:rPr>
        <w:t>BAC Chairperson</w:t>
      </w:r>
    </w:p>
    <w:p w:rsidR="00BA335E" w:rsidRPr="002618C5" w:rsidRDefault="00BA335E" w:rsidP="002D572A">
      <w:pPr>
        <w:jc w:val="center"/>
        <w:rPr>
          <w:rFonts w:ascii="Arial" w:hAnsi="Arial" w:cs="Arial"/>
          <w:sz w:val="24"/>
          <w:szCs w:val="24"/>
        </w:rPr>
      </w:pPr>
    </w:p>
    <w:p w:rsidR="00BA335E" w:rsidRDefault="00BA335E" w:rsidP="00BA335E"/>
    <w:p w:rsidR="0099652A" w:rsidRDefault="0099652A"/>
    <w:sectPr w:rsidR="0099652A" w:rsidSect="00976F7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B69"/>
    <w:multiLevelType w:val="hybridMultilevel"/>
    <w:tmpl w:val="AD343A9E"/>
    <w:lvl w:ilvl="0" w:tplc="27900A34">
      <w:start w:val="1"/>
      <w:numFmt w:val="decimal"/>
      <w:lvlText w:val="%1."/>
      <w:lvlJc w:val="left"/>
      <w:pPr>
        <w:ind w:left="1353"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
    <w:nsid w:val="2DA43650"/>
    <w:multiLevelType w:val="hybridMultilevel"/>
    <w:tmpl w:val="C0C49CFE"/>
    <w:lvl w:ilvl="0" w:tplc="34090001">
      <w:start w:val="1"/>
      <w:numFmt w:val="bullet"/>
      <w:lvlText w:val=""/>
      <w:lvlJc w:val="left"/>
      <w:pPr>
        <w:ind w:left="2138" w:hanging="360"/>
      </w:pPr>
      <w:rPr>
        <w:rFonts w:ascii="Symbol" w:hAnsi="Symbol" w:hint="default"/>
      </w:rPr>
    </w:lvl>
    <w:lvl w:ilvl="1" w:tplc="34090003" w:tentative="1">
      <w:start w:val="1"/>
      <w:numFmt w:val="bullet"/>
      <w:lvlText w:val="o"/>
      <w:lvlJc w:val="left"/>
      <w:pPr>
        <w:ind w:left="2858" w:hanging="360"/>
      </w:pPr>
      <w:rPr>
        <w:rFonts w:ascii="Courier New" w:hAnsi="Courier New" w:cs="Courier New" w:hint="default"/>
      </w:rPr>
    </w:lvl>
    <w:lvl w:ilvl="2" w:tplc="34090005" w:tentative="1">
      <w:start w:val="1"/>
      <w:numFmt w:val="bullet"/>
      <w:lvlText w:val=""/>
      <w:lvlJc w:val="left"/>
      <w:pPr>
        <w:ind w:left="3578" w:hanging="360"/>
      </w:pPr>
      <w:rPr>
        <w:rFonts w:ascii="Wingdings" w:hAnsi="Wingdings" w:hint="default"/>
      </w:rPr>
    </w:lvl>
    <w:lvl w:ilvl="3" w:tplc="34090001" w:tentative="1">
      <w:start w:val="1"/>
      <w:numFmt w:val="bullet"/>
      <w:lvlText w:val=""/>
      <w:lvlJc w:val="left"/>
      <w:pPr>
        <w:ind w:left="4298" w:hanging="360"/>
      </w:pPr>
      <w:rPr>
        <w:rFonts w:ascii="Symbol" w:hAnsi="Symbol" w:hint="default"/>
      </w:rPr>
    </w:lvl>
    <w:lvl w:ilvl="4" w:tplc="34090003" w:tentative="1">
      <w:start w:val="1"/>
      <w:numFmt w:val="bullet"/>
      <w:lvlText w:val="o"/>
      <w:lvlJc w:val="left"/>
      <w:pPr>
        <w:ind w:left="5018" w:hanging="360"/>
      </w:pPr>
      <w:rPr>
        <w:rFonts w:ascii="Courier New" w:hAnsi="Courier New" w:cs="Courier New" w:hint="default"/>
      </w:rPr>
    </w:lvl>
    <w:lvl w:ilvl="5" w:tplc="34090005" w:tentative="1">
      <w:start w:val="1"/>
      <w:numFmt w:val="bullet"/>
      <w:lvlText w:val=""/>
      <w:lvlJc w:val="left"/>
      <w:pPr>
        <w:ind w:left="5738" w:hanging="360"/>
      </w:pPr>
      <w:rPr>
        <w:rFonts w:ascii="Wingdings" w:hAnsi="Wingdings" w:hint="default"/>
      </w:rPr>
    </w:lvl>
    <w:lvl w:ilvl="6" w:tplc="34090001" w:tentative="1">
      <w:start w:val="1"/>
      <w:numFmt w:val="bullet"/>
      <w:lvlText w:val=""/>
      <w:lvlJc w:val="left"/>
      <w:pPr>
        <w:ind w:left="6458" w:hanging="360"/>
      </w:pPr>
      <w:rPr>
        <w:rFonts w:ascii="Symbol" w:hAnsi="Symbol" w:hint="default"/>
      </w:rPr>
    </w:lvl>
    <w:lvl w:ilvl="7" w:tplc="34090003" w:tentative="1">
      <w:start w:val="1"/>
      <w:numFmt w:val="bullet"/>
      <w:lvlText w:val="o"/>
      <w:lvlJc w:val="left"/>
      <w:pPr>
        <w:ind w:left="7178" w:hanging="360"/>
      </w:pPr>
      <w:rPr>
        <w:rFonts w:ascii="Courier New" w:hAnsi="Courier New" w:cs="Courier New" w:hint="default"/>
      </w:rPr>
    </w:lvl>
    <w:lvl w:ilvl="8" w:tplc="34090005" w:tentative="1">
      <w:start w:val="1"/>
      <w:numFmt w:val="bullet"/>
      <w:lvlText w:val=""/>
      <w:lvlJc w:val="left"/>
      <w:pPr>
        <w:ind w:left="7898" w:hanging="360"/>
      </w:pPr>
      <w:rPr>
        <w:rFonts w:ascii="Wingdings" w:hAnsi="Wingdings" w:hint="default"/>
      </w:rPr>
    </w:lvl>
  </w:abstractNum>
  <w:abstractNum w:abstractNumId="2">
    <w:nsid w:val="3ED40739"/>
    <w:multiLevelType w:val="hybridMultilevel"/>
    <w:tmpl w:val="CAA81C36"/>
    <w:lvl w:ilvl="0" w:tplc="9D88091A">
      <w:start w:val="1"/>
      <w:numFmt w:val="upperLetter"/>
      <w:lvlText w:val="%1."/>
      <w:lvlJc w:val="left"/>
      <w:pPr>
        <w:ind w:left="218" w:hanging="360"/>
      </w:pPr>
      <w:rPr>
        <w:rFonts w:hint="default"/>
        <w:b/>
      </w:rPr>
    </w:lvl>
    <w:lvl w:ilvl="1" w:tplc="34090019">
      <w:start w:val="1"/>
      <w:numFmt w:val="lowerLetter"/>
      <w:lvlText w:val="%2."/>
      <w:lvlJc w:val="left"/>
      <w:pPr>
        <w:ind w:left="938" w:hanging="360"/>
      </w:pPr>
    </w:lvl>
    <w:lvl w:ilvl="2" w:tplc="3409001B" w:tentative="1">
      <w:start w:val="1"/>
      <w:numFmt w:val="lowerRoman"/>
      <w:lvlText w:val="%3."/>
      <w:lvlJc w:val="right"/>
      <w:pPr>
        <w:ind w:left="1658" w:hanging="180"/>
      </w:pPr>
    </w:lvl>
    <w:lvl w:ilvl="3" w:tplc="3409000F" w:tentative="1">
      <w:start w:val="1"/>
      <w:numFmt w:val="decimal"/>
      <w:lvlText w:val="%4."/>
      <w:lvlJc w:val="left"/>
      <w:pPr>
        <w:ind w:left="2378" w:hanging="360"/>
      </w:pPr>
    </w:lvl>
    <w:lvl w:ilvl="4" w:tplc="34090019" w:tentative="1">
      <w:start w:val="1"/>
      <w:numFmt w:val="lowerLetter"/>
      <w:lvlText w:val="%5."/>
      <w:lvlJc w:val="left"/>
      <w:pPr>
        <w:ind w:left="3098" w:hanging="360"/>
      </w:pPr>
    </w:lvl>
    <w:lvl w:ilvl="5" w:tplc="3409001B" w:tentative="1">
      <w:start w:val="1"/>
      <w:numFmt w:val="lowerRoman"/>
      <w:lvlText w:val="%6."/>
      <w:lvlJc w:val="right"/>
      <w:pPr>
        <w:ind w:left="3818" w:hanging="180"/>
      </w:pPr>
    </w:lvl>
    <w:lvl w:ilvl="6" w:tplc="3409000F" w:tentative="1">
      <w:start w:val="1"/>
      <w:numFmt w:val="decimal"/>
      <w:lvlText w:val="%7."/>
      <w:lvlJc w:val="left"/>
      <w:pPr>
        <w:ind w:left="4538" w:hanging="360"/>
      </w:pPr>
    </w:lvl>
    <w:lvl w:ilvl="7" w:tplc="34090019" w:tentative="1">
      <w:start w:val="1"/>
      <w:numFmt w:val="lowerLetter"/>
      <w:lvlText w:val="%8."/>
      <w:lvlJc w:val="left"/>
      <w:pPr>
        <w:ind w:left="5258" w:hanging="360"/>
      </w:pPr>
    </w:lvl>
    <w:lvl w:ilvl="8" w:tplc="3409001B" w:tentative="1">
      <w:start w:val="1"/>
      <w:numFmt w:val="lowerRoman"/>
      <w:lvlText w:val="%9."/>
      <w:lvlJc w:val="right"/>
      <w:pPr>
        <w:ind w:left="5978" w:hanging="180"/>
      </w:pPr>
    </w:lvl>
  </w:abstractNum>
  <w:abstractNum w:abstractNumId="3">
    <w:nsid w:val="403E5F01"/>
    <w:multiLevelType w:val="hybridMultilevel"/>
    <w:tmpl w:val="421C78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7C7914AC"/>
    <w:multiLevelType w:val="hybridMultilevel"/>
    <w:tmpl w:val="BD38AB58"/>
    <w:lvl w:ilvl="0" w:tplc="5024C41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335E"/>
    <w:rsid w:val="000A0992"/>
    <w:rsid w:val="000A159B"/>
    <w:rsid w:val="001417C3"/>
    <w:rsid w:val="001F7120"/>
    <w:rsid w:val="00216F01"/>
    <w:rsid w:val="00223B52"/>
    <w:rsid w:val="002D572A"/>
    <w:rsid w:val="00320C38"/>
    <w:rsid w:val="00323BEC"/>
    <w:rsid w:val="00406517"/>
    <w:rsid w:val="004C4C6B"/>
    <w:rsid w:val="004C793F"/>
    <w:rsid w:val="00661B90"/>
    <w:rsid w:val="0068366E"/>
    <w:rsid w:val="007357C3"/>
    <w:rsid w:val="0075389B"/>
    <w:rsid w:val="00860ADB"/>
    <w:rsid w:val="00976F75"/>
    <w:rsid w:val="0099652A"/>
    <w:rsid w:val="009B6651"/>
    <w:rsid w:val="009F34E4"/>
    <w:rsid w:val="00AA5382"/>
    <w:rsid w:val="00AA6F8E"/>
    <w:rsid w:val="00B3494F"/>
    <w:rsid w:val="00BA335E"/>
    <w:rsid w:val="00D964F2"/>
    <w:rsid w:val="00E165AB"/>
    <w:rsid w:val="00E2647F"/>
    <w:rsid w:val="00E272E5"/>
    <w:rsid w:val="00FC2C0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3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f. sia</dc:creator>
  <cp:lastModifiedBy>rosemarie f. sia</cp:lastModifiedBy>
  <cp:revision>20</cp:revision>
  <cp:lastPrinted>2019-11-25T03:14:00Z</cp:lastPrinted>
  <dcterms:created xsi:type="dcterms:W3CDTF">2019-11-22T07:07:00Z</dcterms:created>
  <dcterms:modified xsi:type="dcterms:W3CDTF">2019-11-25T03:49:00Z</dcterms:modified>
</cp:coreProperties>
</file>