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5393C" w14:textId="77777777" w:rsidR="006C2A41" w:rsidRPr="00E61616" w:rsidRDefault="006C2A41" w:rsidP="00814DB8">
      <w:pPr>
        <w:spacing w:after="0" w:line="240" w:lineRule="auto"/>
        <w:ind w:right="78"/>
        <w:jc w:val="both"/>
        <w:rPr>
          <w:rFonts w:ascii="Tahoma" w:hAnsi="Tahoma" w:cs="Tahoma"/>
          <w:sz w:val="24"/>
          <w:szCs w:val="24"/>
        </w:rPr>
      </w:pPr>
      <w:r w:rsidRPr="00E61616">
        <w:rPr>
          <w:rFonts w:ascii="Tahoma" w:hAnsi="Tahoma" w:cs="Tahoma"/>
          <w:sz w:val="24"/>
          <w:szCs w:val="24"/>
        </w:rPr>
        <w:tab/>
      </w:r>
      <w:r w:rsidRPr="00E61616">
        <w:rPr>
          <w:rFonts w:ascii="Tahoma" w:hAnsi="Tahoma" w:cs="Tahoma"/>
          <w:sz w:val="24"/>
          <w:szCs w:val="24"/>
        </w:rPr>
        <w:tab/>
      </w:r>
      <w:r w:rsidRPr="00E61616">
        <w:rPr>
          <w:rFonts w:ascii="Tahoma" w:hAnsi="Tahoma" w:cs="Tahoma"/>
          <w:sz w:val="24"/>
          <w:szCs w:val="24"/>
        </w:rPr>
        <w:tab/>
      </w:r>
      <w:r w:rsidRPr="00E61616">
        <w:rPr>
          <w:rFonts w:ascii="Tahoma" w:hAnsi="Tahoma" w:cs="Tahoma"/>
          <w:sz w:val="24"/>
          <w:szCs w:val="24"/>
        </w:rPr>
        <w:tab/>
      </w:r>
      <w:r w:rsidRPr="00E61616">
        <w:rPr>
          <w:rFonts w:ascii="Tahoma" w:hAnsi="Tahoma" w:cs="Tahoma"/>
          <w:sz w:val="24"/>
          <w:szCs w:val="24"/>
        </w:rPr>
        <w:tab/>
      </w:r>
      <w:r w:rsidRPr="00E61616">
        <w:rPr>
          <w:rFonts w:ascii="Tahoma" w:hAnsi="Tahoma" w:cs="Tahoma"/>
          <w:sz w:val="24"/>
          <w:szCs w:val="24"/>
        </w:rPr>
        <w:tab/>
      </w:r>
      <w:r w:rsidRPr="00E61616">
        <w:rPr>
          <w:rFonts w:ascii="Tahoma" w:hAnsi="Tahoma" w:cs="Tahoma"/>
          <w:sz w:val="24"/>
          <w:szCs w:val="24"/>
        </w:rPr>
        <w:tab/>
      </w:r>
      <w:r w:rsidRPr="00E61616">
        <w:rPr>
          <w:rFonts w:ascii="Tahoma" w:hAnsi="Tahoma" w:cs="Tahoma"/>
          <w:sz w:val="24"/>
          <w:szCs w:val="24"/>
        </w:rPr>
        <w:tab/>
      </w:r>
      <w:r w:rsidRPr="00E61616">
        <w:rPr>
          <w:rFonts w:ascii="Tahoma" w:hAnsi="Tahoma" w:cs="Tahoma"/>
          <w:sz w:val="24"/>
          <w:szCs w:val="24"/>
        </w:rPr>
        <w:tab/>
      </w:r>
      <w:r w:rsidRPr="00E61616">
        <w:rPr>
          <w:rFonts w:ascii="Tahoma" w:hAnsi="Tahoma" w:cs="Tahoma"/>
          <w:sz w:val="24"/>
          <w:szCs w:val="24"/>
        </w:rPr>
        <w:tab/>
      </w:r>
      <w:r w:rsidRPr="00E61616">
        <w:rPr>
          <w:rFonts w:ascii="Tahoma" w:hAnsi="Tahoma" w:cs="Tahoma"/>
          <w:sz w:val="24"/>
          <w:szCs w:val="24"/>
        </w:rPr>
        <w:tab/>
        <w:t>[DATE]</w:t>
      </w:r>
    </w:p>
    <w:p w14:paraId="6751679F" w14:textId="77777777" w:rsidR="006C2A41" w:rsidRPr="00E61616" w:rsidRDefault="006C2A41" w:rsidP="00814DB8">
      <w:pPr>
        <w:spacing w:after="0" w:line="240" w:lineRule="auto"/>
        <w:ind w:right="78"/>
        <w:jc w:val="both"/>
        <w:rPr>
          <w:rFonts w:ascii="Tahoma" w:hAnsi="Tahoma" w:cs="Tahoma"/>
          <w:sz w:val="24"/>
          <w:szCs w:val="24"/>
        </w:rPr>
      </w:pPr>
    </w:p>
    <w:p w14:paraId="39011AC6" w14:textId="2344F2E0" w:rsidR="006C2A41" w:rsidRPr="00E61616" w:rsidRDefault="006C2A41" w:rsidP="00814DB8">
      <w:pPr>
        <w:spacing w:after="0" w:line="240" w:lineRule="auto"/>
        <w:ind w:right="78"/>
        <w:jc w:val="both"/>
        <w:rPr>
          <w:rFonts w:ascii="Tahoma" w:hAnsi="Tahoma" w:cs="Tahoma"/>
          <w:sz w:val="24"/>
          <w:szCs w:val="24"/>
        </w:rPr>
      </w:pPr>
      <w:r w:rsidRPr="00E61616">
        <w:rPr>
          <w:rFonts w:ascii="Tahoma" w:hAnsi="Tahoma" w:cs="Tahoma"/>
          <w:b/>
          <w:sz w:val="24"/>
          <w:szCs w:val="24"/>
        </w:rPr>
        <w:t xml:space="preserve">CUSTOMS ADMINISTRATIVE ORDER </w:t>
      </w:r>
      <w:r w:rsidR="00E61616" w:rsidRPr="00E61616">
        <w:rPr>
          <w:rFonts w:ascii="Tahoma" w:hAnsi="Tahoma" w:cs="Tahoma"/>
          <w:b/>
          <w:sz w:val="24"/>
          <w:szCs w:val="24"/>
        </w:rPr>
        <w:t>(CAO)</w:t>
      </w:r>
    </w:p>
    <w:p w14:paraId="7A6CF9DD" w14:textId="19754B94" w:rsidR="006C2A41" w:rsidRPr="00E61616" w:rsidRDefault="006C2A41" w:rsidP="00814DB8">
      <w:pPr>
        <w:spacing w:after="0" w:line="240" w:lineRule="auto"/>
        <w:ind w:right="78"/>
        <w:jc w:val="both"/>
        <w:rPr>
          <w:rFonts w:ascii="Tahoma" w:hAnsi="Tahoma" w:cs="Tahoma"/>
          <w:sz w:val="24"/>
          <w:szCs w:val="24"/>
        </w:rPr>
      </w:pPr>
      <w:r w:rsidRPr="00E61616">
        <w:rPr>
          <w:rFonts w:ascii="Tahoma" w:hAnsi="Tahoma" w:cs="Tahoma"/>
          <w:b/>
          <w:sz w:val="24"/>
          <w:szCs w:val="24"/>
        </w:rPr>
        <w:t xml:space="preserve">NO.  </w:t>
      </w:r>
      <w:r w:rsidR="00E61616" w:rsidRPr="00E61616">
        <w:rPr>
          <w:rFonts w:ascii="Tahoma" w:hAnsi="Tahoma" w:cs="Tahoma"/>
          <w:b/>
          <w:sz w:val="24"/>
          <w:szCs w:val="24"/>
        </w:rPr>
        <w:t>_____________</w:t>
      </w:r>
    </w:p>
    <w:p w14:paraId="41BA8E9E" w14:textId="77777777" w:rsidR="006C2A41" w:rsidRPr="00E61616" w:rsidRDefault="006C2A41" w:rsidP="00814DB8">
      <w:pPr>
        <w:spacing w:after="0" w:line="240" w:lineRule="auto"/>
        <w:ind w:right="78"/>
        <w:jc w:val="both"/>
        <w:rPr>
          <w:rFonts w:ascii="Tahoma" w:hAnsi="Tahoma" w:cs="Tahoma"/>
          <w:sz w:val="24"/>
          <w:szCs w:val="24"/>
        </w:rPr>
      </w:pPr>
    </w:p>
    <w:p w14:paraId="2CFE1CA4" w14:textId="77777777" w:rsidR="006C2A41" w:rsidRDefault="006C2A41" w:rsidP="00995228">
      <w:pPr>
        <w:spacing w:line="240" w:lineRule="auto"/>
        <w:ind w:left="1350" w:right="78" w:hanging="1350"/>
        <w:jc w:val="both"/>
        <w:rPr>
          <w:rFonts w:ascii="Tahoma" w:hAnsi="Tahoma" w:cs="Tahoma"/>
          <w:b/>
          <w:smallCaps/>
          <w:sz w:val="24"/>
          <w:szCs w:val="24"/>
        </w:rPr>
      </w:pPr>
      <w:r w:rsidRPr="00E61616">
        <w:rPr>
          <w:rFonts w:ascii="Tahoma" w:hAnsi="Tahoma" w:cs="Tahoma"/>
          <w:b/>
          <w:sz w:val="24"/>
          <w:szCs w:val="24"/>
        </w:rPr>
        <w:t xml:space="preserve">SUBJECT: </w:t>
      </w:r>
      <w:r w:rsidRPr="00E61616">
        <w:rPr>
          <w:rFonts w:ascii="Tahoma" w:hAnsi="Tahoma" w:cs="Tahoma"/>
          <w:b/>
          <w:sz w:val="24"/>
          <w:szCs w:val="24"/>
        </w:rPr>
        <w:tab/>
      </w:r>
      <w:r w:rsidR="00BF6C15" w:rsidRPr="00E61616">
        <w:rPr>
          <w:rFonts w:ascii="Tahoma" w:eastAsia="Tahoma" w:hAnsi="Tahoma" w:cs="Tahoma"/>
          <w:b/>
          <w:smallCaps/>
          <w:sz w:val="24"/>
          <w:szCs w:val="24"/>
        </w:rPr>
        <w:t>POST CLEARANCE AUDIT AND</w:t>
      </w:r>
      <w:r w:rsidRPr="00E61616">
        <w:rPr>
          <w:rFonts w:ascii="Tahoma" w:hAnsi="Tahoma" w:cs="Tahoma"/>
          <w:b/>
          <w:smallCaps/>
          <w:sz w:val="24"/>
          <w:szCs w:val="24"/>
        </w:rPr>
        <w:t xml:space="preserve"> PRIOR </w:t>
      </w:r>
      <w:r w:rsidR="00BF6C15" w:rsidRPr="00E61616">
        <w:rPr>
          <w:rFonts w:ascii="Tahoma" w:eastAsia="Tahoma" w:hAnsi="Tahoma" w:cs="Tahoma"/>
          <w:b/>
          <w:smallCaps/>
          <w:sz w:val="24"/>
          <w:szCs w:val="24"/>
        </w:rPr>
        <w:t>DISCLOSURE PROGRAM</w:t>
      </w:r>
      <w:r w:rsidRPr="00E61616">
        <w:rPr>
          <w:rFonts w:ascii="Tahoma" w:hAnsi="Tahoma" w:cs="Tahoma"/>
          <w:b/>
          <w:smallCaps/>
          <w:sz w:val="24"/>
          <w:szCs w:val="24"/>
        </w:rPr>
        <w:t xml:space="preserve"> </w:t>
      </w:r>
    </w:p>
    <w:p w14:paraId="00C631F9" w14:textId="4D89293A" w:rsidR="00E61616" w:rsidRPr="00E61616" w:rsidRDefault="00E61616" w:rsidP="00995228">
      <w:pPr>
        <w:spacing w:line="240" w:lineRule="auto"/>
        <w:ind w:left="1350" w:right="78" w:hanging="1350"/>
        <w:jc w:val="both"/>
        <w:rPr>
          <w:rFonts w:ascii="Tahoma" w:hAnsi="Tahoma" w:cs="Tahoma"/>
          <w:sz w:val="24"/>
          <w:szCs w:val="24"/>
        </w:rPr>
      </w:pPr>
      <w:r>
        <w:rPr>
          <w:rFonts w:ascii="Tahoma" w:hAnsi="Tahoma" w:cs="Tahoma"/>
          <w:sz w:val="24"/>
          <w:szCs w:val="24"/>
        </w:rPr>
        <w:t>----------------------------------------------------------------------------------------------------------</w:t>
      </w:r>
    </w:p>
    <w:p w14:paraId="2B9D7FDE" w14:textId="518A86E7" w:rsidR="00BE1646" w:rsidRPr="00E61616" w:rsidRDefault="006C2A41" w:rsidP="00814DB8">
      <w:pPr>
        <w:tabs>
          <w:tab w:val="left" w:pos="5973"/>
        </w:tabs>
        <w:jc w:val="both"/>
        <w:rPr>
          <w:rFonts w:ascii="Tahoma" w:hAnsi="Tahoma" w:cs="Tahoma"/>
          <w:sz w:val="24"/>
          <w:szCs w:val="24"/>
        </w:rPr>
      </w:pPr>
      <w:r w:rsidRPr="00E61616">
        <w:rPr>
          <w:rFonts w:ascii="Tahoma" w:hAnsi="Tahoma" w:cs="Tahoma"/>
          <w:b/>
          <w:sz w:val="24"/>
          <w:szCs w:val="24"/>
        </w:rPr>
        <w:t>Introduction.</w:t>
      </w:r>
      <w:r w:rsidRPr="00E61616">
        <w:rPr>
          <w:rFonts w:ascii="Tahoma" w:hAnsi="Tahoma" w:cs="Tahoma"/>
          <w:sz w:val="24"/>
          <w:szCs w:val="24"/>
        </w:rPr>
        <w:t xml:space="preserve"> </w:t>
      </w:r>
      <w:r w:rsidR="00E61616" w:rsidRPr="00E61616">
        <w:rPr>
          <w:rFonts w:ascii="Tahoma" w:hAnsi="Tahoma" w:cs="Tahoma"/>
          <w:sz w:val="24"/>
          <w:szCs w:val="24"/>
        </w:rPr>
        <w:t>This CAO</w:t>
      </w:r>
      <w:r w:rsidR="00BE1646" w:rsidRPr="00E61616">
        <w:rPr>
          <w:rFonts w:ascii="Tahoma" w:hAnsi="Tahoma" w:cs="Tahoma"/>
          <w:sz w:val="24"/>
          <w:szCs w:val="24"/>
        </w:rPr>
        <w:t xml:space="preserve"> implements the (a) post clearance audit functions</w:t>
      </w:r>
      <w:r w:rsidR="00BE1646" w:rsidRPr="00E61616">
        <w:rPr>
          <w:rFonts w:ascii="Tahoma" w:eastAsia="Tahoma" w:hAnsi="Tahoma" w:cs="Tahoma"/>
          <w:sz w:val="24"/>
          <w:szCs w:val="24"/>
        </w:rPr>
        <w:t xml:space="preserve"> </w:t>
      </w:r>
      <w:r w:rsidR="00BE1646" w:rsidRPr="00E61616">
        <w:rPr>
          <w:rFonts w:ascii="Tahoma" w:hAnsi="Tahoma" w:cs="Tahoma"/>
          <w:sz w:val="24"/>
          <w:szCs w:val="24"/>
        </w:rPr>
        <w:t>of the Bureau, found in Sections 1000 to 1006, Title X; (b) the function of the Bureau regarding assessment and collection of revenues from imported goods and other dues, fees, charges and penalties accruing under this CAO as provided in Section 202(a) Chapter 1, Title II, in relation to Section 1131, Chapter 7, Title XI,</w:t>
      </w:r>
      <w:r w:rsidR="00BE1646" w:rsidRPr="00E61616">
        <w:rPr>
          <w:rFonts w:ascii="Tahoma" w:eastAsia="Tahoma" w:hAnsi="Tahoma" w:cs="Tahoma"/>
          <w:sz w:val="24"/>
          <w:szCs w:val="24"/>
        </w:rPr>
        <w:t xml:space="preserve"> </w:t>
      </w:r>
      <w:r w:rsidR="00BE1646" w:rsidRPr="00E61616">
        <w:rPr>
          <w:rFonts w:ascii="Tahoma" w:hAnsi="Tahoma" w:cs="Tahoma"/>
          <w:sz w:val="24"/>
          <w:szCs w:val="24"/>
        </w:rPr>
        <w:t>and (c) other related provisions of Republic Act No. 10863 otherwise known as the Customs Modernization and Tariff Act (CMTA).</w:t>
      </w:r>
    </w:p>
    <w:p w14:paraId="543F3BA4" w14:textId="5CCAFEA7" w:rsidR="00BE1646" w:rsidRPr="00E61616" w:rsidRDefault="00BE1646" w:rsidP="00814DB8">
      <w:pPr>
        <w:tabs>
          <w:tab w:val="left" w:pos="5973"/>
        </w:tabs>
        <w:jc w:val="both"/>
        <w:rPr>
          <w:rFonts w:ascii="Tahoma" w:hAnsi="Tahoma" w:cs="Tahoma"/>
          <w:sz w:val="24"/>
          <w:szCs w:val="24"/>
        </w:rPr>
      </w:pPr>
      <w:r w:rsidRPr="00E61616">
        <w:rPr>
          <w:rFonts w:ascii="Tahoma" w:hAnsi="Tahoma" w:cs="Tahoma"/>
          <w:sz w:val="24"/>
          <w:szCs w:val="24"/>
        </w:rPr>
        <w:t xml:space="preserve">The CMTA expressly repeals the Tariff and Customs Code of the Philippines, as amended, and all other laws, acts, presidential decrees, executive order, rules and regulations or parts thereof </w:t>
      </w:r>
      <w:proofErr w:type="spellStart"/>
      <w:r w:rsidRPr="00E61616">
        <w:rPr>
          <w:rFonts w:ascii="Tahoma" w:hAnsi="Tahoma" w:cs="Tahoma"/>
          <w:sz w:val="24"/>
          <w:szCs w:val="24"/>
        </w:rPr>
        <w:t>inconsitent</w:t>
      </w:r>
      <w:proofErr w:type="spellEnd"/>
      <w:r w:rsidRPr="00E61616">
        <w:rPr>
          <w:rFonts w:ascii="Tahoma" w:hAnsi="Tahoma" w:cs="Tahoma"/>
          <w:sz w:val="24"/>
          <w:szCs w:val="24"/>
        </w:rPr>
        <w:t xml:space="preserve"> with the CMTA. </w:t>
      </w:r>
      <w:proofErr w:type="gramStart"/>
      <w:r w:rsidRPr="00E61616">
        <w:rPr>
          <w:rFonts w:ascii="Tahoma" w:hAnsi="Tahoma" w:cs="Tahoma"/>
          <w:sz w:val="24"/>
          <w:szCs w:val="24"/>
        </w:rPr>
        <w:t>Specifically</w:t>
      </w:r>
      <w:proofErr w:type="gramEnd"/>
      <w:r w:rsidRPr="00E61616">
        <w:rPr>
          <w:rFonts w:ascii="Tahoma" w:hAnsi="Tahoma" w:cs="Tahoma"/>
          <w:sz w:val="24"/>
          <w:szCs w:val="24"/>
        </w:rPr>
        <w:t xml:space="preserve"> relevant to this CAO, the following are expressly repealed by the CMTA: Executive Order No. 155 s. 2013 and Department Order Nos. 011-2014 and 044-2014 issued by the Department of Finance (DOF).</w:t>
      </w:r>
    </w:p>
    <w:p w14:paraId="62A6FD8B" w14:textId="77777777" w:rsidR="006C2A41" w:rsidRPr="00E61616" w:rsidRDefault="006C2A41" w:rsidP="00814DB8">
      <w:pPr>
        <w:tabs>
          <w:tab w:val="left" w:pos="5973"/>
        </w:tabs>
        <w:jc w:val="both"/>
        <w:rPr>
          <w:rFonts w:ascii="Tahoma" w:hAnsi="Tahoma" w:cs="Tahoma"/>
          <w:sz w:val="24"/>
          <w:szCs w:val="24"/>
        </w:rPr>
      </w:pPr>
      <w:r w:rsidRPr="00E61616">
        <w:rPr>
          <w:rFonts w:ascii="Tahoma" w:hAnsi="Tahoma" w:cs="Tahoma"/>
          <w:b/>
          <w:sz w:val="24"/>
          <w:szCs w:val="24"/>
        </w:rPr>
        <w:t xml:space="preserve">Section </w:t>
      </w:r>
      <w:proofErr w:type="gramStart"/>
      <w:r w:rsidRPr="00E61616">
        <w:rPr>
          <w:rFonts w:ascii="Tahoma" w:hAnsi="Tahoma" w:cs="Tahoma"/>
          <w:b/>
          <w:sz w:val="24"/>
          <w:szCs w:val="24"/>
        </w:rPr>
        <w:t>1.</w:t>
      </w:r>
      <w:r w:rsidRPr="00E61616">
        <w:rPr>
          <w:rFonts w:ascii="Tahoma" w:hAnsi="Tahoma" w:cs="Tahoma"/>
          <w:b/>
          <w:sz w:val="24"/>
          <w:szCs w:val="24"/>
          <w:u w:val="single"/>
        </w:rPr>
        <w:t>Scope</w:t>
      </w:r>
      <w:r w:rsidRPr="00E61616">
        <w:rPr>
          <w:rFonts w:ascii="Tahoma" w:hAnsi="Tahoma" w:cs="Tahoma"/>
          <w:b/>
          <w:sz w:val="24"/>
          <w:szCs w:val="24"/>
        </w:rPr>
        <w:t>.</w:t>
      </w:r>
      <w:r w:rsidRPr="00E61616">
        <w:rPr>
          <w:rFonts w:ascii="Tahoma" w:hAnsi="Tahoma" w:cs="Tahoma"/>
          <w:sz w:val="24"/>
          <w:szCs w:val="24"/>
        </w:rPr>
        <w:t>This</w:t>
      </w:r>
      <w:proofErr w:type="gramEnd"/>
      <w:r w:rsidRPr="00E61616">
        <w:rPr>
          <w:rFonts w:ascii="Tahoma" w:hAnsi="Tahoma" w:cs="Tahoma"/>
          <w:sz w:val="24"/>
          <w:szCs w:val="24"/>
        </w:rPr>
        <w:t xml:space="preserve"> CAO covers:</w:t>
      </w:r>
    </w:p>
    <w:p w14:paraId="3B59BB3A" w14:textId="77777777" w:rsidR="006C2A41" w:rsidRPr="00E61616" w:rsidRDefault="006C2A41" w:rsidP="00814DB8">
      <w:pPr>
        <w:tabs>
          <w:tab w:val="left" w:pos="1080"/>
          <w:tab w:val="left" w:pos="5973"/>
        </w:tabs>
        <w:ind w:left="1080" w:hanging="630"/>
        <w:jc w:val="both"/>
        <w:rPr>
          <w:rFonts w:ascii="Tahoma" w:hAnsi="Tahoma" w:cs="Tahoma"/>
          <w:sz w:val="24"/>
          <w:szCs w:val="24"/>
        </w:rPr>
      </w:pPr>
      <w:r w:rsidRPr="00E61616">
        <w:rPr>
          <w:rFonts w:ascii="Tahoma" w:hAnsi="Tahoma" w:cs="Tahoma"/>
          <w:b/>
          <w:sz w:val="24"/>
          <w:szCs w:val="24"/>
        </w:rPr>
        <w:t>1.1.</w:t>
      </w:r>
      <w:r w:rsidRPr="00E61616">
        <w:rPr>
          <w:rFonts w:ascii="Tahoma" w:hAnsi="Tahoma" w:cs="Tahoma"/>
          <w:sz w:val="24"/>
          <w:szCs w:val="24"/>
        </w:rPr>
        <w:t xml:space="preserve"> The post clearance audit of all records required to be kept by all Importers, beneficial or true owners of imported goods, customs brokers, agents, locators as provided for in Sections 1003 (a), (b), and (c), Title X of the CMTA; and </w:t>
      </w:r>
    </w:p>
    <w:p w14:paraId="7C7071F7" w14:textId="77777777" w:rsidR="006C2A41" w:rsidRPr="00E61616" w:rsidRDefault="006C2A41" w:rsidP="00814DB8">
      <w:pPr>
        <w:tabs>
          <w:tab w:val="left" w:pos="5973"/>
        </w:tabs>
        <w:ind w:left="450"/>
        <w:jc w:val="both"/>
        <w:rPr>
          <w:rFonts w:ascii="Tahoma" w:hAnsi="Tahoma" w:cs="Tahoma"/>
          <w:sz w:val="24"/>
          <w:szCs w:val="24"/>
        </w:rPr>
      </w:pPr>
      <w:r w:rsidRPr="00E61616">
        <w:rPr>
          <w:rFonts w:ascii="Tahoma" w:hAnsi="Tahoma" w:cs="Tahoma"/>
          <w:b/>
          <w:sz w:val="24"/>
          <w:szCs w:val="24"/>
        </w:rPr>
        <w:t>1.2.</w:t>
      </w:r>
      <w:r w:rsidRPr="00E61616">
        <w:rPr>
          <w:rFonts w:ascii="Tahoma" w:hAnsi="Tahoma" w:cs="Tahoma"/>
          <w:sz w:val="24"/>
          <w:szCs w:val="24"/>
        </w:rPr>
        <w:t xml:space="preserve"> The Prior Disclosure Program (PDP) as a compliance and revenue measure.</w:t>
      </w:r>
    </w:p>
    <w:p w14:paraId="00D0FF07" w14:textId="77777777" w:rsidR="006C2A41" w:rsidRPr="00E61616" w:rsidRDefault="006C2A41" w:rsidP="00814DB8">
      <w:pPr>
        <w:tabs>
          <w:tab w:val="left" w:pos="5973"/>
        </w:tabs>
        <w:jc w:val="both"/>
        <w:rPr>
          <w:rFonts w:ascii="Tahoma" w:hAnsi="Tahoma" w:cs="Tahoma"/>
          <w:sz w:val="24"/>
          <w:szCs w:val="24"/>
        </w:rPr>
      </w:pPr>
      <w:r w:rsidRPr="00E61616">
        <w:rPr>
          <w:rFonts w:ascii="Tahoma" w:hAnsi="Tahoma" w:cs="Tahoma"/>
          <w:b/>
          <w:sz w:val="24"/>
          <w:szCs w:val="24"/>
        </w:rPr>
        <w:t xml:space="preserve">Section </w:t>
      </w:r>
      <w:proofErr w:type="gramStart"/>
      <w:r w:rsidRPr="00E61616">
        <w:rPr>
          <w:rFonts w:ascii="Tahoma" w:hAnsi="Tahoma" w:cs="Tahoma"/>
          <w:b/>
          <w:sz w:val="24"/>
          <w:szCs w:val="24"/>
        </w:rPr>
        <w:t>2.</w:t>
      </w:r>
      <w:r w:rsidRPr="00E61616">
        <w:rPr>
          <w:rFonts w:ascii="Tahoma" w:hAnsi="Tahoma" w:cs="Tahoma"/>
          <w:b/>
          <w:sz w:val="24"/>
          <w:szCs w:val="24"/>
          <w:u w:val="single"/>
        </w:rPr>
        <w:t>Objectives</w:t>
      </w:r>
      <w:proofErr w:type="gramEnd"/>
      <w:r w:rsidRPr="00E61616">
        <w:rPr>
          <w:rFonts w:ascii="Tahoma" w:hAnsi="Tahoma" w:cs="Tahoma"/>
          <w:b/>
          <w:sz w:val="24"/>
          <w:szCs w:val="24"/>
        </w:rPr>
        <w:t>.</w:t>
      </w:r>
    </w:p>
    <w:p w14:paraId="6CD47167" w14:textId="77777777" w:rsidR="006C2A41" w:rsidRPr="00E61616" w:rsidRDefault="006C2A41" w:rsidP="00995228">
      <w:pPr>
        <w:numPr>
          <w:ilvl w:val="1"/>
          <w:numId w:val="24"/>
        </w:numPr>
        <w:spacing w:after="200" w:line="240" w:lineRule="auto"/>
        <w:ind w:left="1080" w:right="78" w:hanging="180"/>
        <w:contextualSpacing/>
        <w:jc w:val="both"/>
        <w:rPr>
          <w:rFonts w:ascii="Tahoma" w:hAnsi="Tahoma" w:cs="Tahoma"/>
          <w:sz w:val="24"/>
          <w:szCs w:val="24"/>
        </w:rPr>
      </w:pPr>
      <w:r w:rsidRPr="00E61616">
        <w:rPr>
          <w:rFonts w:ascii="Tahoma" w:hAnsi="Tahoma" w:cs="Tahoma"/>
          <w:sz w:val="24"/>
          <w:szCs w:val="24"/>
        </w:rPr>
        <w:t>To prescribe the principles, purposes, mechanics and methodology of the post clearance audit system, recordkeeping requirement, and the period covered by the conduct of audit;</w:t>
      </w:r>
    </w:p>
    <w:p w14:paraId="2D0F6FA9" w14:textId="77777777" w:rsidR="00BE1646" w:rsidRPr="00E61616" w:rsidRDefault="00BE1646" w:rsidP="00995228">
      <w:pPr>
        <w:spacing w:after="200" w:line="240" w:lineRule="auto"/>
        <w:ind w:left="1080" w:right="78"/>
        <w:contextualSpacing/>
        <w:jc w:val="both"/>
        <w:rPr>
          <w:rFonts w:ascii="Tahoma" w:hAnsi="Tahoma" w:cs="Tahoma"/>
          <w:sz w:val="24"/>
          <w:szCs w:val="24"/>
        </w:rPr>
      </w:pPr>
    </w:p>
    <w:p w14:paraId="443B7359" w14:textId="77777777" w:rsidR="006C2A41" w:rsidRPr="00E61616" w:rsidRDefault="006C2A41" w:rsidP="00995228">
      <w:pPr>
        <w:numPr>
          <w:ilvl w:val="1"/>
          <w:numId w:val="24"/>
        </w:numPr>
        <w:spacing w:after="200" w:line="240" w:lineRule="auto"/>
        <w:ind w:left="1080" w:right="78" w:hanging="180"/>
        <w:contextualSpacing/>
        <w:jc w:val="both"/>
        <w:rPr>
          <w:rFonts w:ascii="Tahoma" w:hAnsi="Tahoma" w:cs="Tahoma"/>
          <w:sz w:val="24"/>
          <w:szCs w:val="24"/>
        </w:rPr>
      </w:pPr>
      <w:r w:rsidRPr="00E61616">
        <w:rPr>
          <w:rFonts w:ascii="Tahoma" w:hAnsi="Tahoma" w:cs="Tahoma"/>
          <w:sz w:val="24"/>
          <w:szCs w:val="24"/>
        </w:rPr>
        <w:t>To implement the post clearance audit under a regime of informed compliance;</w:t>
      </w:r>
    </w:p>
    <w:p w14:paraId="37C4E5B7" w14:textId="77777777" w:rsidR="00BE1646" w:rsidRPr="00E61616" w:rsidRDefault="00BE1646" w:rsidP="00995228">
      <w:pPr>
        <w:spacing w:after="200" w:line="240" w:lineRule="auto"/>
        <w:ind w:right="78"/>
        <w:contextualSpacing/>
        <w:jc w:val="both"/>
        <w:rPr>
          <w:rFonts w:ascii="Tahoma" w:hAnsi="Tahoma" w:cs="Tahoma"/>
          <w:sz w:val="24"/>
          <w:szCs w:val="24"/>
        </w:rPr>
      </w:pPr>
    </w:p>
    <w:p w14:paraId="17AD62CB" w14:textId="77777777" w:rsidR="006C2A41" w:rsidRPr="00E61616" w:rsidRDefault="006C2A41" w:rsidP="00995228">
      <w:pPr>
        <w:numPr>
          <w:ilvl w:val="1"/>
          <w:numId w:val="24"/>
        </w:numPr>
        <w:spacing w:after="0" w:line="240" w:lineRule="auto"/>
        <w:ind w:left="1083" w:hanging="181"/>
        <w:jc w:val="both"/>
        <w:rPr>
          <w:rFonts w:ascii="Tahoma" w:hAnsi="Tahoma" w:cs="Tahoma"/>
          <w:sz w:val="24"/>
          <w:szCs w:val="24"/>
          <w:u w:val="single"/>
        </w:rPr>
      </w:pPr>
      <w:r w:rsidRPr="00E61616">
        <w:rPr>
          <w:rFonts w:ascii="Tahoma" w:hAnsi="Tahoma" w:cs="Tahoma"/>
          <w:sz w:val="24"/>
          <w:szCs w:val="24"/>
        </w:rPr>
        <w:t>To stress the importance of the requirement to keep records and to comply with other legal obligations of Importers and other customs stakeholders and the adverse consequences of non-compliance with customs rules and regulations;</w:t>
      </w:r>
    </w:p>
    <w:p w14:paraId="71B3B9E5" w14:textId="77777777" w:rsidR="00BE1646" w:rsidRPr="00E61616" w:rsidRDefault="00BE1646" w:rsidP="00995228">
      <w:pPr>
        <w:spacing w:after="0" w:line="240" w:lineRule="auto"/>
        <w:jc w:val="both"/>
        <w:rPr>
          <w:rFonts w:ascii="Tahoma" w:hAnsi="Tahoma" w:cs="Tahoma"/>
          <w:sz w:val="24"/>
          <w:szCs w:val="24"/>
          <w:u w:val="single"/>
        </w:rPr>
      </w:pPr>
    </w:p>
    <w:p w14:paraId="16EF7038" w14:textId="77777777" w:rsidR="006C2A41" w:rsidRPr="00E61616" w:rsidRDefault="006C2A41" w:rsidP="00995228">
      <w:pPr>
        <w:numPr>
          <w:ilvl w:val="1"/>
          <w:numId w:val="24"/>
        </w:numPr>
        <w:spacing w:after="0" w:line="240" w:lineRule="auto"/>
        <w:ind w:left="1083" w:hanging="181"/>
        <w:jc w:val="both"/>
        <w:rPr>
          <w:rFonts w:ascii="Tahoma" w:hAnsi="Tahoma" w:cs="Tahoma"/>
          <w:sz w:val="24"/>
          <w:szCs w:val="24"/>
          <w:u w:val="single"/>
        </w:rPr>
      </w:pPr>
      <w:r w:rsidRPr="00E61616">
        <w:rPr>
          <w:rFonts w:ascii="Tahoma" w:hAnsi="Tahoma" w:cs="Tahoma"/>
          <w:sz w:val="24"/>
          <w:szCs w:val="24"/>
        </w:rPr>
        <w:t>To promote compliance with customs laws and regulations by providing a non-punitive facility for Importers to voluntarily disclose or report to customs plain errors or innocent mistakes in the goods declarations and in the payment of duties, taxes and other charges;</w:t>
      </w:r>
    </w:p>
    <w:p w14:paraId="7AB0C8B7" w14:textId="77777777" w:rsidR="00BE1646" w:rsidRPr="00E61616" w:rsidRDefault="00BE1646" w:rsidP="00995228">
      <w:pPr>
        <w:spacing w:after="0" w:line="240" w:lineRule="auto"/>
        <w:jc w:val="both"/>
        <w:rPr>
          <w:rFonts w:ascii="Tahoma" w:hAnsi="Tahoma" w:cs="Tahoma"/>
          <w:sz w:val="24"/>
          <w:szCs w:val="24"/>
          <w:u w:val="single"/>
        </w:rPr>
      </w:pPr>
    </w:p>
    <w:p w14:paraId="6B111368" w14:textId="77777777" w:rsidR="006C2A41" w:rsidRPr="00E61616" w:rsidRDefault="006C2A41" w:rsidP="00995228">
      <w:pPr>
        <w:numPr>
          <w:ilvl w:val="1"/>
          <w:numId w:val="24"/>
        </w:numPr>
        <w:spacing w:after="200" w:line="240" w:lineRule="auto"/>
        <w:ind w:left="1080" w:hanging="180"/>
        <w:jc w:val="both"/>
        <w:rPr>
          <w:rFonts w:ascii="Tahoma" w:hAnsi="Tahoma" w:cs="Tahoma"/>
          <w:sz w:val="24"/>
          <w:szCs w:val="24"/>
        </w:rPr>
      </w:pPr>
      <w:r w:rsidRPr="00E61616">
        <w:rPr>
          <w:rFonts w:ascii="Tahoma" w:hAnsi="Tahoma" w:cs="Tahoma"/>
          <w:sz w:val="24"/>
          <w:szCs w:val="24"/>
        </w:rPr>
        <w:t xml:space="preserve">To provide a clear set of policies and guidelines in the application and </w:t>
      </w:r>
      <w:proofErr w:type="spellStart"/>
      <w:r w:rsidRPr="00E61616">
        <w:rPr>
          <w:rFonts w:ascii="Tahoma" w:hAnsi="Tahoma" w:cs="Tahoma"/>
          <w:sz w:val="24"/>
          <w:szCs w:val="24"/>
        </w:rPr>
        <w:t>availment</w:t>
      </w:r>
      <w:proofErr w:type="spellEnd"/>
      <w:r w:rsidRPr="00E61616">
        <w:rPr>
          <w:rFonts w:ascii="Tahoma" w:hAnsi="Tahoma" w:cs="Tahoma"/>
          <w:sz w:val="24"/>
          <w:szCs w:val="24"/>
        </w:rPr>
        <w:t xml:space="preserve"> of the PDP on fines and surcharges for deficiencies in the payment of duties and taxes; and</w:t>
      </w:r>
    </w:p>
    <w:p w14:paraId="09227199" w14:textId="538AE06B" w:rsidR="006C2A41" w:rsidRPr="00E61616" w:rsidRDefault="006C2A41" w:rsidP="00E61616">
      <w:pPr>
        <w:spacing w:after="200" w:line="240" w:lineRule="auto"/>
        <w:ind w:left="1170" w:hanging="720"/>
        <w:jc w:val="both"/>
        <w:rPr>
          <w:rFonts w:ascii="Tahoma" w:hAnsi="Tahoma" w:cs="Tahoma"/>
          <w:sz w:val="24"/>
          <w:szCs w:val="24"/>
        </w:rPr>
      </w:pPr>
      <w:r w:rsidRPr="00E61616">
        <w:rPr>
          <w:rFonts w:ascii="Tahoma" w:hAnsi="Tahoma" w:cs="Tahoma"/>
          <w:b/>
          <w:sz w:val="24"/>
          <w:szCs w:val="24"/>
        </w:rPr>
        <w:t>2.6.</w:t>
      </w:r>
      <w:r w:rsidR="00E61616">
        <w:rPr>
          <w:rFonts w:ascii="Tahoma" w:eastAsia="Tahoma" w:hAnsi="Tahoma" w:cs="Tahoma"/>
          <w:sz w:val="24"/>
          <w:szCs w:val="24"/>
        </w:rPr>
        <w:tab/>
      </w:r>
      <w:r w:rsidR="00E61616" w:rsidRPr="00E61616">
        <w:rPr>
          <w:rFonts w:ascii="Tahoma" w:hAnsi="Tahoma" w:cs="Tahoma"/>
          <w:sz w:val="24"/>
          <w:szCs w:val="24"/>
        </w:rPr>
        <w:t>To generate additional customs revenues with least administrative cost to both the government and the concerned Importer.</w:t>
      </w:r>
    </w:p>
    <w:p w14:paraId="096CB4F4" w14:textId="4CA04E28" w:rsidR="006C2A41" w:rsidRPr="00E61616" w:rsidRDefault="006C2A41" w:rsidP="00814DB8">
      <w:pPr>
        <w:spacing w:after="200" w:line="240" w:lineRule="auto"/>
        <w:ind w:left="1260" w:hanging="1260"/>
        <w:jc w:val="both"/>
        <w:rPr>
          <w:rFonts w:ascii="Tahoma" w:hAnsi="Tahoma" w:cs="Tahoma"/>
          <w:sz w:val="24"/>
          <w:szCs w:val="24"/>
        </w:rPr>
      </w:pPr>
      <w:r w:rsidRPr="00E61616">
        <w:rPr>
          <w:rFonts w:ascii="Tahoma" w:hAnsi="Tahoma" w:cs="Tahoma"/>
          <w:b/>
          <w:sz w:val="24"/>
          <w:szCs w:val="24"/>
        </w:rPr>
        <w:t xml:space="preserve">Section </w:t>
      </w:r>
      <w:proofErr w:type="gramStart"/>
      <w:r w:rsidRPr="00E61616">
        <w:rPr>
          <w:rFonts w:ascii="Tahoma" w:hAnsi="Tahoma" w:cs="Tahoma"/>
          <w:b/>
          <w:sz w:val="24"/>
          <w:szCs w:val="24"/>
        </w:rPr>
        <w:t>3.</w:t>
      </w:r>
      <w:r w:rsidRPr="00E61616">
        <w:rPr>
          <w:rFonts w:ascii="Tahoma" w:hAnsi="Tahoma" w:cs="Tahoma"/>
          <w:b/>
          <w:sz w:val="24"/>
          <w:szCs w:val="24"/>
          <w:u w:val="single"/>
        </w:rPr>
        <w:t>Definition</w:t>
      </w:r>
      <w:proofErr w:type="gramEnd"/>
      <w:r w:rsidRPr="00E61616">
        <w:rPr>
          <w:rFonts w:ascii="Tahoma" w:hAnsi="Tahoma" w:cs="Tahoma"/>
          <w:b/>
          <w:sz w:val="24"/>
          <w:szCs w:val="24"/>
          <w:u w:val="single"/>
        </w:rPr>
        <w:t xml:space="preserve"> of Terms</w:t>
      </w:r>
      <w:r w:rsidRPr="00E61616">
        <w:rPr>
          <w:rFonts w:ascii="Tahoma" w:hAnsi="Tahoma" w:cs="Tahoma"/>
          <w:b/>
          <w:sz w:val="24"/>
          <w:szCs w:val="24"/>
        </w:rPr>
        <w:t>.</w:t>
      </w:r>
    </w:p>
    <w:p w14:paraId="2A66BB3A" w14:textId="77777777" w:rsidR="006C2A41" w:rsidRPr="00E61616" w:rsidRDefault="006C2A41" w:rsidP="00814DB8">
      <w:pPr>
        <w:tabs>
          <w:tab w:val="left" w:pos="450"/>
        </w:tabs>
        <w:spacing w:after="200" w:line="240" w:lineRule="auto"/>
        <w:ind w:left="540"/>
        <w:jc w:val="both"/>
        <w:rPr>
          <w:rFonts w:ascii="Tahoma" w:hAnsi="Tahoma" w:cs="Tahoma"/>
          <w:sz w:val="24"/>
          <w:szCs w:val="24"/>
        </w:rPr>
      </w:pPr>
      <w:r w:rsidRPr="00E61616">
        <w:rPr>
          <w:rFonts w:ascii="Tahoma" w:hAnsi="Tahoma" w:cs="Tahoma"/>
          <w:b/>
          <w:sz w:val="24"/>
          <w:szCs w:val="24"/>
        </w:rPr>
        <w:t>3.1. Importer</w:t>
      </w:r>
      <w:r w:rsidRPr="00E61616">
        <w:rPr>
          <w:rFonts w:ascii="Tahoma" w:hAnsi="Tahoma" w:cs="Tahoma"/>
          <w:sz w:val="24"/>
          <w:szCs w:val="24"/>
        </w:rPr>
        <w:t xml:space="preserve"> shall include the following:</w:t>
      </w:r>
    </w:p>
    <w:p w14:paraId="42295798" w14:textId="262EAF46" w:rsidR="006C2A41" w:rsidRPr="00E61616" w:rsidRDefault="006C2A41" w:rsidP="00814DB8">
      <w:pPr>
        <w:spacing w:after="200" w:line="240" w:lineRule="auto"/>
        <w:ind w:left="2250" w:hanging="810"/>
        <w:jc w:val="both"/>
        <w:rPr>
          <w:rFonts w:ascii="Tahoma" w:hAnsi="Tahoma" w:cs="Tahoma"/>
          <w:sz w:val="24"/>
          <w:szCs w:val="24"/>
        </w:rPr>
      </w:pPr>
      <w:r w:rsidRPr="00E61616">
        <w:rPr>
          <w:rFonts w:ascii="Tahoma" w:hAnsi="Tahoma" w:cs="Tahoma"/>
          <w:b/>
          <w:sz w:val="24"/>
          <w:szCs w:val="24"/>
        </w:rPr>
        <w:t xml:space="preserve">3.1.1. </w:t>
      </w:r>
      <w:r w:rsidRPr="00E61616">
        <w:rPr>
          <w:rFonts w:ascii="Tahoma" w:hAnsi="Tahoma" w:cs="Tahoma"/>
          <w:sz w:val="24"/>
          <w:szCs w:val="24"/>
        </w:rPr>
        <w:t>Importer-of-record or consignee, owner or declarant, or a party who:</w:t>
      </w:r>
    </w:p>
    <w:p w14:paraId="47122C8C" w14:textId="77777777" w:rsidR="006C2A41" w:rsidRPr="00E61616" w:rsidRDefault="006C2A41" w:rsidP="00E61616">
      <w:pPr>
        <w:tabs>
          <w:tab w:val="left" w:pos="2520"/>
        </w:tabs>
        <w:spacing w:after="0" w:line="240" w:lineRule="auto"/>
        <w:ind w:left="2430" w:hanging="270"/>
        <w:jc w:val="both"/>
        <w:rPr>
          <w:rFonts w:ascii="Tahoma" w:hAnsi="Tahoma" w:cs="Tahoma"/>
          <w:sz w:val="24"/>
          <w:szCs w:val="24"/>
        </w:rPr>
      </w:pPr>
      <w:r w:rsidRPr="00E61616">
        <w:rPr>
          <w:rFonts w:ascii="Tahoma" w:hAnsi="Tahoma" w:cs="Tahoma"/>
          <w:b/>
          <w:sz w:val="24"/>
          <w:szCs w:val="24"/>
        </w:rPr>
        <w:t xml:space="preserve">a. </w:t>
      </w:r>
      <w:r w:rsidRPr="00E61616">
        <w:rPr>
          <w:rFonts w:ascii="Tahoma" w:hAnsi="Tahoma" w:cs="Tahoma"/>
          <w:sz w:val="24"/>
          <w:szCs w:val="24"/>
        </w:rPr>
        <w:t>Imports goods into the Philippines or withdraws admitted goods from the free zones into the customs territory for consumption or warehousing; files a claim for refund or drawback; or transports or stores such goods carried or held under security; or</w:t>
      </w:r>
    </w:p>
    <w:p w14:paraId="1F43D7E5" w14:textId="1E5A22A2" w:rsidR="006C2A41" w:rsidRDefault="006C2A41" w:rsidP="00E61616">
      <w:pPr>
        <w:tabs>
          <w:tab w:val="left" w:pos="2520"/>
        </w:tabs>
        <w:spacing w:after="0" w:line="240" w:lineRule="auto"/>
        <w:ind w:left="2430" w:hanging="270"/>
        <w:jc w:val="both"/>
        <w:rPr>
          <w:rFonts w:ascii="Tahoma" w:hAnsi="Tahoma" w:cs="Tahoma"/>
          <w:sz w:val="24"/>
          <w:szCs w:val="24"/>
        </w:rPr>
      </w:pPr>
      <w:r w:rsidRPr="00E61616">
        <w:rPr>
          <w:rFonts w:ascii="Tahoma" w:hAnsi="Tahoma" w:cs="Tahoma"/>
          <w:b/>
          <w:sz w:val="24"/>
          <w:szCs w:val="24"/>
        </w:rPr>
        <w:t xml:space="preserve">b. </w:t>
      </w:r>
      <w:r w:rsidRPr="00E61616">
        <w:rPr>
          <w:rFonts w:ascii="Tahoma" w:hAnsi="Tahoma" w:cs="Tahoma"/>
          <w:sz w:val="24"/>
          <w:szCs w:val="24"/>
        </w:rPr>
        <w:t>Knowingly causes the importation or transportation or storage of imported goods referred to above, or the fil</w:t>
      </w:r>
      <w:r w:rsidR="0047641A" w:rsidRPr="00E61616">
        <w:rPr>
          <w:rFonts w:ascii="Tahoma" w:hAnsi="Tahoma" w:cs="Tahoma"/>
          <w:sz w:val="24"/>
          <w:szCs w:val="24"/>
        </w:rPr>
        <w:t>ing of refund or drawback claim.</w:t>
      </w:r>
    </w:p>
    <w:p w14:paraId="6B83E2BC" w14:textId="77777777" w:rsidR="00E61616" w:rsidRPr="00E61616" w:rsidRDefault="00E61616" w:rsidP="00E61616">
      <w:pPr>
        <w:tabs>
          <w:tab w:val="left" w:pos="2520"/>
        </w:tabs>
        <w:spacing w:after="0" w:line="240" w:lineRule="auto"/>
        <w:ind w:left="2430" w:hanging="270"/>
        <w:jc w:val="both"/>
        <w:rPr>
          <w:rFonts w:ascii="Tahoma" w:hAnsi="Tahoma" w:cs="Tahoma"/>
          <w:sz w:val="24"/>
          <w:szCs w:val="24"/>
        </w:rPr>
      </w:pPr>
    </w:p>
    <w:p w14:paraId="08BE284A" w14:textId="77777777" w:rsidR="006C2A41" w:rsidRPr="00E61616" w:rsidRDefault="006C2A41" w:rsidP="00814DB8">
      <w:pPr>
        <w:spacing w:after="200" w:line="240" w:lineRule="auto"/>
        <w:ind w:left="1440" w:hanging="2250"/>
        <w:jc w:val="both"/>
        <w:rPr>
          <w:rFonts w:ascii="Tahoma" w:hAnsi="Tahoma" w:cs="Tahoma"/>
          <w:sz w:val="24"/>
          <w:szCs w:val="24"/>
        </w:rPr>
      </w:pPr>
      <w:r w:rsidRPr="00E61616">
        <w:rPr>
          <w:rFonts w:ascii="Tahoma" w:hAnsi="Tahoma" w:cs="Tahoma"/>
          <w:b/>
          <w:sz w:val="24"/>
          <w:szCs w:val="24"/>
        </w:rPr>
        <w:tab/>
        <w:t>3.1.2.</w:t>
      </w:r>
      <w:r w:rsidR="00BF6C15" w:rsidRPr="00E61616">
        <w:rPr>
          <w:rFonts w:ascii="Tahoma" w:eastAsia="Tahoma" w:hAnsi="Tahoma" w:cs="Tahoma"/>
          <w:b/>
          <w:sz w:val="24"/>
          <w:szCs w:val="24"/>
        </w:rPr>
        <w:t xml:space="preserve"> </w:t>
      </w:r>
      <w:r w:rsidRPr="00E61616">
        <w:rPr>
          <w:rFonts w:ascii="Tahoma" w:hAnsi="Tahoma" w:cs="Tahoma"/>
          <w:sz w:val="24"/>
          <w:szCs w:val="24"/>
        </w:rPr>
        <w:t>An agent of any party described in Section 3.1 of this CAO;</w:t>
      </w:r>
    </w:p>
    <w:p w14:paraId="021C45ED" w14:textId="3CAFA038" w:rsidR="006C2A41" w:rsidRPr="00E61616" w:rsidRDefault="006C2A41" w:rsidP="00814DB8">
      <w:pPr>
        <w:spacing w:after="200" w:line="240" w:lineRule="auto"/>
        <w:ind w:left="2160" w:hanging="720"/>
        <w:jc w:val="both"/>
        <w:rPr>
          <w:rFonts w:ascii="Tahoma" w:hAnsi="Tahoma" w:cs="Tahoma"/>
          <w:sz w:val="24"/>
          <w:szCs w:val="24"/>
        </w:rPr>
      </w:pPr>
      <w:r w:rsidRPr="00E61616">
        <w:rPr>
          <w:rFonts w:ascii="Tahoma" w:hAnsi="Tahoma" w:cs="Tahoma"/>
          <w:b/>
          <w:sz w:val="24"/>
          <w:szCs w:val="24"/>
        </w:rPr>
        <w:t xml:space="preserve">3.1.3. </w:t>
      </w:r>
      <w:r w:rsidRPr="00E61616">
        <w:rPr>
          <w:rFonts w:ascii="Tahoma" w:hAnsi="Tahoma" w:cs="Tahoma"/>
          <w:sz w:val="24"/>
          <w:szCs w:val="24"/>
        </w:rPr>
        <w:t>A person whose activities require the filing of a goods declaration;</w:t>
      </w:r>
      <w:r w:rsidR="0047641A" w:rsidRPr="00E61616">
        <w:rPr>
          <w:rFonts w:ascii="Tahoma" w:hAnsi="Tahoma" w:cs="Tahoma"/>
          <w:sz w:val="24"/>
          <w:szCs w:val="24"/>
        </w:rPr>
        <w:t xml:space="preserve"> or</w:t>
      </w:r>
    </w:p>
    <w:p w14:paraId="11B33A91" w14:textId="2D70845D" w:rsidR="00141D2E" w:rsidRPr="00E61616" w:rsidRDefault="006C2A41" w:rsidP="00814DB8">
      <w:pPr>
        <w:ind w:left="2160" w:hanging="720"/>
        <w:jc w:val="both"/>
        <w:rPr>
          <w:rFonts w:ascii="Tahoma" w:hAnsi="Tahoma" w:cs="Tahoma"/>
          <w:sz w:val="24"/>
          <w:szCs w:val="24"/>
        </w:rPr>
      </w:pPr>
      <w:r w:rsidRPr="00E61616">
        <w:rPr>
          <w:rFonts w:ascii="Tahoma" w:hAnsi="Tahoma" w:cs="Tahoma"/>
          <w:b/>
          <w:sz w:val="24"/>
          <w:szCs w:val="24"/>
        </w:rPr>
        <w:t xml:space="preserve">3.1.4. </w:t>
      </w:r>
      <w:r w:rsidR="00141D2E" w:rsidRPr="00E61616">
        <w:rPr>
          <w:rFonts w:ascii="Tahoma" w:hAnsi="Tahoma" w:cs="Tahoma"/>
          <w:sz w:val="24"/>
          <w:szCs w:val="24"/>
        </w:rPr>
        <w:t xml:space="preserve">A person ordering imported goods from a local importer or supplier in a domestic transaction shall be considered an importer if: </w:t>
      </w:r>
    </w:p>
    <w:p w14:paraId="23DA7943" w14:textId="499F2A5D" w:rsidR="00141D2E" w:rsidRPr="00E61616" w:rsidRDefault="00141D2E" w:rsidP="00814DB8">
      <w:pPr>
        <w:spacing w:after="0"/>
        <w:ind w:left="2430" w:hanging="270"/>
        <w:jc w:val="both"/>
        <w:rPr>
          <w:rFonts w:ascii="Tahoma" w:hAnsi="Tahoma" w:cs="Tahoma"/>
          <w:sz w:val="24"/>
          <w:szCs w:val="24"/>
        </w:rPr>
      </w:pPr>
      <w:r w:rsidRPr="00E61616">
        <w:rPr>
          <w:rFonts w:ascii="Tahoma" w:hAnsi="Tahoma" w:cs="Tahoma"/>
          <w:b/>
          <w:sz w:val="24"/>
          <w:szCs w:val="24"/>
        </w:rPr>
        <w:t>a</w:t>
      </w:r>
      <w:r w:rsidR="00C62281" w:rsidRPr="00E61616">
        <w:rPr>
          <w:rFonts w:ascii="Tahoma" w:hAnsi="Tahoma" w:cs="Tahoma"/>
          <w:b/>
          <w:sz w:val="24"/>
          <w:szCs w:val="24"/>
        </w:rPr>
        <w:t>.</w:t>
      </w:r>
      <w:r w:rsidRPr="00E61616">
        <w:rPr>
          <w:rFonts w:ascii="Tahoma" w:hAnsi="Tahoma" w:cs="Tahoma"/>
          <w:sz w:val="24"/>
          <w:szCs w:val="24"/>
        </w:rPr>
        <w:t xml:space="preserve"> the person placing the order controls the terms and conditions of the importation;</w:t>
      </w:r>
    </w:p>
    <w:p w14:paraId="0F6ACCBE" w14:textId="2134E105" w:rsidR="00141D2E" w:rsidRPr="00E61616" w:rsidRDefault="00141D2E" w:rsidP="00814DB8">
      <w:pPr>
        <w:spacing w:after="0"/>
        <w:ind w:left="2430" w:hanging="270"/>
        <w:jc w:val="both"/>
        <w:rPr>
          <w:rFonts w:ascii="Tahoma" w:hAnsi="Tahoma" w:cs="Tahoma"/>
          <w:sz w:val="24"/>
          <w:szCs w:val="24"/>
        </w:rPr>
      </w:pPr>
      <w:r w:rsidRPr="00E61616">
        <w:rPr>
          <w:rFonts w:ascii="Tahoma" w:hAnsi="Tahoma" w:cs="Tahoma"/>
          <w:b/>
          <w:sz w:val="24"/>
          <w:szCs w:val="24"/>
        </w:rPr>
        <w:t>b</w:t>
      </w:r>
      <w:r w:rsidR="00C62281" w:rsidRPr="00E61616">
        <w:rPr>
          <w:rFonts w:ascii="Tahoma" w:hAnsi="Tahoma" w:cs="Tahoma"/>
          <w:b/>
          <w:sz w:val="24"/>
          <w:szCs w:val="24"/>
        </w:rPr>
        <w:t>.</w:t>
      </w:r>
      <w:r w:rsidRPr="00E61616">
        <w:rPr>
          <w:rFonts w:ascii="Tahoma" w:hAnsi="Tahoma" w:cs="Tahoma"/>
          <w:sz w:val="24"/>
          <w:szCs w:val="24"/>
        </w:rPr>
        <w:t xml:space="preserve"> the </w:t>
      </w:r>
      <w:proofErr w:type="gramStart"/>
      <w:r w:rsidRPr="00E61616">
        <w:rPr>
          <w:rFonts w:ascii="Tahoma" w:hAnsi="Tahoma" w:cs="Tahoma"/>
          <w:sz w:val="24"/>
          <w:szCs w:val="24"/>
        </w:rPr>
        <w:t>person  placing</w:t>
      </w:r>
      <w:proofErr w:type="gramEnd"/>
      <w:r w:rsidRPr="00E61616">
        <w:rPr>
          <w:rFonts w:ascii="Tahoma" w:hAnsi="Tahoma" w:cs="Tahoma"/>
          <w:sz w:val="24"/>
          <w:szCs w:val="24"/>
        </w:rPr>
        <w:t xml:space="preserve"> the order and the importer or supplier are related in such a way that the former may be considered as the beneficial or true owner of the imported goods, as may be exemplified by the following circumstances:</w:t>
      </w:r>
    </w:p>
    <w:p w14:paraId="22EFF210" w14:textId="77777777" w:rsidR="001B6198" w:rsidRPr="00E61616" w:rsidRDefault="001B6198" w:rsidP="00814DB8">
      <w:pPr>
        <w:spacing w:after="0"/>
        <w:ind w:left="2430" w:hanging="270"/>
        <w:jc w:val="both"/>
        <w:rPr>
          <w:rFonts w:ascii="Tahoma" w:hAnsi="Tahoma" w:cs="Tahoma"/>
          <w:sz w:val="24"/>
          <w:szCs w:val="24"/>
        </w:rPr>
      </w:pPr>
    </w:p>
    <w:p w14:paraId="0F3D60DB" w14:textId="4E1635F9" w:rsidR="00141D2E" w:rsidRPr="00E61616" w:rsidRDefault="00141D2E" w:rsidP="00814DB8">
      <w:pPr>
        <w:tabs>
          <w:tab w:val="left" w:pos="3060"/>
        </w:tabs>
        <w:spacing w:after="0"/>
        <w:ind w:left="3060" w:hanging="270"/>
        <w:jc w:val="both"/>
        <w:rPr>
          <w:rFonts w:ascii="Tahoma" w:hAnsi="Tahoma" w:cs="Tahoma"/>
          <w:sz w:val="24"/>
          <w:szCs w:val="24"/>
        </w:rPr>
      </w:pPr>
      <w:proofErr w:type="spellStart"/>
      <w:r w:rsidRPr="00E61616">
        <w:rPr>
          <w:rFonts w:ascii="Tahoma" w:hAnsi="Tahoma" w:cs="Tahoma"/>
          <w:b/>
          <w:sz w:val="24"/>
          <w:szCs w:val="24"/>
        </w:rPr>
        <w:t>i</w:t>
      </w:r>
      <w:proofErr w:type="spellEnd"/>
      <w:r w:rsidRPr="00E61616">
        <w:rPr>
          <w:rFonts w:ascii="Tahoma" w:hAnsi="Tahoma" w:cs="Tahoma"/>
          <w:b/>
          <w:sz w:val="24"/>
          <w:szCs w:val="24"/>
        </w:rPr>
        <w:t>)</w:t>
      </w:r>
      <w:r w:rsidR="001B6198" w:rsidRPr="00E61616">
        <w:rPr>
          <w:rFonts w:ascii="Tahoma" w:hAnsi="Tahoma" w:cs="Tahoma"/>
          <w:sz w:val="24"/>
          <w:szCs w:val="24"/>
        </w:rPr>
        <w:t xml:space="preserve"> the person placing the order is the sole buyer of the goods imported by the importer on record;</w:t>
      </w:r>
    </w:p>
    <w:p w14:paraId="40B95E24" w14:textId="2BF7106B" w:rsidR="00141D2E" w:rsidRPr="00E61616" w:rsidRDefault="00141D2E" w:rsidP="00814DB8">
      <w:pPr>
        <w:spacing w:after="0"/>
        <w:ind w:left="3060" w:hanging="360"/>
        <w:jc w:val="both"/>
        <w:rPr>
          <w:rFonts w:ascii="Tahoma" w:hAnsi="Tahoma" w:cs="Tahoma"/>
          <w:sz w:val="24"/>
          <w:szCs w:val="24"/>
        </w:rPr>
      </w:pPr>
      <w:r w:rsidRPr="00E61616">
        <w:rPr>
          <w:rFonts w:ascii="Tahoma" w:hAnsi="Tahoma" w:cs="Tahoma"/>
          <w:b/>
          <w:sz w:val="24"/>
          <w:szCs w:val="24"/>
        </w:rPr>
        <w:lastRenderedPageBreak/>
        <w:t>ii)</w:t>
      </w:r>
      <w:r w:rsidR="001B6198" w:rsidRPr="00E61616">
        <w:rPr>
          <w:rFonts w:ascii="Tahoma" w:hAnsi="Tahoma" w:cs="Tahoma"/>
          <w:sz w:val="24"/>
          <w:szCs w:val="24"/>
        </w:rPr>
        <w:t xml:space="preserve"> the importer on record is an affiliate of the juridical entity which placed the order;</w:t>
      </w:r>
    </w:p>
    <w:p w14:paraId="225D67D7" w14:textId="5EA66C94" w:rsidR="00141D2E" w:rsidRPr="00E61616" w:rsidRDefault="00141D2E" w:rsidP="00814DB8">
      <w:pPr>
        <w:spacing w:after="0"/>
        <w:ind w:left="3060" w:hanging="360"/>
        <w:jc w:val="both"/>
        <w:rPr>
          <w:rFonts w:ascii="Tahoma" w:hAnsi="Tahoma" w:cs="Tahoma"/>
          <w:sz w:val="24"/>
          <w:szCs w:val="24"/>
        </w:rPr>
      </w:pPr>
      <w:r w:rsidRPr="00E61616">
        <w:rPr>
          <w:rFonts w:ascii="Tahoma" w:hAnsi="Tahoma" w:cs="Tahoma"/>
          <w:b/>
          <w:sz w:val="24"/>
          <w:szCs w:val="24"/>
        </w:rPr>
        <w:t>iii)</w:t>
      </w:r>
      <w:r w:rsidR="001B6198" w:rsidRPr="00E61616">
        <w:rPr>
          <w:rFonts w:ascii="Tahoma" w:hAnsi="Tahoma" w:cs="Tahoma"/>
          <w:sz w:val="24"/>
          <w:szCs w:val="24"/>
        </w:rPr>
        <w:t xml:space="preserve"> the importer on record and the entity which placed the order are owned by the same set of majority stockholders in both corporations;</w:t>
      </w:r>
    </w:p>
    <w:p w14:paraId="746577FF" w14:textId="1DD0B62E" w:rsidR="00141D2E" w:rsidRPr="00E61616" w:rsidRDefault="00141D2E" w:rsidP="00814DB8">
      <w:pPr>
        <w:pStyle w:val="CommentText"/>
        <w:spacing w:after="0"/>
        <w:ind w:left="3060" w:hanging="360"/>
        <w:jc w:val="both"/>
        <w:rPr>
          <w:rFonts w:ascii="Tahoma" w:hAnsi="Tahoma" w:cs="Tahoma"/>
          <w:color w:val="000000" w:themeColor="text1"/>
          <w:sz w:val="24"/>
          <w:szCs w:val="24"/>
        </w:rPr>
      </w:pPr>
      <w:r w:rsidRPr="00E61616">
        <w:rPr>
          <w:rFonts w:ascii="Tahoma" w:hAnsi="Tahoma" w:cs="Tahoma"/>
          <w:b/>
          <w:sz w:val="24"/>
          <w:szCs w:val="24"/>
        </w:rPr>
        <w:t>iv)</w:t>
      </w:r>
      <w:r w:rsidR="001B6198" w:rsidRPr="00E61616">
        <w:rPr>
          <w:rFonts w:ascii="Tahoma" w:hAnsi="Tahoma" w:cs="Tahoma"/>
          <w:sz w:val="24"/>
          <w:szCs w:val="24"/>
        </w:rPr>
        <w:t xml:space="preserve"> the person or entity placing the order furnished the importer or the exporter with </w:t>
      </w:r>
      <w:r w:rsidR="001B6198" w:rsidRPr="00E61616">
        <w:rPr>
          <w:rFonts w:ascii="Tahoma" w:hAnsi="Tahoma" w:cs="Tahoma"/>
          <w:color w:val="000000" w:themeColor="text1"/>
          <w:sz w:val="24"/>
          <w:szCs w:val="24"/>
        </w:rPr>
        <w:t>technical data, molds, equipment, other production assistance, material, components, or parts</w:t>
      </w:r>
      <w:r w:rsidR="001B6198" w:rsidRPr="00E61616">
        <w:rPr>
          <w:rFonts w:ascii="Tahoma" w:hAnsi="Tahoma" w:cs="Tahoma"/>
          <w:sz w:val="24"/>
          <w:szCs w:val="24"/>
        </w:rPr>
        <w:t xml:space="preserve"> </w:t>
      </w:r>
      <w:r w:rsidR="001B6198" w:rsidRPr="00E61616">
        <w:rPr>
          <w:rFonts w:ascii="Tahoma" w:hAnsi="Tahoma" w:cs="Tahoma"/>
          <w:color w:val="000000" w:themeColor="text1"/>
          <w:sz w:val="24"/>
          <w:szCs w:val="24"/>
        </w:rPr>
        <w:t>with knowledge that these will be used in the manufacture or production of imported goods / goods to be imported.</w:t>
      </w:r>
      <w:r w:rsidR="006D19D9">
        <w:rPr>
          <w:rStyle w:val="FootnoteReference"/>
          <w:rFonts w:ascii="Tahoma" w:hAnsi="Tahoma" w:cs="Tahoma"/>
          <w:color w:val="000000" w:themeColor="text1"/>
          <w:sz w:val="24"/>
          <w:szCs w:val="24"/>
        </w:rPr>
        <w:footnoteReference w:id="1"/>
      </w:r>
    </w:p>
    <w:p w14:paraId="1F71A4CE" w14:textId="77777777" w:rsidR="001B6198" w:rsidRPr="00E61616" w:rsidRDefault="001B6198" w:rsidP="00814DB8">
      <w:pPr>
        <w:pStyle w:val="CommentText"/>
        <w:spacing w:after="0"/>
        <w:ind w:left="3060" w:hanging="360"/>
        <w:jc w:val="both"/>
        <w:rPr>
          <w:rFonts w:ascii="Tahoma" w:hAnsi="Tahoma" w:cs="Tahoma"/>
          <w:sz w:val="24"/>
          <w:szCs w:val="24"/>
        </w:rPr>
      </w:pPr>
    </w:p>
    <w:p w14:paraId="73B96A1E" w14:textId="77777777" w:rsidR="006C2A41" w:rsidRPr="00E61616" w:rsidRDefault="006C2A41" w:rsidP="00814DB8">
      <w:pPr>
        <w:spacing w:after="200" w:line="240" w:lineRule="auto"/>
        <w:ind w:left="1440" w:hanging="270"/>
        <w:jc w:val="both"/>
        <w:rPr>
          <w:rFonts w:ascii="Tahoma" w:hAnsi="Tahoma" w:cs="Tahoma"/>
          <w:sz w:val="24"/>
          <w:szCs w:val="24"/>
        </w:rPr>
      </w:pPr>
      <w:r w:rsidRPr="00E61616">
        <w:rPr>
          <w:rFonts w:ascii="Tahoma" w:hAnsi="Tahoma" w:cs="Tahoma"/>
          <w:b/>
          <w:sz w:val="24"/>
          <w:szCs w:val="24"/>
        </w:rPr>
        <w:t>3.2. Customs C</w:t>
      </w:r>
      <w:r w:rsidRPr="00E61616">
        <w:rPr>
          <w:rFonts w:ascii="Tahoma" w:hAnsi="Tahoma" w:cs="Tahoma"/>
          <w:b/>
          <w:iCs/>
          <w:sz w:val="24"/>
          <w:szCs w:val="24"/>
        </w:rPr>
        <w:t>learance</w:t>
      </w:r>
      <w:r w:rsidRPr="00E61616">
        <w:rPr>
          <w:rFonts w:ascii="Tahoma" w:hAnsi="Tahoma" w:cs="Tahoma"/>
          <w:iCs/>
          <w:sz w:val="24"/>
          <w:szCs w:val="24"/>
        </w:rPr>
        <w:t xml:space="preserve">- </w:t>
      </w:r>
      <w:r w:rsidRPr="00E61616">
        <w:rPr>
          <w:rFonts w:ascii="Tahoma" w:hAnsi="Tahoma" w:cs="Tahoma"/>
          <w:sz w:val="24"/>
          <w:szCs w:val="24"/>
        </w:rPr>
        <w:t>refers to the completion of customs and other government formalities necessary to allow goods to enter for consumption, warehousing, transit or transshipment, or to be exported or placed under another customs procedure.</w:t>
      </w:r>
      <w:r w:rsidR="00BF6C15" w:rsidRPr="00E61616">
        <w:rPr>
          <w:rFonts w:ascii="Tahoma" w:eastAsia="Tahoma" w:hAnsi="Tahoma" w:cs="Tahoma"/>
          <w:sz w:val="24"/>
          <w:szCs w:val="24"/>
          <w:vertAlign w:val="superscript"/>
        </w:rPr>
        <w:footnoteReference w:id="2"/>
      </w:r>
    </w:p>
    <w:p w14:paraId="2B290419" w14:textId="77777777" w:rsidR="006C2A41" w:rsidRPr="00E61616" w:rsidRDefault="006C2A41" w:rsidP="00814DB8">
      <w:pPr>
        <w:spacing w:after="200" w:line="240" w:lineRule="auto"/>
        <w:ind w:left="1080" w:hanging="540"/>
        <w:jc w:val="both"/>
        <w:rPr>
          <w:rFonts w:ascii="Tahoma" w:hAnsi="Tahoma" w:cs="Tahoma"/>
          <w:sz w:val="24"/>
          <w:szCs w:val="24"/>
        </w:rPr>
      </w:pPr>
      <w:r w:rsidRPr="00E61616">
        <w:rPr>
          <w:rFonts w:ascii="Tahoma" w:hAnsi="Tahoma" w:cs="Tahoma"/>
          <w:b/>
          <w:sz w:val="24"/>
          <w:szCs w:val="24"/>
        </w:rPr>
        <w:t>3.3. Inadvertent Error</w:t>
      </w:r>
      <w:r w:rsidRPr="00E61616">
        <w:rPr>
          <w:rFonts w:ascii="Tahoma" w:hAnsi="Tahoma" w:cs="Tahoma"/>
          <w:sz w:val="24"/>
          <w:szCs w:val="24"/>
        </w:rPr>
        <w:t xml:space="preserve"> - shall mean a mechanical, electronic or clerical error that an Importer demonstrates was not intentional and occurred notwithstanding the maintenance of internal controls reasonably adapted to avoid such errors.</w:t>
      </w:r>
      <w:r w:rsidR="00BF6C15" w:rsidRPr="00E61616">
        <w:rPr>
          <w:rFonts w:ascii="Tahoma" w:eastAsia="Tahoma" w:hAnsi="Tahoma" w:cs="Tahoma"/>
          <w:sz w:val="24"/>
          <w:szCs w:val="24"/>
          <w:vertAlign w:val="superscript"/>
        </w:rPr>
        <w:footnoteReference w:id="3"/>
      </w:r>
    </w:p>
    <w:p w14:paraId="5F8F0F04" w14:textId="6A34FDF8" w:rsidR="006C2A41" w:rsidRPr="00E61616" w:rsidRDefault="006C2A41" w:rsidP="00814DB8">
      <w:pPr>
        <w:spacing w:after="200" w:line="240" w:lineRule="auto"/>
        <w:ind w:left="1080" w:hanging="540"/>
        <w:jc w:val="both"/>
        <w:rPr>
          <w:rFonts w:ascii="Tahoma" w:hAnsi="Tahoma" w:cs="Tahoma"/>
          <w:sz w:val="24"/>
          <w:szCs w:val="24"/>
        </w:rPr>
      </w:pPr>
      <w:r w:rsidRPr="00E61616">
        <w:rPr>
          <w:rFonts w:ascii="Tahoma" w:hAnsi="Tahoma" w:cs="Tahoma"/>
          <w:b/>
          <w:sz w:val="24"/>
          <w:szCs w:val="24"/>
        </w:rPr>
        <w:t>3.4. Prior Disclosure Program</w:t>
      </w:r>
      <w:r w:rsidR="00C62281" w:rsidRPr="00E61616">
        <w:rPr>
          <w:rFonts w:ascii="Tahoma" w:hAnsi="Tahoma" w:cs="Tahoma"/>
          <w:b/>
          <w:sz w:val="24"/>
          <w:szCs w:val="24"/>
        </w:rPr>
        <w:t xml:space="preserve"> </w:t>
      </w:r>
      <w:r w:rsidRPr="00E61616">
        <w:rPr>
          <w:rFonts w:ascii="Tahoma" w:hAnsi="Tahoma" w:cs="Tahoma"/>
          <w:sz w:val="24"/>
          <w:szCs w:val="24"/>
        </w:rPr>
        <w:t>– is a program based on international best customs practice, authorizing the</w:t>
      </w:r>
      <w:r w:rsidR="00BF6C15" w:rsidRPr="00E61616">
        <w:rPr>
          <w:rFonts w:ascii="Tahoma" w:eastAsia="Tahoma" w:hAnsi="Tahoma" w:cs="Tahoma"/>
          <w:sz w:val="24"/>
          <w:szCs w:val="24"/>
        </w:rPr>
        <w:t xml:space="preserve"> </w:t>
      </w:r>
      <w:r w:rsidRPr="00E61616">
        <w:rPr>
          <w:rFonts w:ascii="Tahoma" w:hAnsi="Tahoma" w:cs="Tahoma"/>
          <w:sz w:val="24"/>
          <w:szCs w:val="24"/>
        </w:rPr>
        <w:t>Commissioner of Customs to accept prior disclosure by Importers of errors in goods declaration</w:t>
      </w:r>
      <w:r w:rsidR="00BF6C15" w:rsidRPr="00E61616">
        <w:rPr>
          <w:rFonts w:ascii="Tahoma" w:eastAsia="Tahoma" w:hAnsi="Tahoma" w:cs="Tahoma"/>
          <w:sz w:val="24"/>
          <w:szCs w:val="24"/>
        </w:rPr>
        <w:t xml:space="preserve"> </w:t>
      </w:r>
      <w:r w:rsidRPr="00E61616">
        <w:rPr>
          <w:rFonts w:ascii="Tahoma" w:hAnsi="Tahoma" w:cs="Tahoma"/>
          <w:sz w:val="24"/>
          <w:szCs w:val="24"/>
        </w:rPr>
        <w:t>resulting in deficiency in duties and taxes on past importations.</w:t>
      </w:r>
      <w:r w:rsidR="00BF6C15" w:rsidRPr="00E61616">
        <w:rPr>
          <w:rFonts w:ascii="Tahoma" w:eastAsia="Tahoma" w:hAnsi="Tahoma" w:cs="Tahoma"/>
          <w:sz w:val="24"/>
          <w:szCs w:val="24"/>
          <w:vertAlign w:val="superscript"/>
        </w:rPr>
        <w:footnoteReference w:id="4"/>
      </w:r>
    </w:p>
    <w:p w14:paraId="0E4007CA" w14:textId="77777777" w:rsidR="00A8302C" w:rsidRPr="00E61616" w:rsidRDefault="00A8302C" w:rsidP="00814DB8">
      <w:pPr>
        <w:spacing w:after="200" w:line="240" w:lineRule="auto"/>
        <w:ind w:left="1080" w:hanging="540"/>
        <w:jc w:val="both"/>
        <w:rPr>
          <w:rFonts w:ascii="Tahoma" w:hAnsi="Tahoma" w:cs="Tahoma"/>
          <w:sz w:val="24"/>
          <w:szCs w:val="24"/>
        </w:rPr>
      </w:pPr>
      <w:r w:rsidRPr="00E61616">
        <w:rPr>
          <w:rFonts w:ascii="Tahoma" w:hAnsi="Tahoma" w:cs="Tahoma"/>
          <w:b/>
          <w:sz w:val="24"/>
          <w:szCs w:val="24"/>
        </w:rPr>
        <w:t>3.5. Locators</w:t>
      </w:r>
      <w:r w:rsidRPr="00E61616">
        <w:rPr>
          <w:rFonts w:ascii="Tahoma" w:hAnsi="Tahoma" w:cs="Tahoma"/>
          <w:sz w:val="24"/>
          <w:szCs w:val="24"/>
        </w:rPr>
        <w:t xml:space="preserve"> - persons authorized to bring imported goods into free zones, such as the special economic zones and free ports.</w:t>
      </w:r>
      <w:r w:rsidR="00141D2E" w:rsidRPr="00E61616">
        <w:rPr>
          <w:rStyle w:val="FootnoteReference"/>
          <w:rFonts w:ascii="Tahoma" w:hAnsi="Tahoma" w:cs="Tahoma"/>
          <w:sz w:val="24"/>
          <w:szCs w:val="24"/>
        </w:rPr>
        <w:footnoteReference w:id="5"/>
      </w:r>
    </w:p>
    <w:p w14:paraId="4977831C" w14:textId="5EF40E11" w:rsidR="00A8302C" w:rsidRPr="00E61616" w:rsidRDefault="00A8302C" w:rsidP="00814DB8">
      <w:pPr>
        <w:pStyle w:val="NoSpacing"/>
        <w:ind w:left="1080" w:hanging="540"/>
        <w:jc w:val="both"/>
        <w:rPr>
          <w:rFonts w:ascii="Tahoma" w:hAnsi="Tahoma" w:cs="Tahoma"/>
          <w:sz w:val="24"/>
          <w:szCs w:val="24"/>
        </w:rPr>
      </w:pPr>
      <w:r w:rsidRPr="00E61616">
        <w:rPr>
          <w:rFonts w:ascii="Tahoma" w:hAnsi="Tahoma" w:cs="Tahoma"/>
          <w:b/>
          <w:sz w:val="24"/>
          <w:szCs w:val="24"/>
        </w:rPr>
        <w:t>3.6.</w:t>
      </w:r>
      <w:r w:rsidR="00C62281" w:rsidRPr="00E61616">
        <w:rPr>
          <w:rFonts w:ascii="Tahoma" w:hAnsi="Tahoma" w:cs="Tahoma"/>
          <w:sz w:val="24"/>
          <w:szCs w:val="24"/>
        </w:rPr>
        <w:t xml:space="preserve"> </w:t>
      </w:r>
      <w:r w:rsidRPr="00E61616">
        <w:rPr>
          <w:rFonts w:ascii="Tahoma" w:hAnsi="Tahoma" w:cs="Tahoma"/>
          <w:b/>
          <w:sz w:val="24"/>
          <w:szCs w:val="24"/>
        </w:rPr>
        <w:t>Fraud</w:t>
      </w:r>
      <w:r w:rsidRPr="00E61616">
        <w:rPr>
          <w:rFonts w:ascii="Tahoma" w:hAnsi="Tahoma" w:cs="Tahoma"/>
          <w:sz w:val="24"/>
          <w:szCs w:val="24"/>
        </w:rPr>
        <w:t xml:space="preserve"> – commission or omission of any act resulting in material false statements such as submission of false or altered documents in connection with any importation knowingly, voluntarily, and intentionally done to reduce the taxes and duties paid either through</w:t>
      </w:r>
      <w:r w:rsidR="00C62281" w:rsidRPr="00E61616">
        <w:rPr>
          <w:rFonts w:ascii="Tahoma" w:hAnsi="Tahoma" w:cs="Tahoma"/>
          <w:sz w:val="24"/>
          <w:szCs w:val="24"/>
        </w:rPr>
        <w:t xml:space="preserve"> </w:t>
      </w:r>
      <w:proofErr w:type="spellStart"/>
      <w:r w:rsidRPr="00E61616">
        <w:rPr>
          <w:rFonts w:ascii="Tahoma" w:hAnsi="Tahoma" w:cs="Tahoma"/>
          <w:sz w:val="24"/>
          <w:szCs w:val="24"/>
        </w:rPr>
        <w:t>misdeclaration</w:t>
      </w:r>
      <w:proofErr w:type="spellEnd"/>
      <w:r w:rsidRPr="00E61616">
        <w:rPr>
          <w:rFonts w:ascii="Tahoma" w:hAnsi="Tahoma" w:cs="Tahoma"/>
          <w:sz w:val="24"/>
          <w:szCs w:val="24"/>
        </w:rPr>
        <w:t>, misclassification or</w:t>
      </w:r>
      <w:r w:rsidR="00C62281" w:rsidRPr="00E61616">
        <w:rPr>
          <w:rFonts w:ascii="Tahoma" w:hAnsi="Tahoma" w:cs="Tahoma"/>
          <w:sz w:val="24"/>
          <w:szCs w:val="24"/>
        </w:rPr>
        <w:t xml:space="preserve"> </w:t>
      </w:r>
      <w:r w:rsidRPr="00E61616">
        <w:rPr>
          <w:rFonts w:ascii="Tahoma" w:hAnsi="Tahoma" w:cs="Tahoma"/>
          <w:sz w:val="24"/>
          <w:szCs w:val="24"/>
        </w:rPr>
        <w:t>undervaluation.</w:t>
      </w:r>
      <w:r w:rsidR="00D01272" w:rsidRPr="00E61616">
        <w:rPr>
          <w:rStyle w:val="FootnoteReference"/>
          <w:rFonts w:ascii="Tahoma" w:hAnsi="Tahoma" w:cs="Tahoma"/>
          <w:sz w:val="24"/>
          <w:szCs w:val="24"/>
        </w:rPr>
        <w:footnoteReference w:id="6"/>
      </w:r>
    </w:p>
    <w:p w14:paraId="08EDA1E4" w14:textId="77777777" w:rsidR="00A8302C" w:rsidRPr="00E61616" w:rsidRDefault="00A8302C" w:rsidP="00814DB8">
      <w:pPr>
        <w:pStyle w:val="NoSpacing"/>
        <w:jc w:val="both"/>
        <w:rPr>
          <w:rFonts w:ascii="Tahoma" w:eastAsia="Calibri" w:hAnsi="Tahoma" w:cs="Tahoma"/>
          <w:color w:val="000000"/>
          <w:sz w:val="24"/>
          <w:szCs w:val="24"/>
          <w:lang w:eastAsia="en-PH"/>
        </w:rPr>
      </w:pPr>
    </w:p>
    <w:p w14:paraId="1F685DB4" w14:textId="76596090" w:rsidR="00A8302C" w:rsidRPr="00E61616" w:rsidRDefault="00A8302C" w:rsidP="00814DB8">
      <w:pPr>
        <w:pStyle w:val="NoSpacing"/>
        <w:ind w:left="1080" w:hanging="540"/>
        <w:jc w:val="both"/>
        <w:rPr>
          <w:rFonts w:ascii="Tahoma" w:hAnsi="Tahoma" w:cs="Tahoma"/>
          <w:sz w:val="24"/>
          <w:szCs w:val="24"/>
        </w:rPr>
      </w:pPr>
      <w:r w:rsidRPr="00E61616">
        <w:rPr>
          <w:rFonts w:ascii="Tahoma" w:hAnsi="Tahoma" w:cs="Tahoma"/>
          <w:b/>
          <w:sz w:val="24"/>
          <w:szCs w:val="24"/>
        </w:rPr>
        <w:lastRenderedPageBreak/>
        <w:t>3.7.</w:t>
      </w:r>
      <w:r w:rsidRPr="00E61616">
        <w:rPr>
          <w:rFonts w:ascii="Tahoma" w:hAnsi="Tahoma" w:cs="Tahoma"/>
          <w:sz w:val="24"/>
          <w:szCs w:val="24"/>
        </w:rPr>
        <w:t xml:space="preserve"> </w:t>
      </w:r>
      <w:r w:rsidRPr="00E61616">
        <w:rPr>
          <w:rFonts w:ascii="Tahoma" w:hAnsi="Tahoma" w:cs="Tahoma"/>
          <w:b/>
          <w:sz w:val="24"/>
          <w:szCs w:val="24"/>
        </w:rPr>
        <w:t>Negligence</w:t>
      </w:r>
      <w:r w:rsidRPr="00E61616">
        <w:rPr>
          <w:rFonts w:ascii="Tahoma" w:hAnsi="Tahoma" w:cs="Tahoma"/>
          <w:sz w:val="24"/>
          <w:szCs w:val="24"/>
        </w:rPr>
        <w:t xml:space="preserve"> – failure to exercise reasonable care and competence, through act or acts of omission or commission, in ensuring that a statement made is correct resulting in a deficiency in taxes and duties paid.</w:t>
      </w:r>
      <w:r w:rsidR="00D01272" w:rsidRPr="00E61616">
        <w:rPr>
          <w:rStyle w:val="FootnoteReference"/>
          <w:rFonts w:ascii="Tahoma" w:hAnsi="Tahoma" w:cs="Tahoma"/>
          <w:sz w:val="24"/>
          <w:szCs w:val="24"/>
        </w:rPr>
        <w:footnoteReference w:id="7"/>
      </w:r>
    </w:p>
    <w:p w14:paraId="01DF8CE0" w14:textId="77777777" w:rsidR="00A8302C" w:rsidRPr="00E61616" w:rsidRDefault="00A8302C" w:rsidP="00814DB8">
      <w:pPr>
        <w:pStyle w:val="NoSpacing"/>
        <w:ind w:left="1260" w:hanging="720"/>
        <w:jc w:val="both"/>
        <w:rPr>
          <w:rFonts w:ascii="Tahoma" w:hAnsi="Tahoma" w:cs="Tahoma"/>
          <w:sz w:val="24"/>
          <w:szCs w:val="24"/>
        </w:rPr>
      </w:pPr>
    </w:p>
    <w:p w14:paraId="782C0F9D" w14:textId="77777777" w:rsidR="00A8302C" w:rsidRPr="00E61616" w:rsidRDefault="00A8302C" w:rsidP="00814DB8">
      <w:pPr>
        <w:pStyle w:val="NoSpacing"/>
        <w:numPr>
          <w:ilvl w:val="1"/>
          <w:numId w:val="28"/>
        </w:numPr>
        <w:ind w:left="1080" w:hanging="540"/>
        <w:jc w:val="both"/>
        <w:rPr>
          <w:rFonts w:ascii="Tahoma" w:hAnsi="Tahoma" w:cs="Tahoma"/>
          <w:sz w:val="24"/>
          <w:szCs w:val="24"/>
        </w:rPr>
      </w:pPr>
      <w:proofErr w:type="spellStart"/>
      <w:r w:rsidRPr="00E61616">
        <w:rPr>
          <w:rFonts w:ascii="Tahoma" w:hAnsi="Tahoma" w:cs="Tahoma"/>
          <w:b/>
          <w:sz w:val="24"/>
          <w:szCs w:val="24"/>
        </w:rPr>
        <w:t>Misdeclaration</w:t>
      </w:r>
      <w:proofErr w:type="spellEnd"/>
      <w:r w:rsidRPr="00E61616">
        <w:rPr>
          <w:rFonts w:ascii="Tahoma" w:hAnsi="Tahoma" w:cs="Tahoma"/>
          <w:sz w:val="24"/>
          <w:szCs w:val="24"/>
        </w:rPr>
        <w:t xml:space="preserve"> – refers to a false, untruthful, erroneous, or inaccurate declaration as to quantity, quality, description, weight or measurement of the goods resulting in deficiency between the duty and tax that should have been paid and the duty and tax actually paid.</w:t>
      </w:r>
    </w:p>
    <w:p w14:paraId="4D5FFA9D" w14:textId="77777777" w:rsidR="00A8302C" w:rsidRPr="00E61616" w:rsidRDefault="00A8302C" w:rsidP="00814DB8">
      <w:pPr>
        <w:pStyle w:val="NoSpacing"/>
        <w:ind w:left="1260" w:hanging="720"/>
        <w:jc w:val="both"/>
        <w:rPr>
          <w:rFonts w:ascii="Tahoma" w:hAnsi="Tahoma" w:cs="Tahoma"/>
          <w:sz w:val="24"/>
          <w:szCs w:val="24"/>
        </w:rPr>
      </w:pPr>
    </w:p>
    <w:p w14:paraId="761E3E43" w14:textId="77777777" w:rsidR="00A8302C" w:rsidRPr="00E61616" w:rsidRDefault="00A8302C" w:rsidP="00814DB8">
      <w:pPr>
        <w:pStyle w:val="NoSpacing"/>
        <w:numPr>
          <w:ilvl w:val="1"/>
          <w:numId w:val="28"/>
        </w:numPr>
        <w:ind w:left="1080" w:hanging="540"/>
        <w:jc w:val="both"/>
        <w:rPr>
          <w:rFonts w:ascii="Tahoma" w:hAnsi="Tahoma" w:cs="Tahoma"/>
          <w:sz w:val="24"/>
          <w:szCs w:val="24"/>
        </w:rPr>
      </w:pPr>
      <w:r w:rsidRPr="00E61616">
        <w:rPr>
          <w:rFonts w:ascii="Tahoma" w:hAnsi="Tahoma" w:cs="Tahoma"/>
          <w:b/>
          <w:sz w:val="24"/>
          <w:szCs w:val="24"/>
        </w:rPr>
        <w:t>Misclassification</w:t>
      </w:r>
      <w:r w:rsidRPr="00E61616">
        <w:rPr>
          <w:rFonts w:ascii="Tahoma" w:hAnsi="Tahoma" w:cs="Tahoma"/>
          <w:sz w:val="24"/>
          <w:szCs w:val="24"/>
        </w:rPr>
        <w:t xml:space="preserve"> – refers to insufficient or wrong description of the goods and use of erroneous tariff heading resulting in deficiency between the duty and tax that should have been paid and the duty and tax actually paid.</w:t>
      </w:r>
    </w:p>
    <w:p w14:paraId="01477965" w14:textId="77777777" w:rsidR="00A8302C" w:rsidRPr="00E61616" w:rsidRDefault="00A8302C" w:rsidP="00814DB8">
      <w:pPr>
        <w:pStyle w:val="NoSpacing"/>
        <w:ind w:left="1260" w:hanging="720"/>
        <w:jc w:val="both"/>
        <w:rPr>
          <w:rFonts w:ascii="Tahoma" w:hAnsi="Tahoma" w:cs="Tahoma"/>
          <w:sz w:val="24"/>
          <w:szCs w:val="24"/>
        </w:rPr>
      </w:pPr>
    </w:p>
    <w:p w14:paraId="2E08BE48" w14:textId="77777777" w:rsidR="00A8302C" w:rsidRPr="00E61616" w:rsidRDefault="00A8302C" w:rsidP="00814DB8">
      <w:pPr>
        <w:pStyle w:val="NoSpacing"/>
        <w:numPr>
          <w:ilvl w:val="1"/>
          <w:numId w:val="28"/>
        </w:numPr>
        <w:ind w:left="1080" w:hanging="630"/>
        <w:jc w:val="both"/>
        <w:rPr>
          <w:rFonts w:ascii="Tahoma" w:hAnsi="Tahoma" w:cs="Tahoma"/>
          <w:sz w:val="24"/>
          <w:szCs w:val="24"/>
        </w:rPr>
      </w:pPr>
      <w:r w:rsidRPr="00E61616">
        <w:rPr>
          <w:rFonts w:ascii="Tahoma" w:hAnsi="Tahoma" w:cs="Tahoma"/>
          <w:b/>
          <w:sz w:val="24"/>
          <w:szCs w:val="24"/>
        </w:rPr>
        <w:t>Undervaluation</w:t>
      </w:r>
      <w:r w:rsidRPr="00E61616">
        <w:rPr>
          <w:rFonts w:ascii="Tahoma" w:hAnsi="Tahoma" w:cs="Tahoma"/>
          <w:sz w:val="24"/>
          <w:szCs w:val="24"/>
        </w:rPr>
        <w:t xml:space="preserve"> – refers to a declared value that is lower than the correct value of the imported goods by not reflecting the full price actually paid or payable, or by failing to include any dutiable adjustment to the price of the goods, or by using an incorrect valuation method, or by non-observance of the valuation rules which results in a deficiency between the duty and tax that should have been paid and the duty and tax actually paid.</w:t>
      </w:r>
    </w:p>
    <w:p w14:paraId="2078988A" w14:textId="77777777" w:rsidR="00A8302C" w:rsidRPr="00E61616" w:rsidRDefault="00A8302C" w:rsidP="00814DB8">
      <w:pPr>
        <w:spacing w:after="200" w:line="240" w:lineRule="auto"/>
        <w:ind w:left="1080" w:hanging="990"/>
        <w:jc w:val="both"/>
        <w:rPr>
          <w:rFonts w:ascii="Tahoma" w:hAnsi="Tahoma" w:cs="Tahoma"/>
          <w:sz w:val="24"/>
          <w:szCs w:val="24"/>
        </w:rPr>
      </w:pPr>
    </w:p>
    <w:p w14:paraId="4D80B6F1" w14:textId="77777777" w:rsidR="006C2A41" w:rsidRPr="00E61616" w:rsidRDefault="006C2A41" w:rsidP="00814DB8">
      <w:pPr>
        <w:spacing w:after="200" w:line="240" w:lineRule="auto"/>
        <w:ind w:left="1080" w:hanging="990"/>
        <w:jc w:val="both"/>
        <w:rPr>
          <w:rFonts w:ascii="Tahoma" w:hAnsi="Tahoma" w:cs="Tahoma"/>
          <w:sz w:val="24"/>
          <w:szCs w:val="24"/>
        </w:rPr>
      </w:pPr>
      <w:r w:rsidRPr="00E61616">
        <w:rPr>
          <w:rFonts w:ascii="Tahoma" w:hAnsi="Tahoma" w:cs="Tahoma"/>
          <w:b/>
          <w:sz w:val="24"/>
          <w:szCs w:val="24"/>
        </w:rPr>
        <w:t xml:space="preserve">Section </w:t>
      </w:r>
      <w:proofErr w:type="gramStart"/>
      <w:r w:rsidRPr="00E61616">
        <w:rPr>
          <w:rFonts w:ascii="Tahoma" w:hAnsi="Tahoma" w:cs="Tahoma"/>
          <w:b/>
          <w:sz w:val="24"/>
          <w:szCs w:val="24"/>
        </w:rPr>
        <w:t>4</w:t>
      </w:r>
      <w:r w:rsidRPr="00E61616">
        <w:rPr>
          <w:rFonts w:ascii="Tahoma" w:hAnsi="Tahoma" w:cs="Tahoma"/>
          <w:sz w:val="24"/>
          <w:szCs w:val="24"/>
        </w:rPr>
        <w:t>.</w:t>
      </w:r>
      <w:r w:rsidRPr="00E61616">
        <w:rPr>
          <w:rFonts w:ascii="Tahoma" w:hAnsi="Tahoma" w:cs="Tahoma"/>
          <w:b/>
          <w:sz w:val="24"/>
          <w:szCs w:val="24"/>
          <w:u w:val="single"/>
        </w:rPr>
        <w:t>General</w:t>
      </w:r>
      <w:proofErr w:type="gramEnd"/>
      <w:r w:rsidRPr="00E61616">
        <w:rPr>
          <w:rFonts w:ascii="Tahoma" w:hAnsi="Tahoma" w:cs="Tahoma"/>
          <w:b/>
          <w:sz w:val="24"/>
          <w:szCs w:val="24"/>
          <w:u w:val="single"/>
        </w:rPr>
        <w:t xml:space="preserve"> Provisions</w:t>
      </w:r>
      <w:r w:rsidRPr="00E61616">
        <w:rPr>
          <w:rFonts w:ascii="Tahoma" w:hAnsi="Tahoma" w:cs="Tahoma"/>
          <w:b/>
          <w:sz w:val="24"/>
          <w:szCs w:val="24"/>
        </w:rPr>
        <w:t>.</w:t>
      </w:r>
    </w:p>
    <w:p w14:paraId="5DF724B6" w14:textId="77777777" w:rsidR="006C2A41" w:rsidRPr="00E61616" w:rsidRDefault="006C2A41" w:rsidP="00995228">
      <w:pPr>
        <w:tabs>
          <w:tab w:val="left" w:pos="1080"/>
        </w:tabs>
        <w:spacing w:after="0" w:line="240" w:lineRule="auto"/>
        <w:ind w:left="1080" w:right="78" w:hanging="540"/>
        <w:jc w:val="both"/>
        <w:rPr>
          <w:rFonts w:ascii="Tahoma" w:hAnsi="Tahoma" w:cs="Tahoma"/>
          <w:sz w:val="24"/>
          <w:szCs w:val="24"/>
        </w:rPr>
      </w:pPr>
      <w:r w:rsidRPr="00E61616">
        <w:rPr>
          <w:rFonts w:ascii="Tahoma" w:hAnsi="Tahoma" w:cs="Tahoma"/>
          <w:b/>
          <w:sz w:val="24"/>
          <w:szCs w:val="24"/>
        </w:rPr>
        <w:t xml:space="preserve">4.1. </w:t>
      </w:r>
      <w:r w:rsidRPr="00E61616">
        <w:rPr>
          <w:rFonts w:ascii="Tahoma" w:hAnsi="Tahoma" w:cs="Tahoma"/>
          <w:b/>
          <w:sz w:val="24"/>
          <w:szCs w:val="24"/>
          <w:u w:val="single"/>
        </w:rPr>
        <w:t>Records to be Kept by the Bureau</w:t>
      </w:r>
      <w:r w:rsidRPr="00E61616">
        <w:rPr>
          <w:rFonts w:ascii="Tahoma" w:hAnsi="Tahoma" w:cs="Tahoma"/>
          <w:b/>
          <w:sz w:val="24"/>
          <w:szCs w:val="24"/>
        </w:rPr>
        <w:t xml:space="preserve">. </w:t>
      </w:r>
      <w:r w:rsidRPr="00E61616">
        <w:rPr>
          <w:rFonts w:ascii="Tahoma" w:hAnsi="Tahoma" w:cs="Tahoma"/>
          <w:sz w:val="24"/>
          <w:szCs w:val="24"/>
        </w:rPr>
        <w:t>The Bureau shall keep a database of Importer and customs broker profiles which shall include a record of audit results and the following information and papers:</w:t>
      </w:r>
    </w:p>
    <w:p w14:paraId="6D484483" w14:textId="77777777" w:rsidR="006C2A41" w:rsidRPr="00E61616" w:rsidRDefault="006C2A41" w:rsidP="00995228">
      <w:pPr>
        <w:tabs>
          <w:tab w:val="left" w:pos="1260"/>
        </w:tabs>
        <w:spacing w:after="0" w:line="240" w:lineRule="auto"/>
        <w:ind w:left="1260" w:right="78" w:hanging="540"/>
        <w:jc w:val="both"/>
        <w:rPr>
          <w:rFonts w:ascii="Tahoma" w:hAnsi="Tahoma" w:cs="Tahoma"/>
          <w:sz w:val="24"/>
          <w:szCs w:val="24"/>
        </w:rPr>
      </w:pPr>
    </w:p>
    <w:p w14:paraId="08795319" w14:textId="77777777" w:rsidR="006C2A41" w:rsidRPr="00E61616" w:rsidRDefault="006C2A41" w:rsidP="00995228">
      <w:pPr>
        <w:tabs>
          <w:tab w:val="left" w:pos="2250"/>
        </w:tabs>
        <w:spacing w:after="0" w:line="240" w:lineRule="auto"/>
        <w:ind w:left="2250" w:right="78" w:hanging="720"/>
        <w:jc w:val="both"/>
        <w:rPr>
          <w:rFonts w:ascii="Tahoma" w:hAnsi="Tahoma" w:cs="Tahoma"/>
          <w:sz w:val="24"/>
          <w:szCs w:val="24"/>
        </w:rPr>
      </w:pPr>
      <w:r w:rsidRPr="00E61616">
        <w:rPr>
          <w:rFonts w:ascii="Tahoma" w:hAnsi="Tahoma" w:cs="Tahoma"/>
          <w:b/>
          <w:sz w:val="24"/>
          <w:szCs w:val="24"/>
        </w:rPr>
        <w:t>4.1.1.</w:t>
      </w:r>
      <w:r w:rsidR="00BF6C15" w:rsidRPr="00E61616">
        <w:rPr>
          <w:rFonts w:ascii="Tahoma" w:eastAsia="Tahoma" w:hAnsi="Tahoma" w:cs="Tahoma"/>
          <w:sz w:val="24"/>
          <w:szCs w:val="24"/>
        </w:rPr>
        <w:t xml:space="preserve"> </w:t>
      </w:r>
      <w:r w:rsidRPr="00E61616">
        <w:rPr>
          <w:rFonts w:ascii="Tahoma" w:hAnsi="Tahoma" w:cs="Tahoma"/>
          <w:sz w:val="24"/>
          <w:szCs w:val="24"/>
        </w:rPr>
        <w:t>Articles of incorporation;</w:t>
      </w:r>
    </w:p>
    <w:p w14:paraId="3175A326" w14:textId="77777777" w:rsidR="006C2A41" w:rsidRPr="00E61616" w:rsidRDefault="006C2A41" w:rsidP="00995228">
      <w:pPr>
        <w:tabs>
          <w:tab w:val="left" w:pos="2250"/>
        </w:tabs>
        <w:spacing w:after="0" w:line="240" w:lineRule="auto"/>
        <w:ind w:left="2250" w:right="78" w:hanging="720"/>
        <w:jc w:val="both"/>
        <w:rPr>
          <w:rFonts w:ascii="Tahoma" w:hAnsi="Tahoma" w:cs="Tahoma"/>
          <w:sz w:val="24"/>
          <w:szCs w:val="24"/>
        </w:rPr>
      </w:pPr>
    </w:p>
    <w:p w14:paraId="0900C412" w14:textId="77777777" w:rsidR="006C2A41" w:rsidRPr="00E61616" w:rsidRDefault="006C2A41" w:rsidP="00995228">
      <w:pPr>
        <w:tabs>
          <w:tab w:val="left" w:pos="2250"/>
        </w:tabs>
        <w:spacing w:after="0" w:line="240" w:lineRule="auto"/>
        <w:ind w:left="2250" w:right="78" w:hanging="720"/>
        <w:jc w:val="both"/>
        <w:rPr>
          <w:rFonts w:ascii="Tahoma" w:hAnsi="Tahoma" w:cs="Tahoma"/>
          <w:sz w:val="24"/>
          <w:szCs w:val="24"/>
        </w:rPr>
      </w:pPr>
      <w:r w:rsidRPr="00E61616">
        <w:rPr>
          <w:rFonts w:ascii="Tahoma" w:hAnsi="Tahoma" w:cs="Tahoma"/>
          <w:b/>
          <w:sz w:val="24"/>
          <w:szCs w:val="24"/>
        </w:rPr>
        <w:t>4.1.2.</w:t>
      </w:r>
      <w:r w:rsidR="00BF6C15" w:rsidRPr="00E61616">
        <w:rPr>
          <w:rFonts w:ascii="Tahoma" w:eastAsia="Tahoma" w:hAnsi="Tahoma" w:cs="Tahoma"/>
          <w:sz w:val="24"/>
          <w:szCs w:val="24"/>
        </w:rPr>
        <w:t xml:space="preserve"> </w:t>
      </w:r>
      <w:r w:rsidRPr="00E61616">
        <w:rPr>
          <w:rFonts w:ascii="Tahoma" w:hAnsi="Tahoma" w:cs="Tahoma"/>
          <w:sz w:val="24"/>
          <w:szCs w:val="24"/>
        </w:rPr>
        <w:t>The company structure, which shall include but not be limited to:</w:t>
      </w:r>
    </w:p>
    <w:p w14:paraId="7D6EA327" w14:textId="77777777" w:rsidR="006C2A41" w:rsidRPr="00E61616" w:rsidRDefault="006C2A41" w:rsidP="00995228">
      <w:pPr>
        <w:tabs>
          <w:tab w:val="left" w:pos="2250"/>
        </w:tabs>
        <w:spacing w:after="0" w:line="240" w:lineRule="auto"/>
        <w:ind w:left="2250" w:right="78" w:hanging="720"/>
        <w:jc w:val="both"/>
        <w:rPr>
          <w:rFonts w:ascii="Tahoma" w:hAnsi="Tahoma" w:cs="Tahoma"/>
          <w:sz w:val="24"/>
          <w:szCs w:val="24"/>
        </w:rPr>
      </w:pPr>
    </w:p>
    <w:p w14:paraId="18760D5A" w14:textId="77777777" w:rsidR="006C2A41" w:rsidRPr="00E61616" w:rsidRDefault="006C2A41" w:rsidP="00995228">
      <w:pPr>
        <w:spacing w:after="0" w:line="240" w:lineRule="auto"/>
        <w:ind w:left="2250" w:right="78"/>
        <w:jc w:val="both"/>
        <w:rPr>
          <w:rFonts w:ascii="Tahoma" w:hAnsi="Tahoma" w:cs="Tahoma"/>
          <w:sz w:val="24"/>
          <w:szCs w:val="24"/>
        </w:rPr>
      </w:pPr>
      <w:r w:rsidRPr="00E61616">
        <w:rPr>
          <w:rFonts w:ascii="Tahoma" w:hAnsi="Tahoma" w:cs="Tahoma"/>
          <w:b/>
          <w:sz w:val="24"/>
          <w:szCs w:val="24"/>
        </w:rPr>
        <w:t>a.</w:t>
      </w:r>
      <w:r w:rsidR="00BF6C15" w:rsidRPr="00E61616">
        <w:rPr>
          <w:rFonts w:ascii="Tahoma" w:eastAsia="Tahoma" w:hAnsi="Tahoma" w:cs="Tahoma"/>
          <w:sz w:val="24"/>
          <w:szCs w:val="24"/>
        </w:rPr>
        <w:t xml:space="preserve"> </w:t>
      </w:r>
      <w:r w:rsidRPr="00E61616">
        <w:rPr>
          <w:rFonts w:ascii="Tahoma" w:hAnsi="Tahoma" w:cs="Tahoma"/>
          <w:sz w:val="24"/>
          <w:szCs w:val="24"/>
        </w:rPr>
        <w:t>Incorporators and board of directors;</w:t>
      </w:r>
    </w:p>
    <w:p w14:paraId="03EAE4AE" w14:textId="77777777" w:rsidR="006C2A41" w:rsidRPr="00E61616" w:rsidRDefault="006C2A41" w:rsidP="00995228">
      <w:pPr>
        <w:spacing w:after="0" w:line="240" w:lineRule="auto"/>
        <w:ind w:left="2250" w:right="78"/>
        <w:jc w:val="both"/>
        <w:rPr>
          <w:rFonts w:ascii="Tahoma" w:hAnsi="Tahoma" w:cs="Tahoma"/>
          <w:sz w:val="24"/>
          <w:szCs w:val="24"/>
        </w:rPr>
      </w:pPr>
      <w:r w:rsidRPr="00E61616">
        <w:rPr>
          <w:rFonts w:ascii="Tahoma" w:hAnsi="Tahoma" w:cs="Tahoma"/>
          <w:b/>
          <w:sz w:val="24"/>
          <w:szCs w:val="24"/>
        </w:rPr>
        <w:t>b.</w:t>
      </w:r>
      <w:r w:rsidR="00BF6C15" w:rsidRPr="00E61616">
        <w:rPr>
          <w:rFonts w:ascii="Tahoma" w:eastAsia="Tahoma" w:hAnsi="Tahoma" w:cs="Tahoma"/>
          <w:sz w:val="24"/>
          <w:szCs w:val="24"/>
        </w:rPr>
        <w:t xml:space="preserve"> </w:t>
      </w:r>
      <w:r w:rsidRPr="00E61616">
        <w:rPr>
          <w:rFonts w:ascii="Tahoma" w:hAnsi="Tahoma" w:cs="Tahoma"/>
          <w:sz w:val="24"/>
          <w:szCs w:val="24"/>
        </w:rPr>
        <w:t>Key officers; and</w:t>
      </w:r>
    </w:p>
    <w:p w14:paraId="6553966A" w14:textId="77777777" w:rsidR="006C2A41" w:rsidRPr="00E61616" w:rsidRDefault="006C2A41" w:rsidP="00995228">
      <w:pPr>
        <w:spacing w:after="0" w:line="240" w:lineRule="auto"/>
        <w:ind w:left="2250" w:right="78"/>
        <w:jc w:val="both"/>
        <w:rPr>
          <w:rFonts w:ascii="Tahoma" w:hAnsi="Tahoma" w:cs="Tahoma"/>
          <w:sz w:val="24"/>
          <w:szCs w:val="24"/>
        </w:rPr>
      </w:pPr>
      <w:r w:rsidRPr="00E61616">
        <w:rPr>
          <w:rFonts w:ascii="Tahoma" w:hAnsi="Tahoma" w:cs="Tahoma"/>
          <w:b/>
          <w:sz w:val="24"/>
          <w:szCs w:val="24"/>
        </w:rPr>
        <w:t>c.</w:t>
      </w:r>
      <w:r w:rsidR="00BF6C15" w:rsidRPr="00E61616">
        <w:rPr>
          <w:rFonts w:ascii="Tahoma" w:eastAsia="Tahoma" w:hAnsi="Tahoma" w:cs="Tahoma"/>
          <w:sz w:val="24"/>
          <w:szCs w:val="24"/>
        </w:rPr>
        <w:t xml:space="preserve"> </w:t>
      </w:r>
      <w:r w:rsidRPr="00E61616">
        <w:rPr>
          <w:rFonts w:ascii="Tahoma" w:hAnsi="Tahoma" w:cs="Tahoma"/>
          <w:sz w:val="24"/>
          <w:szCs w:val="24"/>
        </w:rPr>
        <w:t>Organizational structure;</w:t>
      </w:r>
    </w:p>
    <w:p w14:paraId="52BE4AFB" w14:textId="77777777" w:rsidR="006C2A41" w:rsidRPr="00E61616" w:rsidRDefault="006C2A41" w:rsidP="00995228">
      <w:pPr>
        <w:spacing w:after="0" w:line="240" w:lineRule="auto"/>
        <w:ind w:left="2250" w:right="78"/>
        <w:jc w:val="both"/>
        <w:rPr>
          <w:rFonts w:ascii="Tahoma" w:hAnsi="Tahoma" w:cs="Tahoma"/>
          <w:sz w:val="24"/>
          <w:szCs w:val="24"/>
        </w:rPr>
      </w:pPr>
    </w:p>
    <w:p w14:paraId="694F5D4B" w14:textId="77777777" w:rsidR="006C2A41" w:rsidRPr="00E61616" w:rsidRDefault="006C2A41" w:rsidP="00995228">
      <w:pPr>
        <w:tabs>
          <w:tab w:val="left" w:pos="2250"/>
        </w:tabs>
        <w:spacing w:after="0" w:line="240" w:lineRule="auto"/>
        <w:ind w:left="2250" w:right="78" w:hanging="720"/>
        <w:jc w:val="both"/>
        <w:rPr>
          <w:rFonts w:ascii="Tahoma" w:hAnsi="Tahoma" w:cs="Tahoma"/>
          <w:sz w:val="24"/>
          <w:szCs w:val="24"/>
        </w:rPr>
      </w:pPr>
      <w:r w:rsidRPr="00E61616">
        <w:rPr>
          <w:rFonts w:ascii="Tahoma" w:hAnsi="Tahoma" w:cs="Tahoma"/>
          <w:b/>
          <w:sz w:val="24"/>
          <w:szCs w:val="24"/>
        </w:rPr>
        <w:t>4.1.3.</w:t>
      </w:r>
      <w:r w:rsidR="00BF6C15" w:rsidRPr="00E61616">
        <w:rPr>
          <w:rFonts w:ascii="Tahoma" w:eastAsia="Tahoma" w:hAnsi="Tahoma" w:cs="Tahoma"/>
          <w:sz w:val="24"/>
          <w:szCs w:val="24"/>
        </w:rPr>
        <w:t xml:space="preserve"> </w:t>
      </w:r>
      <w:r w:rsidRPr="00E61616">
        <w:rPr>
          <w:rFonts w:ascii="Tahoma" w:hAnsi="Tahoma" w:cs="Tahoma"/>
          <w:sz w:val="24"/>
          <w:szCs w:val="24"/>
        </w:rPr>
        <w:t>Key importations;</w:t>
      </w:r>
    </w:p>
    <w:p w14:paraId="24BAE57B" w14:textId="77777777" w:rsidR="006C2A41" w:rsidRPr="00E61616" w:rsidRDefault="006C2A41" w:rsidP="00995228">
      <w:pPr>
        <w:tabs>
          <w:tab w:val="left" w:pos="2250"/>
        </w:tabs>
        <w:spacing w:after="0" w:line="240" w:lineRule="auto"/>
        <w:ind w:left="2250" w:right="78" w:hanging="720"/>
        <w:jc w:val="both"/>
        <w:rPr>
          <w:rFonts w:ascii="Tahoma" w:hAnsi="Tahoma" w:cs="Tahoma"/>
          <w:sz w:val="24"/>
          <w:szCs w:val="24"/>
        </w:rPr>
      </w:pPr>
    </w:p>
    <w:p w14:paraId="3102745B" w14:textId="77777777" w:rsidR="006C2A41" w:rsidRPr="00E61616" w:rsidRDefault="006C2A41" w:rsidP="00995228">
      <w:pPr>
        <w:tabs>
          <w:tab w:val="left" w:pos="2250"/>
        </w:tabs>
        <w:spacing w:after="0" w:line="240" w:lineRule="auto"/>
        <w:ind w:left="2250" w:right="78" w:hanging="720"/>
        <w:jc w:val="both"/>
        <w:rPr>
          <w:rFonts w:ascii="Tahoma" w:hAnsi="Tahoma" w:cs="Tahoma"/>
          <w:sz w:val="24"/>
          <w:szCs w:val="24"/>
        </w:rPr>
      </w:pPr>
      <w:r w:rsidRPr="00E61616">
        <w:rPr>
          <w:rFonts w:ascii="Tahoma" w:hAnsi="Tahoma" w:cs="Tahoma"/>
          <w:b/>
          <w:sz w:val="24"/>
          <w:szCs w:val="24"/>
        </w:rPr>
        <w:t>4.1.4.</w:t>
      </w:r>
      <w:r w:rsidR="00BF6C15" w:rsidRPr="00E61616">
        <w:rPr>
          <w:rFonts w:ascii="Tahoma" w:eastAsia="Tahoma" w:hAnsi="Tahoma" w:cs="Tahoma"/>
          <w:sz w:val="24"/>
          <w:szCs w:val="24"/>
        </w:rPr>
        <w:t xml:space="preserve"> </w:t>
      </w:r>
      <w:r w:rsidRPr="00E61616">
        <w:rPr>
          <w:rFonts w:ascii="Tahoma" w:hAnsi="Tahoma" w:cs="Tahoma"/>
          <w:sz w:val="24"/>
          <w:szCs w:val="24"/>
        </w:rPr>
        <w:t>Importation privileges enjoyed;</w:t>
      </w:r>
    </w:p>
    <w:p w14:paraId="46368446" w14:textId="77777777" w:rsidR="006C2A41" w:rsidRPr="00E61616" w:rsidRDefault="006C2A41" w:rsidP="00995228">
      <w:pPr>
        <w:tabs>
          <w:tab w:val="left" w:pos="2250"/>
        </w:tabs>
        <w:spacing w:after="0" w:line="240" w:lineRule="auto"/>
        <w:ind w:left="2250" w:right="78" w:hanging="720"/>
        <w:jc w:val="both"/>
        <w:rPr>
          <w:rFonts w:ascii="Tahoma" w:hAnsi="Tahoma" w:cs="Tahoma"/>
          <w:sz w:val="24"/>
          <w:szCs w:val="24"/>
        </w:rPr>
      </w:pPr>
    </w:p>
    <w:p w14:paraId="347D5AA1" w14:textId="77777777" w:rsidR="006C2A41" w:rsidRPr="00E61616" w:rsidRDefault="006C2A41" w:rsidP="00995228">
      <w:pPr>
        <w:tabs>
          <w:tab w:val="left" w:pos="2250"/>
        </w:tabs>
        <w:spacing w:after="0" w:line="240" w:lineRule="auto"/>
        <w:ind w:left="2250" w:right="78" w:hanging="720"/>
        <w:jc w:val="both"/>
        <w:rPr>
          <w:rFonts w:ascii="Tahoma" w:hAnsi="Tahoma" w:cs="Tahoma"/>
          <w:sz w:val="24"/>
          <w:szCs w:val="24"/>
        </w:rPr>
      </w:pPr>
      <w:r w:rsidRPr="00E61616">
        <w:rPr>
          <w:rFonts w:ascii="Tahoma" w:hAnsi="Tahoma" w:cs="Tahoma"/>
          <w:b/>
          <w:sz w:val="24"/>
          <w:szCs w:val="24"/>
        </w:rPr>
        <w:t>4.1.5.</w:t>
      </w:r>
      <w:r w:rsidR="00BF6C15" w:rsidRPr="00E61616">
        <w:rPr>
          <w:rFonts w:ascii="Tahoma" w:eastAsia="Tahoma" w:hAnsi="Tahoma" w:cs="Tahoma"/>
          <w:sz w:val="24"/>
          <w:szCs w:val="24"/>
        </w:rPr>
        <w:t xml:space="preserve"> </w:t>
      </w:r>
      <w:r w:rsidR="00DD19D1" w:rsidRPr="00E61616">
        <w:rPr>
          <w:rFonts w:ascii="Tahoma" w:eastAsia="Tahoma" w:hAnsi="Tahoma" w:cs="Tahoma"/>
          <w:sz w:val="24"/>
          <w:szCs w:val="24"/>
        </w:rPr>
        <w:t xml:space="preserve">Record of Violations and </w:t>
      </w:r>
      <w:r w:rsidRPr="00E61616">
        <w:rPr>
          <w:rFonts w:ascii="Tahoma" w:hAnsi="Tahoma" w:cs="Tahoma"/>
          <w:sz w:val="24"/>
          <w:szCs w:val="24"/>
        </w:rPr>
        <w:t xml:space="preserve">Penalties; </w:t>
      </w:r>
    </w:p>
    <w:p w14:paraId="0C4DA80E" w14:textId="77777777" w:rsidR="007373C8" w:rsidRPr="00E61616" w:rsidRDefault="007373C8" w:rsidP="00814DB8">
      <w:pPr>
        <w:tabs>
          <w:tab w:val="left" w:pos="2250"/>
        </w:tabs>
        <w:spacing w:after="0" w:line="240" w:lineRule="auto"/>
        <w:ind w:left="2250" w:right="78" w:hanging="720"/>
        <w:jc w:val="both"/>
        <w:rPr>
          <w:rFonts w:ascii="Tahoma" w:hAnsi="Tahoma" w:cs="Tahoma"/>
          <w:sz w:val="24"/>
          <w:szCs w:val="24"/>
        </w:rPr>
      </w:pPr>
    </w:p>
    <w:p w14:paraId="480AAD3A" w14:textId="65CC43AE" w:rsidR="00924262" w:rsidRPr="00E61616" w:rsidRDefault="00DD19D1" w:rsidP="00995228">
      <w:pPr>
        <w:pStyle w:val="NoSpacing"/>
        <w:tabs>
          <w:tab w:val="left" w:pos="2250"/>
        </w:tabs>
        <w:ind w:left="2250"/>
        <w:jc w:val="both"/>
        <w:rPr>
          <w:rFonts w:ascii="Tahoma" w:hAnsi="Tahoma" w:cs="Tahoma"/>
          <w:sz w:val="24"/>
          <w:szCs w:val="24"/>
        </w:rPr>
      </w:pPr>
      <w:r w:rsidRPr="00E61616">
        <w:rPr>
          <w:rFonts w:ascii="Tahoma" w:eastAsia="Tahoma" w:hAnsi="Tahoma" w:cs="Tahoma"/>
          <w:b/>
          <w:sz w:val="24"/>
          <w:szCs w:val="24"/>
        </w:rPr>
        <w:lastRenderedPageBreak/>
        <w:t>a.</w:t>
      </w:r>
      <w:r w:rsidRPr="00E61616">
        <w:rPr>
          <w:rFonts w:ascii="Tahoma" w:hAnsi="Tahoma" w:cs="Tahoma"/>
          <w:sz w:val="24"/>
          <w:szCs w:val="24"/>
        </w:rPr>
        <w:t xml:space="preserve"> Infringements committed;</w:t>
      </w:r>
    </w:p>
    <w:p w14:paraId="5CA462A2" w14:textId="77777777" w:rsidR="00924262" w:rsidRPr="00E61616" w:rsidRDefault="00DD19D1" w:rsidP="00995228">
      <w:pPr>
        <w:pStyle w:val="NoSpacing"/>
        <w:numPr>
          <w:ilvl w:val="0"/>
          <w:numId w:val="31"/>
        </w:numPr>
        <w:tabs>
          <w:tab w:val="left" w:pos="2520"/>
        </w:tabs>
        <w:ind w:left="2250" w:firstLine="0"/>
        <w:jc w:val="both"/>
        <w:rPr>
          <w:rFonts w:ascii="Tahoma" w:hAnsi="Tahoma" w:cs="Tahoma"/>
          <w:sz w:val="24"/>
          <w:szCs w:val="24"/>
        </w:rPr>
      </w:pPr>
      <w:r w:rsidRPr="00E61616">
        <w:rPr>
          <w:rFonts w:ascii="Tahoma" w:hAnsi="Tahoma" w:cs="Tahoma"/>
          <w:sz w:val="24"/>
          <w:szCs w:val="24"/>
        </w:rPr>
        <w:t>Instances of prohibited importation;</w:t>
      </w:r>
    </w:p>
    <w:p w14:paraId="2968D584" w14:textId="77777777" w:rsidR="00924262" w:rsidRPr="00E61616" w:rsidRDefault="00DD19D1" w:rsidP="00995228">
      <w:pPr>
        <w:pStyle w:val="NoSpacing"/>
        <w:numPr>
          <w:ilvl w:val="0"/>
          <w:numId w:val="31"/>
        </w:numPr>
        <w:tabs>
          <w:tab w:val="left" w:pos="2520"/>
        </w:tabs>
        <w:ind w:left="2250" w:firstLine="0"/>
        <w:jc w:val="both"/>
        <w:rPr>
          <w:rFonts w:ascii="Tahoma" w:hAnsi="Tahoma" w:cs="Tahoma"/>
          <w:sz w:val="24"/>
          <w:szCs w:val="24"/>
        </w:rPr>
      </w:pPr>
      <w:r w:rsidRPr="00E61616">
        <w:rPr>
          <w:rFonts w:ascii="Tahoma" w:hAnsi="Tahoma" w:cs="Tahoma"/>
          <w:sz w:val="24"/>
          <w:szCs w:val="24"/>
        </w:rPr>
        <w:t>Instances of smuggling;</w:t>
      </w:r>
    </w:p>
    <w:p w14:paraId="35D3FBAD" w14:textId="77777777" w:rsidR="00924262" w:rsidRPr="00E61616" w:rsidRDefault="00DD19D1" w:rsidP="00995228">
      <w:pPr>
        <w:pStyle w:val="NoSpacing"/>
        <w:numPr>
          <w:ilvl w:val="0"/>
          <w:numId w:val="31"/>
        </w:numPr>
        <w:tabs>
          <w:tab w:val="left" w:pos="2520"/>
        </w:tabs>
        <w:ind w:left="2250" w:firstLine="0"/>
        <w:jc w:val="both"/>
        <w:rPr>
          <w:rFonts w:ascii="Tahoma" w:hAnsi="Tahoma" w:cs="Tahoma"/>
          <w:sz w:val="24"/>
          <w:szCs w:val="24"/>
        </w:rPr>
      </w:pPr>
      <w:r w:rsidRPr="00E61616">
        <w:rPr>
          <w:rFonts w:ascii="Tahoma" w:hAnsi="Tahoma" w:cs="Tahoma"/>
          <w:sz w:val="24"/>
          <w:szCs w:val="24"/>
        </w:rPr>
        <w:t>Instances of technical smuggling;</w:t>
      </w:r>
    </w:p>
    <w:p w14:paraId="75516E05" w14:textId="77777777" w:rsidR="007373C8" w:rsidRPr="00E61616" w:rsidRDefault="007373C8" w:rsidP="00814DB8">
      <w:pPr>
        <w:pStyle w:val="NoSpacing"/>
        <w:ind w:left="3600"/>
        <w:jc w:val="both"/>
        <w:rPr>
          <w:rFonts w:ascii="Tahoma" w:hAnsi="Tahoma" w:cs="Tahoma"/>
          <w:sz w:val="24"/>
          <w:szCs w:val="24"/>
        </w:rPr>
      </w:pPr>
    </w:p>
    <w:p w14:paraId="206AE3B5" w14:textId="7E495FAE" w:rsidR="00924262" w:rsidRPr="00E61616" w:rsidRDefault="007373C8" w:rsidP="00995228">
      <w:pPr>
        <w:pStyle w:val="NoSpacing"/>
        <w:ind w:left="2790" w:hanging="90"/>
        <w:jc w:val="both"/>
        <w:rPr>
          <w:rFonts w:ascii="Tahoma" w:hAnsi="Tahoma" w:cs="Tahoma"/>
          <w:sz w:val="24"/>
          <w:szCs w:val="24"/>
        </w:rPr>
      </w:pPr>
      <w:proofErr w:type="spellStart"/>
      <w:r w:rsidRPr="00E61616">
        <w:rPr>
          <w:rFonts w:ascii="Tahoma" w:hAnsi="Tahoma" w:cs="Tahoma"/>
          <w:b/>
          <w:sz w:val="24"/>
          <w:szCs w:val="24"/>
        </w:rPr>
        <w:t>i</w:t>
      </w:r>
      <w:proofErr w:type="spellEnd"/>
      <w:r w:rsidRPr="00E61616">
        <w:rPr>
          <w:rFonts w:ascii="Tahoma" w:hAnsi="Tahoma" w:cs="Tahoma"/>
          <w:b/>
          <w:sz w:val="24"/>
          <w:szCs w:val="24"/>
        </w:rPr>
        <w:t>)</w:t>
      </w:r>
      <w:r w:rsidRPr="00E61616">
        <w:rPr>
          <w:rFonts w:ascii="Tahoma" w:hAnsi="Tahoma" w:cs="Tahoma"/>
          <w:sz w:val="24"/>
          <w:szCs w:val="24"/>
        </w:rPr>
        <w:t xml:space="preserve"> </w:t>
      </w:r>
      <w:r w:rsidR="00814DB8" w:rsidRPr="00E61616">
        <w:rPr>
          <w:rFonts w:ascii="Tahoma" w:hAnsi="Tahoma" w:cs="Tahoma"/>
          <w:sz w:val="24"/>
          <w:szCs w:val="24"/>
        </w:rPr>
        <w:t xml:space="preserve">  </w:t>
      </w:r>
      <w:proofErr w:type="spellStart"/>
      <w:r w:rsidR="00DD19D1" w:rsidRPr="00E61616">
        <w:rPr>
          <w:rFonts w:ascii="Tahoma" w:hAnsi="Tahoma" w:cs="Tahoma"/>
          <w:sz w:val="24"/>
          <w:szCs w:val="24"/>
        </w:rPr>
        <w:t>Misdeclaration</w:t>
      </w:r>
      <w:proofErr w:type="spellEnd"/>
    </w:p>
    <w:p w14:paraId="3FAE51A6" w14:textId="5FE893DD" w:rsidR="00924262" w:rsidRPr="00E61616" w:rsidRDefault="007373C8" w:rsidP="00995228">
      <w:pPr>
        <w:pStyle w:val="NoSpacing"/>
        <w:ind w:left="2790" w:hanging="90"/>
        <w:jc w:val="both"/>
        <w:rPr>
          <w:rFonts w:ascii="Tahoma" w:hAnsi="Tahoma" w:cs="Tahoma"/>
          <w:sz w:val="24"/>
          <w:szCs w:val="24"/>
        </w:rPr>
      </w:pPr>
      <w:r w:rsidRPr="00E61616">
        <w:rPr>
          <w:rFonts w:ascii="Tahoma" w:hAnsi="Tahoma" w:cs="Tahoma"/>
          <w:b/>
          <w:sz w:val="24"/>
          <w:szCs w:val="24"/>
        </w:rPr>
        <w:t>ii)</w:t>
      </w:r>
      <w:r w:rsidRPr="00E61616">
        <w:rPr>
          <w:rFonts w:ascii="Tahoma" w:hAnsi="Tahoma" w:cs="Tahoma"/>
          <w:sz w:val="24"/>
          <w:szCs w:val="24"/>
        </w:rPr>
        <w:t xml:space="preserve"> </w:t>
      </w:r>
      <w:r w:rsidR="00814DB8" w:rsidRPr="00E61616">
        <w:rPr>
          <w:rFonts w:ascii="Tahoma" w:hAnsi="Tahoma" w:cs="Tahoma"/>
          <w:sz w:val="24"/>
          <w:szCs w:val="24"/>
        </w:rPr>
        <w:t xml:space="preserve"> </w:t>
      </w:r>
      <w:r w:rsidR="00DD19D1" w:rsidRPr="00E61616">
        <w:rPr>
          <w:rFonts w:ascii="Tahoma" w:hAnsi="Tahoma" w:cs="Tahoma"/>
          <w:sz w:val="24"/>
          <w:szCs w:val="24"/>
        </w:rPr>
        <w:t>Misclassification</w:t>
      </w:r>
    </w:p>
    <w:p w14:paraId="1D7F1E4E" w14:textId="212A17BC" w:rsidR="00924262" w:rsidRPr="00E61616" w:rsidRDefault="007373C8" w:rsidP="00995228">
      <w:pPr>
        <w:pStyle w:val="NoSpacing"/>
        <w:ind w:left="2790" w:hanging="90"/>
        <w:jc w:val="both"/>
        <w:rPr>
          <w:rFonts w:ascii="Tahoma" w:hAnsi="Tahoma" w:cs="Tahoma"/>
          <w:sz w:val="24"/>
          <w:szCs w:val="24"/>
        </w:rPr>
      </w:pPr>
      <w:r w:rsidRPr="00E61616">
        <w:rPr>
          <w:rFonts w:ascii="Tahoma" w:hAnsi="Tahoma" w:cs="Tahoma"/>
          <w:b/>
          <w:sz w:val="24"/>
          <w:szCs w:val="24"/>
        </w:rPr>
        <w:t>iii)</w:t>
      </w:r>
      <w:r w:rsidRPr="00E61616">
        <w:rPr>
          <w:rFonts w:ascii="Tahoma" w:hAnsi="Tahoma" w:cs="Tahoma"/>
          <w:sz w:val="24"/>
          <w:szCs w:val="24"/>
        </w:rPr>
        <w:t xml:space="preserve"> </w:t>
      </w:r>
      <w:r w:rsidR="00DD19D1" w:rsidRPr="00E61616">
        <w:rPr>
          <w:rFonts w:ascii="Tahoma" w:hAnsi="Tahoma" w:cs="Tahoma"/>
          <w:sz w:val="24"/>
          <w:szCs w:val="24"/>
        </w:rPr>
        <w:t>Undervaluation</w:t>
      </w:r>
    </w:p>
    <w:p w14:paraId="30BA5760" w14:textId="77777777" w:rsidR="00DD19D1" w:rsidRPr="00E61616" w:rsidRDefault="00DD19D1" w:rsidP="00814DB8">
      <w:pPr>
        <w:tabs>
          <w:tab w:val="left" w:pos="2250"/>
        </w:tabs>
        <w:spacing w:after="0" w:line="240" w:lineRule="auto"/>
        <w:ind w:left="2250" w:right="78" w:hanging="720"/>
        <w:jc w:val="both"/>
        <w:rPr>
          <w:rFonts w:ascii="Tahoma" w:hAnsi="Tahoma" w:cs="Tahoma"/>
          <w:sz w:val="24"/>
          <w:szCs w:val="24"/>
        </w:rPr>
      </w:pPr>
    </w:p>
    <w:p w14:paraId="3A8FEF66" w14:textId="77777777" w:rsidR="006C2A41" w:rsidRPr="00E61616" w:rsidRDefault="006C2A41" w:rsidP="00995228">
      <w:pPr>
        <w:tabs>
          <w:tab w:val="left" w:pos="2250"/>
        </w:tabs>
        <w:spacing w:after="0" w:line="240" w:lineRule="auto"/>
        <w:ind w:left="2250" w:right="78" w:hanging="720"/>
        <w:jc w:val="both"/>
        <w:rPr>
          <w:rFonts w:ascii="Tahoma" w:hAnsi="Tahoma" w:cs="Tahoma"/>
          <w:sz w:val="24"/>
          <w:szCs w:val="24"/>
        </w:rPr>
      </w:pPr>
      <w:r w:rsidRPr="00E61616">
        <w:rPr>
          <w:rFonts w:ascii="Tahoma" w:hAnsi="Tahoma" w:cs="Tahoma"/>
          <w:b/>
          <w:sz w:val="24"/>
          <w:szCs w:val="24"/>
        </w:rPr>
        <w:t>4.1.6.</w:t>
      </w:r>
      <w:r w:rsidRPr="00E61616">
        <w:rPr>
          <w:rFonts w:ascii="Tahoma" w:hAnsi="Tahoma" w:cs="Tahoma"/>
          <w:sz w:val="24"/>
          <w:szCs w:val="24"/>
        </w:rPr>
        <w:t xml:space="preserve"> Risk </w:t>
      </w:r>
      <w:r w:rsidR="00BF6C15" w:rsidRPr="00E61616">
        <w:rPr>
          <w:rFonts w:ascii="Tahoma" w:eastAsia="Tahoma" w:hAnsi="Tahoma" w:cs="Tahoma"/>
          <w:sz w:val="24"/>
          <w:szCs w:val="24"/>
        </w:rPr>
        <w:t>categories;</w:t>
      </w:r>
    </w:p>
    <w:p w14:paraId="3EDFE183" w14:textId="77777777" w:rsidR="006C2A41" w:rsidRPr="00E61616" w:rsidRDefault="006C2A41" w:rsidP="00995228">
      <w:pPr>
        <w:tabs>
          <w:tab w:val="left" w:pos="2250"/>
        </w:tabs>
        <w:spacing w:after="0" w:line="240" w:lineRule="auto"/>
        <w:ind w:left="2250" w:right="78" w:hanging="720"/>
        <w:jc w:val="both"/>
        <w:rPr>
          <w:rFonts w:ascii="Tahoma" w:hAnsi="Tahoma" w:cs="Tahoma"/>
          <w:sz w:val="24"/>
          <w:szCs w:val="24"/>
        </w:rPr>
      </w:pPr>
    </w:p>
    <w:p w14:paraId="2DDB470B" w14:textId="77777777" w:rsidR="000D4BC5" w:rsidRPr="00E61616" w:rsidRDefault="006C2A41" w:rsidP="00814DB8">
      <w:pPr>
        <w:tabs>
          <w:tab w:val="left" w:pos="2250"/>
        </w:tabs>
        <w:spacing w:after="0" w:line="240" w:lineRule="auto"/>
        <w:ind w:left="2250" w:right="78" w:hanging="720"/>
        <w:jc w:val="both"/>
        <w:rPr>
          <w:rFonts w:ascii="Tahoma" w:hAnsi="Tahoma" w:cs="Tahoma"/>
          <w:sz w:val="24"/>
          <w:szCs w:val="24"/>
        </w:rPr>
      </w:pPr>
      <w:r w:rsidRPr="00E61616">
        <w:rPr>
          <w:rFonts w:ascii="Tahoma" w:hAnsi="Tahoma" w:cs="Tahoma"/>
          <w:b/>
          <w:sz w:val="24"/>
          <w:szCs w:val="24"/>
        </w:rPr>
        <w:t>4.1.7.</w:t>
      </w:r>
      <w:r w:rsidR="00DD19D1" w:rsidRPr="00E61616">
        <w:rPr>
          <w:rFonts w:ascii="Tahoma" w:eastAsia="Tahoma" w:hAnsi="Tahoma" w:cs="Tahoma"/>
          <w:sz w:val="24"/>
          <w:szCs w:val="24"/>
        </w:rPr>
        <w:t xml:space="preserve"> Audit Reports;</w:t>
      </w:r>
      <w:r w:rsidR="00BF6C15" w:rsidRPr="00E61616">
        <w:rPr>
          <w:rFonts w:ascii="Tahoma" w:eastAsia="Tahoma" w:hAnsi="Tahoma" w:cs="Tahoma"/>
          <w:sz w:val="24"/>
          <w:szCs w:val="24"/>
        </w:rPr>
        <w:t xml:space="preserve"> and</w:t>
      </w:r>
      <w:r w:rsidR="00BF6C15" w:rsidRPr="00E61616">
        <w:rPr>
          <w:rFonts w:ascii="Tahoma" w:eastAsia="Tahoma" w:hAnsi="Tahoma" w:cs="Tahoma"/>
          <w:sz w:val="24"/>
          <w:szCs w:val="24"/>
          <w:vertAlign w:val="superscript"/>
        </w:rPr>
        <w:footnoteReference w:id="8"/>
      </w:r>
    </w:p>
    <w:p w14:paraId="50412C6A" w14:textId="77777777" w:rsidR="000D4BC5" w:rsidRPr="00E61616" w:rsidRDefault="000D4BC5" w:rsidP="00814DB8">
      <w:pPr>
        <w:tabs>
          <w:tab w:val="left" w:pos="2250"/>
        </w:tabs>
        <w:spacing w:after="0" w:line="240" w:lineRule="auto"/>
        <w:ind w:left="2250" w:right="78" w:hanging="720"/>
        <w:jc w:val="both"/>
        <w:rPr>
          <w:rFonts w:ascii="Tahoma" w:hAnsi="Tahoma" w:cs="Tahoma"/>
          <w:sz w:val="24"/>
          <w:szCs w:val="24"/>
        </w:rPr>
      </w:pPr>
    </w:p>
    <w:p w14:paraId="6F51B9EB" w14:textId="77777777" w:rsidR="006C2A41" w:rsidRPr="00E61616" w:rsidRDefault="00BF6C15" w:rsidP="00995228">
      <w:pPr>
        <w:tabs>
          <w:tab w:val="left" w:pos="2250"/>
        </w:tabs>
        <w:spacing w:after="200" w:line="240" w:lineRule="auto"/>
        <w:ind w:left="2250" w:right="78" w:hanging="720"/>
        <w:jc w:val="both"/>
        <w:rPr>
          <w:rFonts w:ascii="Tahoma" w:hAnsi="Tahoma" w:cs="Tahoma"/>
          <w:sz w:val="24"/>
          <w:szCs w:val="24"/>
        </w:rPr>
      </w:pPr>
      <w:r w:rsidRPr="00E61616">
        <w:rPr>
          <w:rFonts w:ascii="Tahoma" w:eastAsia="Tahoma" w:hAnsi="Tahoma" w:cs="Tahoma"/>
          <w:b/>
          <w:sz w:val="24"/>
          <w:szCs w:val="24"/>
        </w:rPr>
        <w:t>4.1.</w:t>
      </w:r>
      <w:r w:rsidR="00DD19D1" w:rsidRPr="00E61616">
        <w:rPr>
          <w:rFonts w:ascii="Tahoma" w:eastAsia="Tahoma" w:hAnsi="Tahoma" w:cs="Tahoma"/>
          <w:b/>
          <w:sz w:val="24"/>
          <w:szCs w:val="24"/>
        </w:rPr>
        <w:t>8</w:t>
      </w:r>
      <w:r w:rsidRPr="00E61616">
        <w:rPr>
          <w:rFonts w:ascii="Tahoma" w:eastAsia="Tahoma" w:hAnsi="Tahoma" w:cs="Tahoma"/>
          <w:b/>
          <w:sz w:val="24"/>
          <w:szCs w:val="24"/>
        </w:rPr>
        <w:t>.</w:t>
      </w:r>
      <w:r w:rsidRPr="00E61616">
        <w:rPr>
          <w:rFonts w:ascii="Tahoma" w:eastAsia="Tahoma" w:hAnsi="Tahoma" w:cs="Tahoma"/>
          <w:sz w:val="24"/>
          <w:szCs w:val="24"/>
        </w:rPr>
        <w:t xml:space="preserve"> </w:t>
      </w:r>
      <w:r w:rsidR="006C2A41" w:rsidRPr="00E61616">
        <w:rPr>
          <w:rFonts w:ascii="Tahoma" w:hAnsi="Tahoma" w:cs="Tahoma"/>
          <w:sz w:val="24"/>
          <w:szCs w:val="24"/>
        </w:rPr>
        <w:t>Other information and documents from the various offices of the Bureau that may be necessary in order to facilitate the conduct of post clearance audit.</w:t>
      </w:r>
    </w:p>
    <w:p w14:paraId="3D6BD178" w14:textId="1339CE9D" w:rsidR="00141D2E" w:rsidRPr="00E61616" w:rsidRDefault="006C2A41" w:rsidP="00814DB8">
      <w:pPr>
        <w:spacing w:after="200" w:line="240" w:lineRule="auto"/>
        <w:ind w:left="1080" w:hanging="540"/>
        <w:jc w:val="both"/>
        <w:rPr>
          <w:rFonts w:ascii="Tahoma" w:hAnsi="Tahoma" w:cs="Tahoma"/>
          <w:sz w:val="24"/>
          <w:szCs w:val="24"/>
        </w:rPr>
      </w:pPr>
      <w:r w:rsidRPr="00E61616">
        <w:rPr>
          <w:rFonts w:ascii="Tahoma" w:hAnsi="Tahoma" w:cs="Tahoma"/>
          <w:b/>
          <w:sz w:val="24"/>
          <w:szCs w:val="24"/>
        </w:rPr>
        <w:t xml:space="preserve">4.2. </w:t>
      </w:r>
      <w:r w:rsidR="007373C8" w:rsidRPr="00E61616">
        <w:rPr>
          <w:rFonts w:ascii="Tahoma" w:hAnsi="Tahoma" w:cs="Tahoma"/>
          <w:b/>
          <w:color w:val="auto"/>
          <w:sz w:val="24"/>
          <w:szCs w:val="24"/>
          <w:u w:val="single"/>
        </w:rPr>
        <w:t>Entities required to maintain and keep records</w:t>
      </w:r>
      <w:r w:rsidR="007373C8" w:rsidRPr="00E61616">
        <w:rPr>
          <w:rFonts w:ascii="Tahoma" w:hAnsi="Tahoma" w:cs="Tahoma"/>
          <w:b/>
          <w:color w:val="auto"/>
          <w:sz w:val="24"/>
          <w:szCs w:val="24"/>
        </w:rPr>
        <w:t>.</w:t>
      </w:r>
    </w:p>
    <w:p w14:paraId="6C4FB2FF" w14:textId="2BB81CA7" w:rsidR="00141D2E" w:rsidRPr="00E61616" w:rsidRDefault="007373C8" w:rsidP="00814DB8">
      <w:pPr>
        <w:pStyle w:val="NoSpacing"/>
        <w:ind w:left="2250" w:hanging="810"/>
        <w:jc w:val="both"/>
        <w:rPr>
          <w:rFonts w:ascii="Tahoma" w:hAnsi="Tahoma" w:cs="Tahoma"/>
          <w:sz w:val="24"/>
          <w:szCs w:val="24"/>
        </w:rPr>
      </w:pPr>
      <w:r w:rsidRPr="00E61616">
        <w:rPr>
          <w:rFonts w:ascii="Tahoma" w:hAnsi="Tahoma" w:cs="Tahoma"/>
          <w:b/>
          <w:sz w:val="24"/>
          <w:szCs w:val="24"/>
        </w:rPr>
        <w:t>4.2.1.</w:t>
      </w:r>
      <w:r w:rsidRPr="00E61616">
        <w:rPr>
          <w:rFonts w:ascii="Tahoma" w:hAnsi="Tahoma" w:cs="Tahoma"/>
          <w:i/>
          <w:sz w:val="24"/>
          <w:szCs w:val="24"/>
        </w:rPr>
        <w:t xml:space="preserve"> </w:t>
      </w:r>
      <w:r w:rsidR="00141D2E" w:rsidRPr="00E61616">
        <w:rPr>
          <w:rFonts w:ascii="Tahoma" w:hAnsi="Tahoma" w:cs="Tahoma"/>
          <w:b/>
          <w:sz w:val="24"/>
          <w:szCs w:val="24"/>
        </w:rPr>
        <w:t>Importers.</w:t>
      </w:r>
      <w:r w:rsidR="00141D2E" w:rsidRPr="00E61616">
        <w:rPr>
          <w:rFonts w:ascii="Tahoma" w:hAnsi="Tahoma" w:cs="Tahoma"/>
          <w:sz w:val="24"/>
          <w:szCs w:val="24"/>
        </w:rPr>
        <w:t xml:space="preserve"> - All importers, including those mentioned in the definition of importers insofar as the application of post clearance audit and Sec. 1005 of the CMTA are concerned, are required to maintain and keep all records of their importations, books of accounts, business and computer systems and all customs commercial data including payment records.</w:t>
      </w:r>
    </w:p>
    <w:p w14:paraId="53EFA702" w14:textId="77777777" w:rsidR="007373C8" w:rsidRPr="00E61616" w:rsidRDefault="007373C8" w:rsidP="00814DB8">
      <w:pPr>
        <w:pStyle w:val="NoSpacing"/>
        <w:ind w:left="1440"/>
        <w:jc w:val="both"/>
        <w:rPr>
          <w:rFonts w:ascii="Tahoma" w:hAnsi="Tahoma" w:cs="Tahoma"/>
          <w:sz w:val="24"/>
          <w:szCs w:val="24"/>
        </w:rPr>
      </w:pPr>
    </w:p>
    <w:p w14:paraId="4892C8A3" w14:textId="36D63D05" w:rsidR="00141D2E" w:rsidRPr="00E61616" w:rsidRDefault="007373C8" w:rsidP="00814DB8">
      <w:pPr>
        <w:pStyle w:val="NoSpacing"/>
        <w:ind w:left="2250" w:hanging="810"/>
        <w:jc w:val="both"/>
        <w:rPr>
          <w:rFonts w:ascii="Tahoma" w:hAnsi="Tahoma" w:cs="Tahoma"/>
          <w:sz w:val="24"/>
          <w:szCs w:val="24"/>
        </w:rPr>
      </w:pPr>
      <w:r w:rsidRPr="00E61616">
        <w:rPr>
          <w:rFonts w:ascii="Tahoma" w:hAnsi="Tahoma" w:cs="Tahoma"/>
          <w:b/>
          <w:sz w:val="24"/>
          <w:szCs w:val="24"/>
        </w:rPr>
        <w:t>4.2.2.</w:t>
      </w:r>
      <w:r w:rsidRPr="00E61616">
        <w:rPr>
          <w:rFonts w:ascii="Tahoma" w:hAnsi="Tahoma" w:cs="Tahoma"/>
          <w:sz w:val="24"/>
          <w:szCs w:val="24"/>
        </w:rPr>
        <w:t xml:space="preserve"> </w:t>
      </w:r>
      <w:r w:rsidR="00141D2E" w:rsidRPr="00E61616">
        <w:rPr>
          <w:rFonts w:ascii="Tahoma" w:hAnsi="Tahoma" w:cs="Tahoma"/>
          <w:b/>
          <w:sz w:val="24"/>
          <w:szCs w:val="24"/>
        </w:rPr>
        <w:t>Brokers and other parties.</w:t>
      </w:r>
      <w:r w:rsidR="00141D2E" w:rsidRPr="00E61616">
        <w:rPr>
          <w:rFonts w:ascii="Tahoma" w:hAnsi="Tahoma" w:cs="Tahoma"/>
          <w:sz w:val="24"/>
          <w:szCs w:val="24"/>
        </w:rPr>
        <w:t xml:space="preserve"> - All customs brokers and all other parties engaged in customs clearance and processing, are required to keep copies of the records covering transactions that they handle.</w:t>
      </w:r>
    </w:p>
    <w:p w14:paraId="3C77AF86" w14:textId="77777777" w:rsidR="007373C8" w:rsidRPr="00E61616" w:rsidRDefault="007373C8" w:rsidP="00814DB8">
      <w:pPr>
        <w:pStyle w:val="NoSpacing"/>
        <w:ind w:left="2250" w:hanging="810"/>
        <w:jc w:val="both"/>
        <w:rPr>
          <w:rFonts w:ascii="Tahoma" w:hAnsi="Tahoma" w:cs="Tahoma"/>
          <w:sz w:val="24"/>
          <w:szCs w:val="24"/>
        </w:rPr>
      </w:pPr>
    </w:p>
    <w:p w14:paraId="4227F38D" w14:textId="7EABE84C" w:rsidR="006C2A41" w:rsidRPr="00E61616" w:rsidRDefault="007373C8" w:rsidP="00814DB8">
      <w:pPr>
        <w:tabs>
          <w:tab w:val="left" w:pos="1890"/>
        </w:tabs>
        <w:spacing w:line="240" w:lineRule="auto"/>
        <w:ind w:left="2250" w:right="78" w:hanging="810"/>
        <w:jc w:val="both"/>
        <w:rPr>
          <w:rFonts w:ascii="Tahoma" w:hAnsi="Tahoma" w:cs="Tahoma"/>
          <w:sz w:val="24"/>
          <w:szCs w:val="24"/>
        </w:rPr>
      </w:pPr>
      <w:r w:rsidRPr="00E61616">
        <w:rPr>
          <w:rFonts w:ascii="Tahoma" w:hAnsi="Tahoma" w:cs="Tahoma"/>
          <w:b/>
          <w:sz w:val="24"/>
          <w:szCs w:val="24"/>
        </w:rPr>
        <w:t>4.2.3.</w:t>
      </w:r>
      <w:r w:rsidRPr="00E61616">
        <w:rPr>
          <w:rFonts w:ascii="Tahoma" w:hAnsi="Tahoma" w:cs="Tahoma"/>
          <w:sz w:val="24"/>
          <w:szCs w:val="24"/>
        </w:rPr>
        <w:t xml:space="preserve"> </w:t>
      </w:r>
      <w:r w:rsidR="00141D2E" w:rsidRPr="00E61616">
        <w:rPr>
          <w:rFonts w:ascii="Tahoma" w:hAnsi="Tahoma" w:cs="Tahoma"/>
          <w:b/>
          <w:sz w:val="24"/>
          <w:szCs w:val="24"/>
        </w:rPr>
        <w:t>Locators.</w:t>
      </w:r>
      <w:r w:rsidR="00141D2E" w:rsidRPr="00E61616">
        <w:rPr>
          <w:rFonts w:ascii="Tahoma" w:hAnsi="Tahoma" w:cs="Tahoma"/>
          <w:sz w:val="24"/>
          <w:szCs w:val="24"/>
        </w:rPr>
        <w:t xml:space="preserve"> - Locators are required to keep records of all its activities, including in whole or in part, records on imported goods withdrawn from said zones into the customs territory. </w:t>
      </w:r>
      <w:r w:rsidR="00BF6C15" w:rsidRPr="00E61616">
        <w:rPr>
          <w:rFonts w:ascii="Tahoma" w:eastAsia="Tahoma" w:hAnsi="Tahoma" w:cs="Tahoma"/>
          <w:sz w:val="24"/>
          <w:szCs w:val="24"/>
          <w:vertAlign w:val="superscript"/>
        </w:rPr>
        <w:footnoteReference w:id="9"/>
      </w:r>
    </w:p>
    <w:p w14:paraId="3C9F664E" w14:textId="77777777" w:rsidR="00141D2E" w:rsidRPr="00E61616" w:rsidRDefault="00141D2E" w:rsidP="00814DB8">
      <w:pPr>
        <w:pStyle w:val="NoSpacing"/>
        <w:jc w:val="both"/>
        <w:rPr>
          <w:rFonts w:ascii="Tahoma" w:hAnsi="Tahoma" w:cs="Tahoma"/>
          <w:sz w:val="24"/>
          <w:szCs w:val="24"/>
        </w:rPr>
      </w:pPr>
    </w:p>
    <w:p w14:paraId="4A24A30A" w14:textId="43CE8845" w:rsidR="00141D2E" w:rsidRPr="00E61616" w:rsidRDefault="001B6198" w:rsidP="00814DB8">
      <w:pPr>
        <w:pStyle w:val="NoSpacing"/>
        <w:ind w:left="1080" w:hanging="540"/>
        <w:jc w:val="both"/>
        <w:rPr>
          <w:rFonts w:ascii="Tahoma" w:hAnsi="Tahoma" w:cs="Tahoma"/>
          <w:sz w:val="24"/>
          <w:szCs w:val="24"/>
        </w:rPr>
      </w:pPr>
      <w:r w:rsidRPr="00E61616">
        <w:rPr>
          <w:rFonts w:ascii="Tahoma" w:hAnsi="Tahoma" w:cs="Tahoma"/>
          <w:b/>
          <w:sz w:val="24"/>
          <w:szCs w:val="24"/>
        </w:rPr>
        <w:t>4.3.</w:t>
      </w:r>
      <w:r w:rsidRPr="00E61616">
        <w:rPr>
          <w:rFonts w:ascii="Tahoma" w:hAnsi="Tahoma" w:cs="Tahoma"/>
          <w:b/>
          <w:i/>
          <w:sz w:val="24"/>
          <w:szCs w:val="24"/>
        </w:rPr>
        <w:t xml:space="preserve"> </w:t>
      </w:r>
      <w:r w:rsidR="00141D2E" w:rsidRPr="000A58EF">
        <w:rPr>
          <w:rFonts w:ascii="Tahoma" w:hAnsi="Tahoma" w:cs="Tahoma"/>
          <w:b/>
          <w:sz w:val="24"/>
          <w:szCs w:val="24"/>
          <w:u w:val="single"/>
        </w:rPr>
        <w:t>Purposes of keeping records</w:t>
      </w:r>
      <w:r w:rsidR="00141D2E" w:rsidRPr="00E61616">
        <w:rPr>
          <w:rFonts w:ascii="Tahoma" w:hAnsi="Tahoma" w:cs="Tahoma"/>
          <w:b/>
          <w:sz w:val="24"/>
          <w:szCs w:val="24"/>
        </w:rPr>
        <w:t>.</w:t>
      </w:r>
      <w:r w:rsidR="00141D2E" w:rsidRPr="00E61616">
        <w:rPr>
          <w:rFonts w:ascii="Tahoma" w:hAnsi="Tahoma" w:cs="Tahoma"/>
          <w:sz w:val="24"/>
          <w:szCs w:val="24"/>
        </w:rPr>
        <w:t xml:space="preserve"> - The records shall be kept for the following purposes: </w:t>
      </w:r>
    </w:p>
    <w:p w14:paraId="109F275C" w14:textId="77777777" w:rsidR="001B6198" w:rsidRPr="00E61616" w:rsidRDefault="001B6198" w:rsidP="00814DB8">
      <w:pPr>
        <w:pStyle w:val="NoSpacing"/>
        <w:ind w:left="1080" w:hanging="540"/>
        <w:jc w:val="both"/>
        <w:rPr>
          <w:rFonts w:ascii="Tahoma" w:hAnsi="Tahoma" w:cs="Tahoma"/>
          <w:sz w:val="24"/>
          <w:szCs w:val="24"/>
        </w:rPr>
      </w:pPr>
    </w:p>
    <w:p w14:paraId="7A8F9544" w14:textId="633D6780" w:rsidR="00141D2E" w:rsidRPr="00E61616" w:rsidRDefault="001B6198" w:rsidP="00814DB8">
      <w:pPr>
        <w:pStyle w:val="NoSpacing"/>
        <w:ind w:left="2250" w:hanging="810"/>
        <w:jc w:val="both"/>
        <w:rPr>
          <w:rFonts w:ascii="Tahoma" w:hAnsi="Tahoma" w:cs="Tahoma"/>
          <w:sz w:val="24"/>
          <w:szCs w:val="24"/>
        </w:rPr>
      </w:pPr>
      <w:r w:rsidRPr="00E61616">
        <w:rPr>
          <w:rFonts w:ascii="Tahoma" w:hAnsi="Tahoma" w:cs="Tahoma"/>
          <w:b/>
          <w:sz w:val="24"/>
          <w:szCs w:val="24"/>
        </w:rPr>
        <w:t>4.3.1.</w:t>
      </w:r>
      <w:r w:rsidR="00141D2E" w:rsidRPr="00E61616">
        <w:rPr>
          <w:rFonts w:ascii="Tahoma" w:hAnsi="Tahoma" w:cs="Tahoma"/>
          <w:sz w:val="24"/>
          <w:szCs w:val="24"/>
        </w:rPr>
        <w:t xml:space="preserve"> </w:t>
      </w:r>
      <w:r w:rsidRPr="00E61616">
        <w:rPr>
          <w:rFonts w:ascii="Tahoma" w:hAnsi="Tahoma" w:cs="Tahoma"/>
          <w:sz w:val="24"/>
          <w:szCs w:val="24"/>
        </w:rPr>
        <w:t>F</w:t>
      </w:r>
      <w:r w:rsidR="00141D2E" w:rsidRPr="00E61616">
        <w:rPr>
          <w:rFonts w:ascii="Tahoma" w:hAnsi="Tahoma" w:cs="Tahoma"/>
          <w:sz w:val="24"/>
          <w:szCs w:val="24"/>
        </w:rPr>
        <w:t xml:space="preserve">or verifying the accuracy of the transaction value declared by the importers/customs brokers on the import entry; </w:t>
      </w:r>
    </w:p>
    <w:p w14:paraId="45B8774F" w14:textId="77777777" w:rsidR="001B6198" w:rsidRPr="00E61616" w:rsidRDefault="001B6198" w:rsidP="00814DB8">
      <w:pPr>
        <w:pStyle w:val="NoSpacing"/>
        <w:ind w:left="2250" w:hanging="810"/>
        <w:jc w:val="both"/>
        <w:rPr>
          <w:rFonts w:ascii="Tahoma" w:hAnsi="Tahoma" w:cs="Tahoma"/>
          <w:sz w:val="24"/>
          <w:szCs w:val="24"/>
        </w:rPr>
      </w:pPr>
    </w:p>
    <w:p w14:paraId="715E3B59" w14:textId="57207A96" w:rsidR="00141D2E" w:rsidRPr="00E61616" w:rsidRDefault="001B6198" w:rsidP="00814DB8">
      <w:pPr>
        <w:pStyle w:val="NoSpacing"/>
        <w:ind w:left="2250" w:hanging="810"/>
        <w:jc w:val="both"/>
        <w:rPr>
          <w:rFonts w:ascii="Tahoma" w:hAnsi="Tahoma" w:cs="Tahoma"/>
          <w:sz w:val="24"/>
          <w:szCs w:val="24"/>
        </w:rPr>
      </w:pPr>
      <w:r w:rsidRPr="00E61616">
        <w:rPr>
          <w:rFonts w:ascii="Tahoma" w:hAnsi="Tahoma" w:cs="Tahoma"/>
          <w:b/>
          <w:sz w:val="24"/>
          <w:szCs w:val="24"/>
        </w:rPr>
        <w:lastRenderedPageBreak/>
        <w:t>4.3.2.</w:t>
      </w:r>
      <w:r w:rsidR="00141D2E" w:rsidRPr="00E61616">
        <w:rPr>
          <w:rFonts w:ascii="Tahoma" w:hAnsi="Tahoma" w:cs="Tahoma"/>
          <w:sz w:val="24"/>
          <w:szCs w:val="24"/>
        </w:rPr>
        <w:t xml:space="preserve"> </w:t>
      </w:r>
      <w:r w:rsidRPr="00E61616">
        <w:rPr>
          <w:rFonts w:ascii="Tahoma" w:hAnsi="Tahoma" w:cs="Tahoma"/>
          <w:sz w:val="24"/>
          <w:szCs w:val="24"/>
        </w:rPr>
        <w:t>F</w:t>
      </w:r>
      <w:r w:rsidR="00141D2E" w:rsidRPr="00E61616">
        <w:rPr>
          <w:rFonts w:ascii="Tahoma" w:hAnsi="Tahoma" w:cs="Tahoma"/>
          <w:sz w:val="24"/>
          <w:szCs w:val="24"/>
        </w:rPr>
        <w:t xml:space="preserve">or conducting audit examination, inspection, verification and/or investigation of the records in relation to specific transactions or to the adequacy and integrity of the manual or electronic system or systems by which such records are created and stored; and </w:t>
      </w:r>
    </w:p>
    <w:p w14:paraId="3C1CAB81" w14:textId="77777777" w:rsidR="001B6198" w:rsidRPr="00E61616" w:rsidRDefault="001B6198" w:rsidP="00814DB8">
      <w:pPr>
        <w:pStyle w:val="NoSpacing"/>
        <w:ind w:left="990" w:firstLine="450"/>
        <w:jc w:val="both"/>
        <w:rPr>
          <w:rFonts w:ascii="Tahoma" w:hAnsi="Tahoma" w:cs="Tahoma"/>
          <w:b/>
          <w:sz w:val="24"/>
          <w:szCs w:val="24"/>
        </w:rPr>
      </w:pPr>
    </w:p>
    <w:p w14:paraId="0A7AD5A5" w14:textId="77777777" w:rsidR="001B6198" w:rsidRPr="00E61616" w:rsidRDefault="001B6198" w:rsidP="001400B1">
      <w:pPr>
        <w:pStyle w:val="NoSpacing"/>
        <w:ind w:left="990" w:firstLine="450"/>
        <w:rPr>
          <w:rFonts w:ascii="Tahoma" w:hAnsi="Tahoma" w:cs="Tahoma"/>
          <w:sz w:val="24"/>
          <w:szCs w:val="24"/>
        </w:rPr>
      </w:pPr>
      <w:r w:rsidRPr="00E61616">
        <w:rPr>
          <w:rFonts w:ascii="Tahoma" w:hAnsi="Tahoma" w:cs="Tahoma"/>
          <w:b/>
          <w:sz w:val="24"/>
          <w:szCs w:val="24"/>
        </w:rPr>
        <w:t>4.3.3.</w:t>
      </w:r>
      <w:r w:rsidR="00141D2E" w:rsidRPr="00E61616">
        <w:rPr>
          <w:rFonts w:ascii="Tahoma" w:hAnsi="Tahoma" w:cs="Tahoma"/>
          <w:sz w:val="24"/>
          <w:szCs w:val="24"/>
        </w:rPr>
        <w:t xml:space="preserve"> </w:t>
      </w:r>
      <w:r w:rsidRPr="00E61616">
        <w:rPr>
          <w:rFonts w:ascii="Tahoma" w:hAnsi="Tahoma" w:cs="Tahoma"/>
          <w:sz w:val="24"/>
          <w:szCs w:val="24"/>
        </w:rPr>
        <w:t>F</w:t>
      </w:r>
      <w:r w:rsidR="00141D2E" w:rsidRPr="00E61616">
        <w:rPr>
          <w:rFonts w:ascii="Tahoma" w:hAnsi="Tahoma" w:cs="Tahoma"/>
          <w:sz w:val="24"/>
          <w:szCs w:val="24"/>
        </w:rPr>
        <w:t>or collecting the proper duties and taxes.</w:t>
      </w:r>
      <w:r w:rsidR="00141D2E" w:rsidRPr="00E61616">
        <w:rPr>
          <w:rFonts w:ascii="Tahoma" w:hAnsi="Tahoma" w:cs="Tahoma"/>
          <w:sz w:val="24"/>
          <w:szCs w:val="24"/>
        </w:rPr>
        <w:br/>
      </w:r>
    </w:p>
    <w:p w14:paraId="2E0545CE" w14:textId="77777777" w:rsidR="001B6198" w:rsidRPr="00E61616" w:rsidRDefault="001B6198" w:rsidP="00814DB8">
      <w:pPr>
        <w:pStyle w:val="NoSpacing"/>
        <w:tabs>
          <w:tab w:val="left" w:pos="1080"/>
        </w:tabs>
        <w:ind w:left="1080" w:hanging="540"/>
        <w:jc w:val="both"/>
        <w:rPr>
          <w:rFonts w:ascii="Tahoma" w:hAnsi="Tahoma" w:cs="Tahoma"/>
          <w:sz w:val="24"/>
          <w:szCs w:val="24"/>
        </w:rPr>
      </w:pPr>
      <w:r w:rsidRPr="00E61616">
        <w:rPr>
          <w:rFonts w:ascii="Tahoma" w:hAnsi="Tahoma" w:cs="Tahoma"/>
          <w:b/>
          <w:sz w:val="24"/>
          <w:szCs w:val="24"/>
        </w:rPr>
        <w:t>4.4.</w:t>
      </w:r>
      <w:r w:rsidRPr="00E61616">
        <w:rPr>
          <w:rFonts w:ascii="Tahoma" w:hAnsi="Tahoma" w:cs="Tahoma"/>
          <w:b/>
          <w:i/>
          <w:sz w:val="24"/>
          <w:szCs w:val="24"/>
        </w:rPr>
        <w:t xml:space="preserve"> </w:t>
      </w:r>
      <w:r w:rsidRPr="000A58EF">
        <w:rPr>
          <w:rFonts w:ascii="Tahoma" w:hAnsi="Tahoma" w:cs="Tahoma"/>
          <w:b/>
          <w:sz w:val="24"/>
          <w:szCs w:val="24"/>
          <w:u w:val="single"/>
        </w:rPr>
        <w:t>Period and place to keep records</w:t>
      </w:r>
      <w:r w:rsidRPr="00E61616">
        <w:rPr>
          <w:rFonts w:ascii="Tahoma" w:hAnsi="Tahoma" w:cs="Tahoma"/>
          <w:b/>
          <w:sz w:val="24"/>
          <w:szCs w:val="24"/>
        </w:rPr>
        <w:t>.</w:t>
      </w:r>
      <w:r w:rsidRPr="00E61616">
        <w:rPr>
          <w:rFonts w:ascii="Tahoma" w:hAnsi="Tahoma" w:cs="Tahoma"/>
          <w:sz w:val="24"/>
          <w:szCs w:val="24"/>
        </w:rPr>
        <w:t xml:space="preserve"> – Importers, brokers, and locators are required to keep the records at their principal place of business for a period of three (3) years from the date of importation.</w:t>
      </w:r>
    </w:p>
    <w:p w14:paraId="76AE62C1" w14:textId="77777777" w:rsidR="00DD19D1" w:rsidRPr="00E61616" w:rsidRDefault="00DD19D1" w:rsidP="00814DB8">
      <w:pPr>
        <w:tabs>
          <w:tab w:val="left" w:pos="1080"/>
        </w:tabs>
        <w:spacing w:after="0" w:line="240" w:lineRule="auto"/>
        <w:ind w:left="1080" w:right="78" w:hanging="540"/>
        <w:jc w:val="both"/>
        <w:rPr>
          <w:rFonts w:ascii="Tahoma" w:eastAsia="Tahoma" w:hAnsi="Tahoma" w:cs="Tahoma"/>
          <w:b/>
          <w:sz w:val="24"/>
          <w:szCs w:val="24"/>
        </w:rPr>
      </w:pPr>
    </w:p>
    <w:p w14:paraId="1B0F7BC1" w14:textId="2C4E7C82" w:rsidR="006C2A41" w:rsidRPr="00E61616" w:rsidRDefault="006C2A41" w:rsidP="00995228">
      <w:pPr>
        <w:tabs>
          <w:tab w:val="left" w:pos="1080"/>
        </w:tabs>
        <w:spacing w:after="0" w:line="240" w:lineRule="auto"/>
        <w:ind w:left="1080" w:right="78" w:hanging="540"/>
        <w:jc w:val="both"/>
        <w:rPr>
          <w:rFonts w:ascii="Tahoma" w:hAnsi="Tahoma" w:cs="Tahoma"/>
          <w:sz w:val="24"/>
          <w:szCs w:val="24"/>
        </w:rPr>
      </w:pPr>
      <w:r w:rsidRPr="00E61616">
        <w:rPr>
          <w:rFonts w:ascii="Tahoma" w:hAnsi="Tahoma" w:cs="Tahoma"/>
          <w:b/>
          <w:sz w:val="24"/>
          <w:szCs w:val="24"/>
        </w:rPr>
        <w:t>4.</w:t>
      </w:r>
      <w:r w:rsidR="001B6198" w:rsidRPr="00E61616">
        <w:rPr>
          <w:rFonts w:ascii="Tahoma" w:hAnsi="Tahoma" w:cs="Tahoma"/>
          <w:b/>
          <w:sz w:val="24"/>
          <w:szCs w:val="24"/>
        </w:rPr>
        <w:t>5</w:t>
      </w:r>
      <w:r w:rsidRPr="00E61616">
        <w:rPr>
          <w:rFonts w:ascii="Tahoma" w:hAnsi="Tahoma" w:cs="Tahoma"/>
          <w:b/>
          <w:sz w:val="24"/>
          <w:szCs w:val="24"/>
        </w:rPr>
        <w:t>.</w:t>
      </w:r>
      <w:r w:rsidR="00BF6C15" w:rsidRPr="00E61616">
        <w:rPr>
          <w:rFonts w:ascii="Tahoma" w:eastAsia="Tahoma" w:hAnsi="Tahoma" w:cs="Tahoma"/>
          <w:b/>
          <w:sz w:val="24"/>
          <w:szCs w:val="24"/>
        </w:rPr>
        <w:t xml:space="preserve"> </w:t>
      </w:r>
      <w:r w:rsidRPr="00E61616">
        <w:rPr>
          <w:rFonts w:ascii="Tahoma" w:hAnsi="Tahoma" w:cs="Tahoma"/>
          <w:b/>
          <w:sz w:val="24"/>
          <w:szCs w:val="24"/>
          <w:u w:val="single"/>
        </w:rPr>
        <w:t>Records Required to be Kept</w:t>
      </w:r>
      <w:r w:rsidRPr="00E61616">
        <w:rPr>
          <w:rFonts w:ascii="Tahoma" w:hAnsi="Tahoma" w:cs="Tahoma"/>
          <w:b/>
          <w:sz w:val="24"/>
          <w:szCs w:val="24"/>
        </w:rPr>
        <w:t xml:space="preserve">. </w:t>
      </w:r>
      <w:r w:rsidRPr="00E61616">
        <w:rPr>
          <w:rFonts w:ascii="Tahoma" w:hAnsi="Tahoma" w:cs="Tahoma"/>
          <w:sz w:val="24"/>
          <w:szCs w:val="24"/>
        </w:rPr>
        <w:t>The following records are required to be kept by Importers, locators or persons authorized to bring imported goods into free zones and all parties engaged in Customs Clearance and processing for the purpose of post clearance audit:</w:t>
      </w:r>
      <w:r w:rsidR="00BF6C15" w:rsidRPr="00E61616">
        <w:rPr>
          <w:rFonts w:ascii="Tahoma" w:eastAsia="Tahoma" w:hAnsi="Tahoma" w:cs="Tahoma"/>
          <w:sz w:val="24"/>
          <w:szCs w:val="24"/>
          <w:vertAlign w:val="superscript"/>
        </w:rPr>
        <w:footnoteReference w:id="10"/>
      </w:r>
    </w:p>
    <w:p w14:paraId="3C0B557C" w14:textId="77777777" w:rsidR="006C2A41" w:rsidRPr="00E61616" w:rsidRDefault="006C2A41" w:rsidP="00995228">
      <w:pPr>
        <w:tabs>
          <w:tab w:val="left" w:pos="1080"/>
        </w:tabs>
        <w:spacing w:after="0" w:line="240" w:lineRule="auto"/>
        <w:ind w:left="1080" w:right="78" w:hanging="540"/>
        <w:jc w:val="both"/>
        <w:rPr>
          <w:rFonts w:ascii="Tahoma" w:hAnsi="Tahoma" w:cs="Tahoma"/>
          <w:sz w:val="24"/>
          <w:szCs w:val="24"/>
        </w:rPr>
      </w:pPr>
    </w:p>
    <w:p w14:paraId="19DB3CA2" w14:textId="7D8429CA" w:rsidR="006C2A41" w:rsidRPr="00E61616" w:rsidRDefault="001B6198" w:rsidP="00995228">
      <w:pPr>
        <w:spacing w:after="0" w:line="240" w:lineRule="auto"/>
        <w:ind w:left="2340" w:right="78" w:hanging="810"/>
        <w:jc w:val="both"/>
        <w:rPr>
          <w:rFonts w:ascii="Tahoma" w:hAnsi="Tahoma" w:cs="Tahoma"/>
          <w:sz w:val="24"/>
          <w:szCs w:val="24"/>
        </w:rPr>
      </w:pPr>
      <w:r w:rsidRPr="00E61616">
        <w:rPr>
          <w:rFonts w:ascii="Tahoma" w:hAnsi="Tahoma" w:cs="Tahoma"/>
          <w:b/>
          <w:sz w:val="24"/>
          <w:szCs w:val="24"/>
        </w:rPr>
        <w:t>4.5</w:t>
      </w:r>
      <w:r w:rsidR="006C2A41" w:rsidRPr="00E61616">
        <w:rPr>
          <w:rFonts w:ascii="Tahoma" w:hAnsi="Tahoma" w:cs="Tahoma"/>
          <w:b/>
          <w:sz w:val="24"/>
          <w:szCs w:val="24"/>
        </w:rPr>
        <w:t xml:space="preserve">.1. </w:t>
      </w:r>
      <w:r w:rsidR="006C2A41" w:rsidRPr="00E61616">
        <w:rPr>
          <w:rFonts w:ascii="Tahoma" w:hAnsi="Tahoma" w:cs="Tahoma"/>
          <w:sz w:val="24"/>
          <w:szCs w:val="24"/>
        </w:rPr>
        <w:t>Company or entity structure including the following to the extent that they are relevant for the verification of the accuracy of the transaction value declared on the goods declaration and necessary for the purpose of collecting the proper duties and taxes on imports, as the case may be:</w:t>
      </w:r>
    </w:p>
    <w:p w14:paraId="0AB1CA61" w14:textId="77777777" w:rsidR="006C2A41" w:rsidRPr="00E61616" w:rsidRDefault="006C2A41" w:rsidP="00995228">
      <w:pPr>
        <w:spacing w:after="0" w:line="240" w:lineRule="auto"/>
        <w:ind w:left="1080" w:right="78"/>
        <w:jc w:val="both"/>
        <w:rPr>
          <w:rFonts w:ascii="Tahoma" w:hAnsi="Tahoma" w:cs="Tahoma"/>
          <w:sz w:val="24"/>
          <w:szCs w:val="24"/>
        </w:rPr>
      </w:pPr>
    </w:p>
    <w:p w14:paraId="61AD8F34" w14:textId="77777777" w:rsidR="006C2A41" w:rsidRPr="00E61616" w:rsidRDefault="006C2A41" w:rsidP="00995228">
      <w:pPr>
        <w:numPr>
          <w:ilvl w:val="0"/>
          <w:numId w:val="25"/>
        </w:numPr>
        <w:spacing w:after="0" w:line="240" w:lineRule="auto"/>
        <w:ind w:left="2700" w:right="78" w:hanging="90"/>
        <w:contextualSpacing/>
        <w:jc w:val="both"/>
        <w:rPr>
          <w:rFonts w:ascii="Tahoma" w:hAnsi="Tahoma" w:cs="Tahoma"/>
          <w:sz w:val="24"/>
          <w:szCs w:val="24"/>
        </w:rPr>
      </w:pPr>
      <w:r w:rsidRPr="00E61616">
        <w:rPr>
          <w:rFonts w:ascii="Tahoma" w:hAnsi="Tahoma" w:cs="Tahoma"/>
          <w:sz w:val="24"/>
          <w:szCs w:val="24"/>
        </w:rPr>
        <w:t>Articles of incorporation, articles of partnership, registration certificate with the Department of Trade and Industry and the like;</w:t>
      </w:r>
    </w:p>
    <w:p w14:paraId="5A5B9EEC" w14:textId="77777777" w:rsidR="006C2A41" w:rsidRPr="00E61616" w:rsidRDefault="006C2A41" w:rsidP="00995228">
      <w:pPr>
        <w:numPr>
          <w:ilvl w:val="0"/>
          <w:numId w:val="25"/>
        </w:numPr>
        <w:spacing w:after="0" w:line="240" w:lineRule="auto"/>
        <w:ind w:left="2700" w:right="78" w:hanging="90"/>
        <w:contextualSpacing/>
        <w:jc w:val="both"/>
        <w:rPr>
          <w:rFonts w:ascii="Tahoma" w:hAnsi="Tahoma" w:cs="Tahoma"/>
          <w:sz w:val="24"/>
          <w:szCs w:val="24"/>
        </w:rPr>
      </w:pPr>
      <w:r w:rsidRPr="00E61616">
        <w:rPr>
          <w:rFonts w:ascii="Tahoma" w:hAnsi="Tahoma" w:cs="Tahoma"/>
          <w:sz w:val="24"/>
          <w:szCs w:val="24"/>
        </w:rPr>
        <w:t>List of incorporators, stockholders, partners, board of directors, owners;</w:t>
      </w:r>
    </w:p>
    <w:p w14:paraId="07ECA632" w14:textId="77777777" w:rsidR="006C2A41" w:rsidRPr="00E61616" w:rsidRDefault="006C2A41" w:rsidP="00995228">
      <w:pPr>
        <w:numPr>
          <w:ilvl w:val="0"/>
          <w:numId w:val="25"/>
        </w:numPr>
        <w:spacing w:after="0" w:line="240" w:lineRule="auto"/>
        <w:ind w:left="2700" w:right="78" w:hanging="90"/>
        <w:contextualSpacing/>
        <w:jc w:val="both"/>
        <w:rPr>
          <w:rFonts w:ascii="Tahoma" w:hAnsi="Tahoma" w:cs="Tahoma"/>
          <w:sz w:val="24"/>
          <w:szCs w:val="24"/>
        </w:rPr>
      </w:pPr>
      <w:r w:rsidRPr="00E61616">
        <w:rPr>
          <w:rFonts w:ascii="Tahoma" w:hAnsi="Tahoma" w:cs="Tahoma"/>
          <w:sz w:val="24"/>
          <w:szCs w:val="24"/>
        </w:rPr>
        <w:t>Organizational structure;</w:t>
      </w:r>
    </w:p>
    <w:p w14:paraId="1CB07334" w14:textId="77777777" w:rsidR="006C2A41" w:rsidRPr="00E61616" w:rsidRDefault="006C2A41" w:rsidP="00995228">
      <w:pPr>
        <w:numPr>
          <w:ilvl w:val="0"/>
          <w:numId w:val="25"/>
        </w:numPr>
        <w:spacing w:after="0" w:line="240" w:lineRule="auto"/>
        <w:ind w:left="2700" w:right="78" w:hanging="90"/>
        <w:contextualSpacing/>
        <w:jc w:val="both"/>
        <w:rPr>
          <w:rFonts w:ascii="Tahoma" w:hAnsi="Tahoma" w:cs="Tahoma"/>
          <w:sz w:val="24"/>
          <w:szCs w:val="24"/>
        </w:rPr>
      </w:pPr>
      <w:r w:rsidRPr="00E61616">
        <w:rPr>
          <w:rFonts w:ascii="Tahoma" w:hAnsi="Tahoma" w:cs="Tahoma"/>
          <w:sz w:val="24"/>
          <w:szCs w:val="24"/>
        </w:rPr>
        <w:t>Management and key personnel involved in import processing including authorized declarants and their specimen signatures;</w:t>
      </w:r>
    </w:p>
    <w:p w14:paraId="38405DB8" w14:textId="77777777" w:rsidR="006C2A41" w:rsidRPr="00E61616" w:rsidRDefault="006C2A41" w:rsidP="00995228">
      <w:pPr>
        <w:numPr>
          <w:ilvl w:val="0"/>
          <w:numId w:val="25"/>
        </w:numPr>
        <w:spacing w:after="0" w:line="240" w:lineRule="auto"/>
        <w:ind w:left="2700" w:right="78" w:hanging="90"/>
        <w:contextualSpacing/>
        <w:jc w:val="both"/>
        <w:rPr>
          <w:rFonts w:ascii="Tahoma" w:hAnsi="Tahoma" w:cs="Tahoma"/>
          <w:sz w:val="24"/>
          <w:szCs w:val="24"/>
        </w:rPr>
      </w:pPr>
      <w:r w:rsidRPr="00E61616">
        <w:rPr>
          <w:rFonts w:ascii="Tahoma" w:hAnsi="Tahoma" w:cs="Tahoma"/>
          <w:sz w:val="24"/>
          <w:szCs w:val="24"/>
        </w:rPr>
        <w:t xml:space="preserve">Capital composition; </w:t>
      </w:r>
    </w:p>
    <w:p w14:paraId="18582ECB" w14:textId="77777777" w:rsidR="006C2A41" w:rsidRPr="00E61616" w:rsidRDefault="006C2A41" w:rsidP="00995228">
      <w:pPr>
        <w:numPr>
          <w:ilvl w:val="0"/>
          <w:numId w:val="25"/>
        </w:numPr>
        <w:spacing w:after="0" w:line="240" w:lineRule="auto"/>
        <w:ind w:left="2700" w:right="78" w:hanging="90"/>
        <w:contextualSpacing/>
        <w:jc w:val="both"/>
        <w:rPr>
          <w:rFonts w:ascii="Tahoma" w:hAnsi="Tahoma" w:cs="Tahoma"/>
          <w:sz w:val="24"/>
          <w:szCs w:val="24"/>
        </w:rPr>
      </w:pPr>
      <w:r w:rsidRPr="00E61616">
        <w:rPr>
          <w:rFonts w:ascii="Tahoma" w:hAnsi="Tahoma" w:cs="Tahoma"/>
          <w:sz w:val="24"/>
          <w:szCs w:val="24"/>
        </w:rPr>
        <w:t xml:space="preserve">Stock and transfer </w:t>
      </w:r>
      <w:r w:rsidR="00BF6C15" w:rsidRPr="00E61616">
        <w:rPr>
          <w:rFonts w:ascii="Tahoma" w:eastAsia="Tahoma" w:hAnsi="Tahoma" w:cs="Tahoma"/>
          <w:sz w:val="24"/>
          <w:szCs w:val="24"/>
        </w:rPr>
        <w:t>book</w:t>
      </w:r>
      <w:r w:rsidR="0010204F" w:rsidRPr="00E61616">
        <w:rPr>
          <w:rFonts w:ascii="Tahoma" w:eastAsia="Tahoma" w:hAnsi="Tahoma" w:cs="Tahoma"/>
          <w:sz w:val="24"/>
          <w:szCs w:val="24"/>
        </w:rPr>
        <w:t>, General Information Sheet, list of partners/owners</w:t>
      </w:r>
      <w:r w:rsidR="00BF6C15" w:rsidRPr="00E61616">
        <w:rPr>
          <w:rFonts w:ascii="Tahoma" w:eastAsia="Tahoma" w:hAnsi="Tahoma" w:cs="Tahoma"/>
          <w:sz w:val="24"/>
          <w:szCs w:val="24"/>
        </w:rPr>
        <w:t>;</w:t>
      </w:r>
    </w:p>
    <w:p w14:paraId="0A07D826" w14:textId="77777777" w:rsidR="006C2A41" w:rsidRPr="00E61616" w:rsidRDefault="006C2A41" w:rsidP="00995228">
      <w:pPr>
        <w:numPr>
          <w:ilvl w:val="0"/>
          <w:numId w:val="25"/>
        </w:numPr>
        <w:spacing w:after="0" w:line="240" w:lineRule="auto"/>
        <w:ind w:left="2700" w:right="78" w:hanging="90"/>
        <w:contextualSpacing/>
        <w:jc w:val="both"/>
        <w:rPr>
          <w:rFonts w:ascii="Tahoma" w:hAnsi="Tahoma" w:cs="Tahoma"/>
          <w:sz w:val="24"/>
          <w:szCs w:val="24"/>
        </w:rPr>
      </w:pPr>
      <w:r w:rsidRPr="00E61616">
        <w:rPr>
          <w:rFonts w:ascii="Tahoma" w:hAnsi="Tahoma" w:cs="Tahoma"/>
          <w:sz w:val="24"/>
          <w:szCs w:val="24"/>
        </w:rPr>
        <w:t xml:space="preserve">Principals and subsidiaries, </w:t>
      </w:r>
      <w:r w:rsidR="002B4681" w:rsidRPr="00E61616">
        <w:rPr>
          <w:rFonts w:ascii="Tahoma" w:eastAsia="Tahoma" w:hAnsi="Tahoma" w:cs="Tahoma"/>
          <w:sz w:val="24"/>
          <w:szCs w:val="24"/>
        </w:rPr>
        <w:t xml:space="preserve">or affiliates </w:t>
      </w:r>
      <w:r w:rsidRPr="00E61616">
        <w:rPr>
          <w:rFonts w:ascii="Tahoma" w:hAnsi="Tahoma" w:cs="Tahoma"/>
          <w:sz w:val="24"/>
          <w:szCs w:val="24"/>
        </w:rPr>
        <w:t>and their capital composition;</w:t>
      </w:r>
    </w:p>
    <w:p w14:paraId="69FBD855" w14:textId="68867B7D" w:rsidR="006C2A41" w:rsidRPr="00E61616" w:rsidRDefault="006C2A41" w:rsidP="00995228">
      <w:pPr>
        <w:numPr>
          <w:ilvl w:val="0"/>
          <w:numId w:val="25"/>
        </w:numPr>
        <w:spacing w:after="0" w:line="240" w:lineRule="auto"/>
        <w:ind w:left="2700" w:right="78" w:hanging="90"/>
        <w:contextualSpacing/>
        <w:jc w:val="both"/>
        <w:rPr>
          <w:rFonts w:ascii="Tahoma" w:hAnsi="Tahoma" w:cs="Tahoma"/>
          <w:sz w:val="24"/>
          <w:szCs w:val="24"/>
        </w:rPr>
      </w:pPr>
      <w:r w:rsidRPr="00E61616">
        <w:rPr>
          <w:rFonts w:ascii="Tahoma" w:hAnsi="Tahoma" w:cs="Tahoma"/>
          <w:sz w:val="24"/>
          <w:szCs w:val="24"/>
        </w:rPr>
        <w:t xml:space="preserve">List of exporters/suppliers </w:t>
      </w:r>
      <w:r w:rsidR="002B4681" w:rsidRPr="00E61616">
        <w:rPr>
          <w:rFonts w:ascii="Tahoma" w:eastAsia="Tahoma" w:hAnsi="Tahoma" w:cs="Tahoma"/>
          <w:sz w:val="24"/>
          <w:szCs w:val="24"/>
        </w:rPr>
        <w:t xml:space="preserve">and nature of relationship with importer </w:t>
      </w:r>
      <w:r w:rsidRPr="00E61616">
        <w:rPr>
          <w:rFonts w:ascii="Tahoma" w:hAnsi="Tahoma" w:cs="Tahoma"/>
          <w:sz w:val="24"/>
          <w:szCs w:val="24"/>
        </w:rPr>
        <w:t xml:space="preserve">pursuant to Section 701 (c), Chapter 1, Title VII of the CMTA; </w:t>
      </w:r>
    </w:p>
    <w:p w14:paraId="7DA72D5C" w14:textId="485A7729" w:rsidR="006C2A41" w:rsidRPr="00E61616" w:rsidRDefault="006C2A41" w:rsidP="00995228">
      <w:pPr>
        <w:numPr>
          <w:ilvl w:val="0"/>
          <w:numId w:val="25"/>
        </w:numPr>
        <w:spacing w:after="200" w:line="240" w:lineRule="auto"/>
        <w:ind w:left="2700" w:right="78" w:hanging="90"/>
        <w:contextualSpacing/>
        <w:jc w:val="both"/>
        <w:rPr>
          <w:rFonts w:ascii="Tahoma" w:hAnsi="Tahoma" w:cs="Tahoma"/>
          <w:sz w:val="24"/>
          <w:szCs w:val="24"/>
        </w:rPr>
      </w:pPr>
      <w:r w:rsidRPr="00E61616">
        <w:rPr>
          <w:rFonts w:ascii="Tahoma" w:hAnsi="Tahoma" w:cs="Tahoma"/>
          <w:sz w:val="24"/>
          <w:szCs w:val="24"/>
        </w:rPr>
        <w:lastRenderedPageBreak/>
        <w:t>Audited financial statements and tax returns for income tax, withholding tax, value added taxes, excise taxes, documentary stamp</w:t>
      </w:r>
      <w:r w:rsidR="001B6198" w:rsidRPr="00E61616">
        <w:rPr>
          <w:rFonts w:ascii="Tahoma" w:hAnsi="Tahoma" w:cs="Tahoma"/>
          <w:sz w:val="24"/>
          <w:szCs w:val="24"/>
        </w:rPr>
        <w:t xml:space="preserve"> taxes, and capital gains taxes;</w:t>
      </w:r>
    </w:p>
    <w:p w14:paraId="118425A0" w14:textId="22780C0F" w:rsidR="0010204F" w:rsidRPr="00E61616" w:rsidRDefault="0010204F" w:rsidP="00814DB8">
      <w:pPr>
        <w:numPr>
          <w:ilvl w:val="0"/>
          <w:numId w:val="25"/>
        </w:numPr>
        <w:spacing w:after="200" w:line="240" w:lineRule="auto"/>
        <w:ind w:left="2700" w:right="78" w:hanging="90"/>
        <w:contextualSpacing/>
        <w:jc w:val="both"/>
        <w:rPr>
          <w:rFonts w:ascii="Tahoma" w:eastAsia="Tahoma" w:hAnsi="Tahoma" w:cs="Tahoma"/>
          <w:sz w:val="24"/>
          <w:szCs w:val="24"/>
        </w:rPr>
      </w:pPr>
      <w:r w:rsidRPr="00E61616">
        <w:rPr>
          <w:rFonts w:ascii="Tahoma" w:eastAsia="Tahoma" w:hAnsi="Tahoma" w:cs="Tahoma"/>
          <w:sz w:val="24"/>
          <w:szCs w:val="24"/>
        </w:rPr>
        <w:t>General contracts and agreements with regular suppliers</w:t>
      </w:r>
      <w:r w:rsidR="001B6198" w:rsidRPr="00E61616">
        <w:rPr>
          <w:rFonts w:ascii="Tahoma" w:eastAsia="Tahoma" w:hAnsi="Tahoma" w:cs="Tahoma"/>
          <w:sz w:val="24"/>
          <w:szCs w:val="24"/>
        </w:rPr>
        <w:t>;</w:t>
      </w:r>
    </w:p>
    <w:p w14:paraId="15A420B4" w14:textId="516A74EF" w:rsidR="0010204F" w:rsidRPr="00E61616" w:rsidRDefault="0010204F" w:rsidP="00814DB8">
      <w:pPr>
        <w:numPr>
          <w:ilvl w:val="0"/>
          <w:numId w:val="25"/>
        </w:numPr>
        <w:spacing w:after="200" w:line="240" w:lineRule="auto"/>
        <w:ind w:left="2700" w:right="78" w:hanging="90"/>
        <w:contextualSpacing/>
        <w:jc w:val="both"/>
        <w:rPr>
          <w:rFonts w:ascii="Tahoma" w:eastAsia="Tahoma" w:hAnsi="Tahoma" w:cs="Tahoma"/>
          <w:sz w:val="24"/>
          <w:szCs w:val="24"/>
        </w:rPr>
      </w:pPr>
      <w:r w:rsidRPr="00E61616">
        <w:rPr>
          <w:rFonts w:ascii="Tahoma" w:eastAsia="Tahoma" w:hAnsi="Tahoma" w:cs="Tahoma"/>
          <w:sz w:val="24"/>
          <w:szCs w:val="24"/>
        </w:rPr>
        <w:t>Company profile/history and description of operations</w:t>
      </w:r>
      <w:r w:rsidR="001B6198" w:rsidRPr="00E61616">
        <w:rPr>
          <w:rFonts w:ascii="Tahoma" w:eastAsia="Tahoma" w:hAnsi="Tahoma" w:cs="Tahoma"/>
          <w:sz w:val="24"/>
          <w:szCs w:val="24"/>
        </w:rPr>
        <w:t>;</w:t>
      </w:r>
    </w:p>
    <w:p w14:paraId="548747FF" w14:textId="7C14DFBE" w:rsidR="0010204F" w:rsidRPr="00E61616" w:rsidRDefault="0010204F" w:rsidP="00814DB8">
      <w:pPr>
        <w:numPr>
          <w:ilvl w:val="0"/>
          <w:numId w:val="25"/>
        </w:numPr>
        <w:spacing w:after="200" w:line="240" w:lineRule="auto"/>
        <w:ind w:left="2700" w:right="78" w:hanging="90"/>
        <w:contextualSpacing/>
        <w:jc w:val="both"/>
        <w:rPr>
          <w:rFonts w:ascii="Tahoma" w:eastAsia="Tahoma" w:hAnsi="Tahoma" w:cs="Tahoma"/>
          <w:sz w:val="24"/>
          <w:szCs w:val="24"/>
        </w:rPr>
      </w:pPr>
      <w:r w:rsidRPr="00E61616">
        <w:rPr>
          <w:rFonts w:ascii="Tahoma" w:eastAsia="Tahoma" w:hAnsi="Tahoma" w:cs="Tahoma"/>
          <w:sz w:val="24"/>
          <w:szCs w:val="24"/>
        </w:rPr>
        <w:t>Minutes of Board of Directors meetings</w:t>
      </w:r>
      <w:r w:rsidR="001B6198" w:rsidRPr="00E61616">
        <w:rPr>
          <w:rFonts w:ascii="Tahoma" w:eastAsia="Tahoma" w:hAnsi="Tahoma" w:cs="Tahoma"/>
          <w:sz w:val="24"/>
          <w:szCs w:val="24"/>
        </w:rPr>
        <w:t>; and</w:t>
      </w:r>
    </w:p>
    <w:p w14:paraId="64E1DAB9" w14:textId="77777777" w:rsidR="0010204F" w:rsidRPr="00E61616" w:rsidRDefault="0010204F" w:rsidP="00814DB8">
      <w:pPr>
        <w:numPr>
          <w:ilvl w:val="0"/>
          <w:numId w:val="25"/>
        </w:numPr>
        <w:spacing w:after="200" w:line="240" w:lineRule="auto"/>
        <w:ind w:left="2700" w:right="78" w:hanging="90"/>
        <w:contextualSpacing/>
        <w:jc w:val="both"/>
        <w:rPr>
          <w:rFonts w:ascii="Tahoma" w:eastAsia="Tahoma" w:hAnsi="Tahoma" w:cs="Tahoma"/>
          <w:sz w:val="24"/>
          <w:szCs w:val="24"/>
        </w:rPr>
      </w:pPr>
      <w:r w:rsidRPr="00E61616">
        <w:rPr>
          <w:rFonts w:ascii="Tahoma" w:eastAsia="Tahoma" w:hAnsi="Tahoma" w:cs="Tahoma"/>
          <w:sz w:val="24"/>
          <w:szCs w:val="24"/>
        </w:rPr>
        <w:t>Permits and licenses.</w:t>
      </w:r>
    </w:p>
    <w:p w14:paraId="4790EA49" w14:textId="77777777" w:rsidR="00141D2E" w:rsidRPr="00E61616" w:rsidRDefault="00141D2E" w:rsidP="00995228">
      <w:pPr>
        <w:spacing w:after="200" w:line="240" w:lineRule="auto"/>
        <w:ind w:left="2700" w:right="78"/>
        <w:contextualSpacing/>
        <w:jc w:val="both"/>
        <w:rPr>
          <w:rFonts w:ascii="Tahoma" w:eastAsia="Tahoma" w:hAnsi="Tahoma" w:cs="Tahoma"/>
          <w:sz w:val="24"/>
          <w:szCs w:val="24"/>
        </w:rPr>
      </w:pPr>
    </w:p>
    <w:p w14:paraId="1D78CEC2" w14:textId="1C08AF7B" w:rsidR="006C2A41" w:rsidRPr="00E61616" w:rsidRDefault="001B6198" w:rsidP="00814DB8">
      <w:pPr>
        <w:spacing w:line="240" w:lineRule="auto"/>
        <w:ind w:left="2070" w:right="78" w:hanging="810"/>
        <w:jc w:val="both"/>
        <w:rPr>
          <w:rFonts w:ascii="Tahoma" w:hAnsi="Tahoma" w:cs="Tahoma"/>
          <w:sz w:val="24"/>
          <w:szCs w:val="24"/>
        </w:rPr>
      </w:pPr>
      <w:r w:rsidRPr="00E61616">
        <w:rPr>
          <w:rFonts w:ascii="Tahoma" w:hAnsi="Tahoma" w:cs="Tahoma"/>
          <w:b/>
          <w:sz w:val="24"/>
          <w:szCs w:val="24"/>
        </w:rPr>
        <w:t>4.5</w:t>
      </w:r>
      <w:r w:rsidR="006C2A41" w:rsidRPr="00E61616">
        <w:rPr>
          <w:rFonts w:ascii="Tahoma" w:hAnsi="Tahoma" w:cs="Tahoma"/>
          <w:b/>
          <w:sz w:val="24"/>
          <w:szCs w:val="24"/>
        </w:rPr>
        <w:t xml:space="preserve">.2. </w:t>
      </w:r>
      <w:r w:rsidR="006C2A41" w:rsidRPr="00E61616">
        <w:rPr>
          <w:rFonts w:ascii="Tahoma" w:hAnsi="Tahoma" w:cs="Tahoma"/>
          <w:sz w:val="24"/>
          <w:szCs w:val="24"/>
        </w:rPr>
        <w:t>Ordering and purchase documentation to the extent that they are relevant for the verification of the accuracy of the transaction value declared on the goods declaration and necessary for the purpose of collecting the proper duties and taxes on imports, including the following:</w:t>
      </w:r>
    </w:p>
    <w:p w14:paraId="3EA0B2F5" w14:textId="200C10BD" w:rsidR="006C2A41" w:rsidRPr="00E61616" w:rsidRDefault="001B6198" w:rsidP="00814DB8">
      <w:pPr>
        <w:tabs>
          <w:tab w:val="left" w:pos="2520"/>
        </w:tabs>
        <w:spacing w:after="0" w:line="240" w:lineRule="auto"/>
        <w:ind w:left="2520" w:right="78" w:hanging="450"/>
        <w:jc w:val="both"/>
        <w:rPr>
          <w:rFonts w:ascii="Tahoma" w:hAnsi="Tahoma" w:cs="Tahoma"/>
          <w:sz w:val="24"/>
          <w:szCs w:val="24"/>
        </w:rPr>
      </w:pPr>
      <w:r w:rsidRPr="00E61616">
        <w:rPr>
          <w:rFonts w:ascii="Tahoma" w:hAnsi="Tahoma" w:cs="Tahoma"/>
          <w:b/>
          <w:sz w:val="24"/>
          <w:szCs w:val="24"/>
        </w:rPr>
        <w:t>a.</w:t>
      </w:r>
      <w:r w:rsidR="00814DB8" w:rsidRPr="00E61616">
        <w:rPr>
          <w:rFonts w:ascii="Tahoma" w:hAnsi="Tahoma" w:cs="Tahoma"/>
          <w:b/>
          <w:sz w:val="24"/>
          <w:szCs w:val="24"/>
        </w:rPr>
        <w:t xml:space="preserve">   </w:t>
      </w:r>
      <w:r w:rsidR="00814DB8" w:rsidRPr="00E61616">
        <w:rPr>
          <w:rFonts w:ascii="Tahoma" w:hAnsi="Tahoma" w:cs="Tahoma"/>
          <w:sz w:val="24"/>
          <w:szCs w:val="24"/>
        </w:rPr>
        <w:t>Sales and other related agreements, in whatever form, including, whenever applicable, those covering distribution, royalty, agency, warranty, terms of payment and the like;</w:t>
      </w:r>
    </w:p>
    <w:p w14:paraId="35FE299C" w14:textId="6D278451" w:rsidR="006C2A41" w:rsidRPr="00E61616" w:rsidRDefault="006C2A41" w:rsidP="00814DB8">
      <w:pPr>
        <w:tabs>
          <w:tab w:val="left" w:pos="2520"/>
        </w:tabs>
        <w:spacing w:after="0" w:line="240" w:lineRule="auto"/>
        <w:ind w:left="2520" w:right="78" w:hanging="450"/>
        <w:jc w:val="both"/>
        <w:rPr>
          <w:rFonts w:ascii="Tahoma" w:hAnsi="Tahoma" w:cs="Tahoma"/>
          <w:sz w:val="24"/>
          <w:szCs w:val="24"/>
        </w:rPr>
      </w:pPr>
      <w:r w:rsidRPr="00E61616">
        <w:rPr>
          <w:rFonts w:ascii="Tahoma" w:hAnsi="Tahoma" w:cs="Tahoma"/>
          <w:b/>
          <w:sz w:val="24"/>
          <w:szCs w:val="24"/>
        </w:rPr>
        <w:t>b.</w:t>
      </w:r>
      <w:r w:rsidR="00814DB8" w:rsidRPr="00E61616">
        <w:rPr>
          <w:rFonts w:ascii="Tahoma" w:hAnsi="Tahoma" w:cs="Tahoma"/>
          <w:b/>
          <w:sz w:val="24"/>
          <w:szCs w:val="24"/>
        </w:rPr>
        <w:t xml:space="preserve"> </w:t>
      </w:r>
      <w:r w:rsidR="00814DB8" w:rsidRPr="00E61616">
        <w:rPr>
          <w:rFonts w:ascii="Tahoma" w:hAnsi="Tahoma" w:cs="Tahoma"/>
          <w:sz w:val="24"/>
          <w:szCs w:val="24"/>
        </w:rPr>
        <w:t>Correspondence or communication relating to the import transaction, in whatever form, including, whenever applicable, purchase orders, vouchers, confirmations, pro-forma invoices, acknowledgement receipts, notices, advisories and the like; and</w:t>
      </w:r>
    </w:p>
    <w:p w14:paraId="728F1FE2" w14:textId="658C32D1" w:rsidR="006C2A41" w:rsidRPr="00E61616" w:rsidRDefault="006C2A41" w:rsidP="00814DB8">
      <w:pPr>
        <w:tabs>
          <w:tab w:val="left" w:pos="2430"/>
        </w:tabs>
        <w:spacing w:after="0" w:line="240" w:lineRule="auto"/>
        <w:ind w:left="2430" w:right="78" w:hanging="360"/>
        <w:jc w:val="both"/>
        <w:rPr>
          <w:rFonts w:ascii="Tahoma" w:hAnsi="Tahoma" w:cs="Tahoma"/>
          <w:sz w:val="24"/>
          <w:szCs w:val="24"/>
        </w:rPr>
      </w:pPr>
      <w:r w:rsidRPr="00E61616">
        <w:rPr>
          <w:rFonts w:ascii="Tahoma" w:hAnsi="Tahoma" w:cs="Tahoma"/>
          <w:b/>
          <w:sz w:val="24"/>
          <w:szCs w:val="24"/>
        </w:rPr>
        <w:t>c.</w:t>
      </w:r>
      <w:r w:rsidR="00814DB8" w:rsidRPr="00E61616">
        <w:rPr>
          <w:rFonts w:ascii="Tahoma" w:hAnsi="Tahoma" w:cs="Tahoma"/>
          <w:sz w:val="24"/>
          <w:szCs w:val="24"/>
        </w:rPr>
        <w:t xml:space="preserve">   Product description or specifications, such as brochures, manuals, catalogues, pamphlets, fliers, literatures.</w:t>
      </w:r>
    </w:p>
    <w:p w14:paraId="77C7159D" w14:textId="77777777" w:rsidR="006C2A41" w:rsidRPr="00E61616" w:rsidRDefault="006C2A41" w:rsidP="00814DB8">
      <w:pPr>
        <w:tabs>
          <w:tab w:val="left" w:pos="2340"/>
        </w:tabs>
        <w:spacing w:after="0" w:line="240" w:lineRule="auto"/>
        <w:ind w:left="2340" w:right="78" w:hanging="450"/>
        <w:jc w:val="both"/>
        <w:rPr>
          <w:rFonts w:ascii="Tahoma" w:hAnsi="Tahoma" w:cs="Tahoma"/>
          <w:sz w:val="24"/>
          <w:szCs w:val="24"/>
        </w:rPr>
      </w:pPr>
    </w:p>
    <w:p w14:paraId="2B951342" w14:textId="4521ADF9" w:rsidR="006C2A41" w:rsidRPr="00E61616" w:rsidRDefault="001B6198" w:rsidP="00814DB8">
      <w:pPr>
        <w:spacing w:line="240" w:lineRule="auto"/>
        <w:ind w:left="2070" w:right="78" w:hanging="810"/>
        <w:jc w:val="both"/>
        <w:rPr>
          <w:rFonts w:ascii="Tahoma" w:hAnsi="Tahoma" w:cs="Tahoma"/>
          <w:sz w:val="24"/>
          <w:szCs w:val="24"/>
        </w:rPr>
      </w:pPr>
      <w:r w:rsidRPr="00E61616">
        <w:rPr>
          <w:rFonts w:ascii="Tahoma" w:hAnsi="Tahoma" w:cs="Tahoma"/>
          <w:b/>
          <w:sz w:val="24"/>
          <w:szCs w:val="24"/>
        </w:rPr>
        <w:t>4.5</w:t>
      </w:r>
      <w:r w:rsidR="006C2A41" w:rsidRPr="00E61616">
        <w:rPr>
          <w:rFonts w:ascii="Tahoma" w:hAnsi="Tahoma" w:cs="Tahoma"/>
          <w:b/>
          <w:sz w:val="24"/>
          <w:szCs w:val="24"/>
        </w:rPr>
        <w:t>.3.</w:t>
      </w:r>
      <w:r w:rsidR="00814DB8" w:rsidRPr="00E61616">
        <w:rPr>
          <w:rFonts w:ascii="Tahoma" w:hAnsi="Tahoma" w:cs="Tahoma"/>
          <w:b/>
          <w:sz w:val="24"/>
          <w:szCs w:val="24"/>
        </w:rPr>
        <w:t xml:space="preserve"> </w:t>
      </w:r>
      <w:r w:rsidR="006C2A41" w:rsidRPr="00E61616">
        <w:rPr>
          <w:rFonts w:ascii="Tahoma" w:hAnsi="Tahoma" w:cs="Tahoma"/>
          <w:sz w:val="24"/>
          <w:szCs w:val="24"/>
        </w:rPr>
        <w:t>Shipping, importation, exportation and transportation documentation including the following to the extent that they are relevant for the verification of the accuracy of the transaction value declared on the goods declaration and necessary for the purpose of collecting the proper duties and taxes on imports, as the case may be:</w:t>
      </w:r>
    </w:p>
    <w:p w14:paraId="1110A21F"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Goods declaration and proof of payment of duties and taxes;</w:t>
      </w:r>
    </w:p>
    <w:p w14:paraId="46283C41"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Commercial, non-commercial invoices, and/or consignment agreements;</w:t>
      </w:r>
    </w:p>
    <w:p w14:paraId="109C5DE9"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Import and export licenses or permits;</w:t>
      </w:r>
    </w:p>
    <w:p w14:paraId="59CB7462"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Ocean bills of lading, master air waybills, house air waybills, and/or consolidator bills of lading;</w:t>
      </w:r>
    </w:p>
    <w:p w14:paraId="6D3CAB0A"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Shipping instructions and/or freight forwarders instructions;</w:t>
      </w:r>
    </w:p>
    <w:p w14:paraId="4B7A9DDC"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Certificates of origin, certificates of eligibility, certificates of inspection and loading and/or certificates of identification;</w:t>
      </w:r>
    </w:p>
    <w:p w14:paraId="3A06EB3F"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Freight and insurance contracts;</w:t>
      </w:r>
    </w:p>
    <w:p w14:paraId="367BA010"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Packing lists;</w:t>
      </w:r>
    </w:p>
    <w:p w14:paraId="3FB846ED"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 xml:space="preserve">Transshipment permits, </w:t>
      </w:r>
      <w:proofErr w:type="spellStart"/>
      <w:r w:rsidRPr="00E61616">
        <w:rPr>
          <w:rFonts w:ascii="Tahoma" w:hAnsi="Tahoma" w:cs="Tahoma"/>
          <w:sz w:val="24"/>
          <w:szCs w:val="24"/>
        </w:rPr>
        <w:t>boatnotes</w:t>
      </w:r>
      <w:proofErr w:type="spellEnd"/>
      <w:r w:rsidRPr="00E61616">
        <w:rPr>
          <w:rFonts w:ascii="Tahoma" w:hAnsi="Tahoma" w:cs="Tahoma"/>
          <w:sz w:val="24"/>
          <w:szCs w:val="24"/>
        </w:rPr>
        <w:t xml:space="preserve"> and/or special permits to transfer;</w:t>
      </w:r>
    </w:p>
    <w:p w14:paraId="1B85C605"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lastRenderedPageBreak/>
        <w:t>Quota allocation and/or certificates;</w:t>
      </w:r>
    </w:p>
    <w:p w14:paraId="760A7213"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Customs brokerage, logistics or forwarding agreements, billings, statements of accounts and/or receipts;</w:t>
      </w:r>
    </w:p>
    <w:p w14:paraId="09C72EF4"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 xml:space="preserve">Receipts for </w:t>
      </w:r>
      <w:proofErr w:type="spellStart"/>
      <w:r w:rsidRPr="00E61616">
        <w:rPr>
          <w:rFonts w:ascii="Tahoma" w:hAnsi="Tahoma" w:cs="Tahoma"/>
          <w:sz w:val="24"/>
          <w:szCs w:val="24"/>
        </w:rPr>
        <w:t>arrastre</w:t>
      </w:r>
      <w:proofErr w:type="spellEnd"/>
      <w:r w:rsidRPr="00E61616">
        <w:rPr>
          <w:rFonts w:ascii="Tahoma" w:hAnsi="Tahoma" w:cs="Tahoma"/>
          <w:sz w:val="24"/>
          <w:szCs w:val="24"/>
        </w:rPr>
        <w:t xml:space="preserve"> charges, cargo handling and storage fees;</w:t>
      </w:r>
    </w:p>
    <w:p w14:paraId="3960F76B"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Short shipped and/or bad order reports;</w:t>
      </w:r>
    </w:p>
    <w:p w14:paraId="5800A73A"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Goods tally records;</w:t>
      </w:r>
    </w:p>
    <w:p w14:paraId="2C1C305E"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Letters of credit, applications for letter of credit, bank details;</w:t>
      </w:r>
    </w:p>
    <w:p w14:paraId="507846E3"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Remittance advice;</w:t>
      </w:r>
    </w:p>
    <w:p w14:paraId="314449E8"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Credit card transactions;</w:t>
      </w:r>
    </w:p>
    <w:p w14:paraId="23D42226" w14:textId="77777777" w:rsidR="006C2A41" w:rsidRPr="00E61616" w:rsidRDefault="006C2A41" w:rsidP="00995228">
      <w:pPr>
        <w:numPr>
          <w:ilvl w:val="0"/>
          <w:numId w:val="26"/>
        </w:numPr>
        <w:spacing w:after="0" w:line="240" w:lineRule="auto"/>
        <w:ind w:hanging="180"/>
        <w:jc w:val="both"/>
        <w:rPr>
          <w:rFonts w:ascii="Tahoma" w:hAnsi="Tahoma" w:cs="Tahoma"/>
          <w:sz w:val="24"/>
          <w:szCs w:val="24"/>
        </w:rPr>
      </w:pPr>
      <w:r w:rsidRPr="00E61616">
        <w:rPr>
          <w:rFonts w:ascii="Tahoma" w:hAnsi="Tahoma" w:cs="Tahoma"/>
          <w:sz w:val="24"/>
          <w:szCs w:val="24"/>
        </w:rPr>
        <w:t>Telegraphic money transfers;</w:t>
      </w:r>
    </w:p>
    <w:p w14:paraId="1C2ECF9E" w14:textId="77777777" w:rsidR="006C2A41" w:rsidRPr="00E61616" w:rsidRDefault="006C2A41" w:rsidP="00995228">
      <w:pPr>
        <w:numPr>
          <w:ilvl w:val="0"/>
          <w:numId w:val="26"/>
        </w:numPr>
        <w:tabs>
          <w:tab w:val="left" w:pos="2070"/>
        </w:tabs>
        <w:spacing w:after="0" w:line="240" w:lineRule="auto"/>
        <w:ind w:hanging="180"/>
        <w:jc w:val="both"/>
        <w:rPr>
          <w:rFonts w:ascii="Tahoma" w:hAnsi="Tahoma" w:cs="Tahoma"/>
          <w:sz w:val="24"/>
          <w:szCs w:val="24"/>
        </w:rPr>
      </w:pPr>
      <w:r w:rsidRPr="00E61616">
        <w:rPr>
          <w:rFonts w:ascii="Tahoma" w:hAnsi="Tahoma" w:cs="Tahoma"/>
          <w:sz w:val="24"/>
          <w:szCs w:val="24"/>
        </w:rPr>
        <w:t xml:space="preserve">Offshore monetary transactions; </w:t>
      </w:r>
    </w:p>
    <w:p w14:paraId="4ADFA2A2" w14:textId="77777777" w:rsidR="006C2A41" w:rsidRPr="00E61616" w:rsidRDefault="006C2A41" w:rsidP="00995228">
      <w:pPr>
        <w:numPr>
          <w:ilvl w:val="0"/>
          <w:numId w:val="26"/>
        </w:numPr>
        <w:tabs>
          <w:tab w:val="left" w:pos="2070"/>
        </w:tabs>
        <w:spacing w:after="0" w:line="240" w:lineRule="auto"/>
        <w:ind w:hanging="180"/>
        <w:jc w:val="both"/>
        <w:rPr>
          <w:rFonts w:ascii="Tahoma" w:hAnsi="Tahoma" w:cs="Tahoma"/>
          <w:sz w:val="24"/>
          <w:szCs w:val="24"/>
        </w:rPr>
      </w:pPr>
      <w:r w:rsidRPr="00E61616">
        <w:rPr>
          <w:rFonts w:ascii="Tahoma" w:hAnsi="Tahoma" w:cs="Tahoma"/>
          <w:sz w:val="24"/>
          <w:szCs w:val="24"/>
        </w:rPr>
        <w:t>Evidence of payments by any other means, including information detailing non-cash compensation transactions;</w:t>
      </w:r>
    </w:p>
    <w:p w14:paraId="006F1093" w14:textId="77777777" w:rsidR="006C2A41" w:rsidRPr="00E61616" w:rsidRDefault="006C2A41" w:rsidP="00995228">
      <w:pPr>
        <w:numPr>
          <w:ilvl w:val="0"/>
          <w:numId w:val="26"/>
        </w:numPr>
        <w:tabs>
          <w:tab w:val="left" w:pos="2070"/>
        </w:tabs>
        <w:spacing w:after="0" w:line="240" w:lineRule="auto"/>
        <w:ind w:hanging="180"/>
        <w:jc w:val="both"/>
        <w:rPr>
          <w:rFonts w:ascii="Tahoma" w:hAnsi="Tahoma" w:cs="Tahoma"/>
          <w:sz w:val="24"/>
          <w:szCs w:val="24"/>
        </w:rPr>
      </w:pPr>
      <w:r w:rsidRPr="00E61616">
        <w:rPr>
          <w:rFonts w:ascii="Tahoma" w:hAnsi="Tahoma" w:cs="Tahoma"/>
          <w:sz w:val="24"/>
          <w:szCs w:val="24"/>
        </w:rPr>
        <w:t>Permit to operate Customs Bonded Warehouses, Customs Facilities and Warehouses and Free Zones;</w:t>
      </w:r>
    </w:p>
    <w:p w14:paraId="3FDB8436" w14:textId="77777777" w:rsidR="006C2A41" w:rsidRPr="00E61616" w:rsidRDefault="006C2A41" w:rsidP="00995228">
      <w:pPr>
        <w:numPr>
          <w:ilvl w:val="0"/>
          <w:numId w:val="26"/>
        </w:numPr>
        <w:tabs>
          <w:tab w:val="left" w:pos="2070"/>
        </w:tabs>
        <w:spacing w:after="0" w:line="240" w:lineRule="auto"/>
        <w:ind w:hanging="180"/>
        <w:jc w:val="both"/>
        <w:rPr>
          <w:rFonts w:ascii="Tahoma" w:hAnsi="Tahoma" w:cs="Tahoma"/>
          <w:sz w:val="24"/>
          <w:szCs w:val="24"/>
        </w:rPr>
      </w:pPr>
      <w:r w:rsidRPr="00E61616">
        <w:rPr>
          <w:rFonts w:ascii="Tahoma" w:hAnsi="Tahoma" w:cs="Tahoma"/>
          <w:sz w:val="24"/>
          <w:szCs w:val="24"/>
        </w:rPr>
        <w:t>Formula of conversion/manufacture;</w:t>
      </w:r>
    </w:p>
    <w:p w14:paraId="636BD6EB" w14:textId="77777777" w:rsidR="006C2A41" w:rsidRPr="00E61616" w:rsidRDefault="006C2A41" w:rsidP="00995228">
      <w:pPr>
        <w:numPr>
          <w:ilvl w:val="0"/>
          <w:numId w:val="26"/>
        </w:numPr>
        <w:tabs>
          <w:tab w:val="left" w:pos="2070"/>
        </w:tabs>
        <w:spacing w:after="0" w:line="240" w:lineRule="auto"/>
        <w:ind w:hanging="180"/>
        <w:jc w:val="both"/>
        <w:rPr>
          <w:rFonts w:ascii="Tahoma" w:hAnsi="Tahoma" w:cs="Tahoma"/>
          <w:sz w:val="24"/>
          <w:szCs w:val="24"/>
        </w:rPr>
      </w:pPr>
      <w:r w:rsidRPr="00E61616">
        <w:rPr>
          <w:rFonts w:ascii="Tahoma" w:hAnsi="Tahoma" w:cs="Tahoma"/>
          <w:sz w:val="24"/>
          <w:szCs w:val="24"/>
        </w:rPr>
        <w:t>List of monthly importable materials/quota;</w:t>
      </w:r>
    </w:p>
    <w:p w14:paraId="3B20EFBB" w14:textId="77777777" w:rsidR="006C2A41" w:rsidRPr="00E61616" w:rsidRDefault="006C2A41" w:rsidP="00995228">
      <w:pPr>
        <w:numPr>
          <w:ilvl w:val="0"/>
          <w:numId w:val="26"/>
        </w:numPr>
        <w:tabs>
          <w:tab w:val="left" w:pos="2070"/>
        </w:tabs>
        <w:spacing w:after="0" w:line="240" w:lineRule="auto"/>
        <w:ind w:hanging="180"/>
        <w:jc w:val="both"/>
        <w:rPr>
          <w:rFonts w:ascii="Tahoma" w:hAnsi="Tahoma" w:cs="Tahoma"/>
          <w:sz w:val="24"/>
          <w:szCs w:val="24"/>
        </w:rPr>
      </w:pPr>
      <w:r w:rsidRPr="00E61616">
        <w:rPr>
          <w:rFonts w:ascii="Tahoma" w:hAnsi="Tahoma" w:cs="Tahoma"/>
          <w:sz w:val="24"/>
          <w:szCs w:val="24"/>
        </w:rPr>
        <w:t>List of imported purchases;</w:t>
      </w:r>
    </w:p>
    <w:p w14:paraId="7999A429" w14:textId="77777777" w:rsidR="006C2A41" w:rsidRPr="00E61616" w:rsidRDefault="006C2A41" w:rsidP="00995228">
      <w:pPr>
        <w:numPr>
          <w:ilvl w:val="0"/>
          <w:numId w:val="26"/>
        </w:numPr>
        <w:tabs>
          <w:tab w:val="left" w:pos="2070"/>
        </w:tabs>
        <w:spacing w:after="0" w:line="240" w:lineRule="auto"/>
        <w:ind w:hanging="180"/>
        <w:jc w:val="both"/>
        <w:rPr>
          <w:rFonts w:ascii="Tahoma" w:hAnsi="Tahoma" w:cs="Tahoma"/>
          <w:sz w:val="24"/>
          <w:szCs w:val="24"/>
        </w:rPr>
      </w:pPr>
      <w:r w:rsidRPr="00E61616">
        <w:rPr>
          <w:rFonts w:ascii="Tahoma" w:hAnsi="Tahoma" w:cs="Tahoma"/>
          <w:sz w:val="24"/>
          <w:szCs w:val="24"/>
        </w:rPr>
        <w:t>Summary of export/local sales;</w:t>
      </w:r>
    </w:p>
    <w:p w14:paraId="163BA0D3" w14:textId="77777777" w:rsidR="006C2A41" w:rsidRPr="00E61616" w:rsidRDefault="006C2A41" w:rsidP="00995228">
      <w:pPr>
        <w:numPr>
          <w:ilvl w:val="0"/>
          <w:numId w:val="26"/>
        </w:numPr>
        <w:tabs>
          <w:tab w:val="left" w:pos="2070"/>
        </w:tabs>
        <w:spacing w:after="0" w:line="240" w:lineRule="auto"/>
        <w:ind w:hanging="180"/>
        <w:jc w:val="both"/>
        <w:rPr>
          <w:rFonts w:ascii="Tahoma" w:hAnsi="Tahoma" w:cs="Tahoma"/>
          <w:sz w:val="24"/>
          <w:szCs w:val="24"/>
        </w:rPr>
      </w:pPr>
      <w:r w:rsidRPr="00E61616">
        <w:rPr>
          <w:rFonts w:ascii="Tahoma" w:hAnsi="Tahoma" w:cs="Tahoma"/>
          <w:sz w:val="24"/>
          <w:szCs w:val="24"/>
        </w:rPr>
        <w:t>Summary of liquidated and unliquidated entries;</w:t>
      </w:r>
    </w:p>
    <w:p w14:paraId="08956FBC" w14:textId="77777777" w:rsidR="006C2A41" w:rsidRPr="00E61616" w:rsidRDefault="006C2A41" w:rsidP="00995228">
      <w:pPr>
        <w:numPr>
          <w:ilvl w:val="0"/>
          <w:numId w:val="26"/>
        </w:numPr>
        <w:tabs>
          <w:tab w:val="left" w:pos="2070"/>
        </w:tabs>
        <w:spacing w:after="0" w:line="240" w:lineRule="auto"/>
        <w:ind w:hanging="180"/>
        <w:jc w:val="both"/>
        <w:rPr>
          <w:rFonts w:ascii="Tahoma" w:hAnsi="Tahoma" w:cs="Tahoma"/>
          <w:sz w:val="24"/>
          <w:szCs w:val="24"/>
        </w:rPr>
      </w:pPr>
      <w:r w:rsidRPr="00E61616">
        <w:rPr>
          <w:rFonts w:ascii="Tahoma" w:hAnsi="Tahoma" w:cs="Tahoma"/>
          <w:sz w:val="24"/>
          <w:szCs w:val="24"/>
        </w:rPr>
        <w:t>List of sub-contractors;</w:t>
      </w:r>
    </w:p>
    <w:p w14:paraId="67EC31CC" w14:textId="77777777" w:rsidR="006C2A41" w:rsidRPr="00E61616" w:rsidRDefault="006C2A41" w:rsidP="00995228">
      <w:pPr>
        <w:numPr>
          <w:ilvl w:val="0"/>
          <w:numId w:val="26"/>
        </w:numPr>
        <w:tabs>
          <w:tab w:val="left" w:pos="2070"/>
        </w:tabs>
        <w:spacing w:after="0" w:line="240" w:lineRule="auto"/>
        <w:ind w:hanging="180"/>
        <w:jc w:val="both"/>
        <w:rPr>
          <w:rFonts w:ascii="Tahoma" w:hAnsi="Tahoma" w:cs="Tahoma"/>
          <w:sz w:val="24"/>
          <w:szCs w:val="24"/>
        </w:rPr>
      </w:pPr>
      <w:r w:rsidRPr="00E61616">
        <w:rPr>
          <w:rFonts w:ascii="Tahoma" w:hAnsi="Tahoma" w:cs="Tahoma"/>
          <w:sz w:val="24"/>
          <w:szCs w:val="24"/>
        </w:rPr>
        <w:t>List of inventory;</w:t>
      </w:r>
    </w:p>
    <w:p w14:paraId="6B3F4948" w14:textId="77777777" w:rsidR="006C2A41" w:rsidRPr="00E61616" w:rsidRDefault="006C2A41" w:rsidP="00995228">
      <w:pPr>
        <w:numPr>
          <w:ilvl w:val="0"/>
          <w:numId w:val="26"/>
        </w:numPr>
        <w:tabs>
          <w:tab w:val="left" w:pos="2070"/>
        </w:tabs>
        <w:spacing w:after="0" w:line="240" w:lineRule="auto"/>
        <w:ind w:hanging="180"/>
        <w:jc w:val="both"/>
        <w:rPr>
          <w:rFonts w:ascii="Tahoma" w:hAnsi="Tahoma" w:cs="Tahoma"/>
          <w:sz w:val="24"/>
          <w:szCs w:val="24"/>
        </w:rPr>
      </w:pPr>
      <w:r w:rsidRPr="00E61616">
        <w:rPr>
          <w:rFonts w:ascii="Tahoma" w:hAnsi="Tahoma" w:cs="Tahoma"/>
          <w:sz w:val="24"/>
          <w:szCs w:val="24"/>
        </w:rPr>
        <w:t>Production report; and</w:t>
      </w:r>
    </w:p>
    <w:p w14:paraId="75EB37C1" w14:textId="77777777" w:rsidR="006C2A41" w:rsidRPr="00E61616" w:rsidRDefault="006C2A41" w:rsidP="00995228">
      <w:pPr>
        <w:numPr>
          <w:ilvl w:val="0"/>
          <w:numId w:val="26"/>
        </w:numPr>
        <w:tabs>
          <w:tab w:val="left" w:pos="2070"/>
        </w:tabs>
        <w:spacing w:after="0" w:line="240" w:lineRule="auto"/>
        <w:ind w:hanging="180"/>
        <w:jc w:val="both"/>
        <w:rPr>
          <w:rFonts w:ascii="Tahoma" w:hAnsi="Tahoma" w:cs="Tahoma"/>
          <w:sz w:val="24"/>
          <w:szCs w:val="24"/>
        </w:rPr>
      </w:pPr>
      <w:r w:rsidRPr="00E61616">
        <w:rPr>
          <w:rFonts w:ascii="Tahoma" w:hAnsi="Tahoma" w:cs="Tahoma"/>
          <w:sz w:val="24"/>
          <w:szCs w:val="24"/>
        </w:rPr>
        <w:t>Privileges enjoyed by the BOI registered Importers and Free Zone locators.</w:t>
      </w:r>
    </w:p>
    <w:p w14:paraId="5BC6D6D4" w14:textId="77777777" w:rsidR="006C2A41" w:rsidRPr="00E61616" w:rsidRDefault="006C2A41" w:rsidP="00814DB8">
      <w:pPr>
        <w:tabs>
          <w:tab w:val="left" w:pos="2070"/>
        </w:tabs>
        <w:spacing w:after="0" w:line="240" w:lineRule="auto"/>
        <w:ind w:left="2520"/>
        <w:jc w:val="both"/>
        <w:rPr>
          <w:rFonts w:ascii="Tahoma" w:hAnsi="Tahoma" w:cs="Tahoma"/>
          <w:sz w:val="24"/>
          <w:szCs w:val="24"/>
        </w:rPr>
      </w:pPr>
    </w:p>
    <w:p w14:paraId="762C7C9F" w14:textId="59203F1A" w:rsidR="006C2A41" w:rsidRPr="00E61616" w:rsidRDefault="001B6198" w:rsidP="00814DB8">
      <w:pPr>
        <w:tabs>
          <w:tab w:val="left" w:pos="1980"/>
          <w:tab w:val="left" w:pos="2070"/>
        </w:tabs>
        <w:spacing w:after="0" w:line="240" w:lineRule="auto"/>
        <w:ind w:left="2070" w:right="78" w:hanging="810"/>
        <w:jc w:val="both"/>
        <w:rPr>
          <w:rFonts w:ascii="Tahoma" w:hAnsi="Tahoma" w:cs="Tahoma"/>
          <w:sz w:val="24"/>
          <w:szCs w:val="24"/>
        </w:rPr>
      </w:pPr>
      <w:r w:rsidRPr="00E61616">
        <w:rPr>
          <w:rFonts w:ascii="Tahoma" w:hAnsi="Tahoma" w:cs="Tahoma"/>
          <w:b/>
          <w:sz w:val="24"/>
          <w:szCs w:val="24"/>
        </w:rPr>
        <w:t>4.5</w:t>
      </w:r>
      <w:r w:rsidR="006C2A41" w:rsidRPr="00E61616">
        <w:rPr>
          <w:rFonts w:ascii="Tahoma" w:hAnsi="Tahoma" w:cs="Tahoma"/>
          <w:b/>
          <w:sz w:val="24"/>
          <w:szCs w:val="24"/>
        </w:rPr>
        <w:t>.4.</w:t>
      </w:r>
      <w:r w:rsidR="00814DB8" w:rsidRPr="00E61616">
        <w:rPr>
          <w:rFonts w:ascii="Tahoma" w:hAnsi="Tahoma" w:cs="Tahoma"/>
          <w:b/>
          <w:sz w:val="24"/>
          <w:szCs w:val="24"/>
        </w:rPr>
        <w:t xml:space="preserve"> </w:t>
      </w:r>
      <w:r w:rsidR="006C2A41" w:rsidRPr="00E61616">
        <w:rPr>
          <w:rFonts w:ascii="Tahoma" w:hAnsi="Tahoma" w:cs="Tahoma"/>
          <w:sz w:val="24"/>
          <w:szCs w:val="24"/>
        </w:rPr>
        <w:t>Manufacturing, stock and resale documentation including the following to the extent that they are relevant for the verification of the accuracy of the transaction value declared on the goods declaration and necessary for the purpose of collecting the proper duties and taxes on imports:</w:t>
      </w:r>
    </w:p>
    <w:p w14:paraId="23B5D866" w14:textId="77777777" w:rsidR="006C2A41" w:rsidRPr="00E61616" w:rsidRDefault="006C2A41" w:rsidP="00814DB8">
      <w:pPr>
        <w:tabs>
          <w:tab w:val="left" w:pos="2070"/>
        </w:tabs>
        <w:spacing w:after="0" w:line="240" w:lineRule="auto"/>
        <w:ind w:left="1170"/>
        <w:jc w:val="both"/>
        <w:rPr>
          <w:rFonts w:ascii="Tahoma" w:hAnsi="Tahoma" w:cs="Tahoma"/>
          <w:sz w:val="24"/>
          <w:szCs w:val="24"/>
        </w:rPr>
      </w:pPr>
    </w:p>
    <w:p w14:paraId="123B859E" w14:textId="77777777" w:rsidR="006C2A41" w:rsidRPr="00E61616" w:rsidRDefault="006C2A41" w:rsidP="00995228">
      <w:pPr>
        <w:numPr>
          <w:ilvl w:val="0"/>
          <w:numId w:val="14"/>
        </w:numPr>
        <w:spacing w:after="0" w:line="240" w:lineRule="auto"/>
        <w:ind w:left="2520" w:right="78" w:hanging="90"/>
        <w:contextualSpacing/>
        <w:jc w:val="both"/>
        <w:rPr>
          <w:rFonts w:ascii="Tahoma" w:hAnsi="Tahoma" w:cs="Tahoma"/>
          <w:sz w:val="24"/>
          <w:szCs w:val="24"/>
        </w:rPr>
      </w:pPr>
      <w:r w:rsidRPr="00E61616">
        <w:rPr>
          <w:rFonts w:ascii="Tahoma" w:hAnsi="Tahoma" w:cs="Tahoma"/>
          <w:sz w:val="24"/>
          <w:szCs w:val="24"/>
        </w:rPr>
        <w:t>Inward goods register/receipts journal;</w:t>
      </w:r>
    </w:p>
    <w:p w14:paraId="1081B998" w14:textId="77777777" w:rsidR="006C2A41" w:rsidRPr="00E61616" w:rsidRDefault="006C2A41" w:rsidP="00995228">
      <w:pPr>
        <w:numPr>
          <w:ilvl w:val="0"/>
          <w:numId w:val="14"/>
        </w:numPr>
        <w:spacing w:after="0" w:line="240" w:lineRule="auto"/>
        <w:ind w:left="2520" w:right="78" w:hanging="90"/>
        <w:contextualSpacing/>
        <w:jc w:val="both"/>
        <w:rPr>
          <w:rFonts w:ascii="Tahoma" w:hAnsi="Tahoma" w:cs="Tahoma"/>
          <w:sz w:val="24"/>
          <w:szCs w:val="24"/>
        </w:rPr>
      </w:pPr>
      <w:r w:rsidRPr="00E61616">
        <w:rPr>
          <w:rFonts w:ascii="Tahoma" w:hAnsi="Tahoma" w:cs="Tahoma"/>
          <w:sz w:val="24"/>
          <w:szCs w:val="24"/>
        </w:rPr>
        <w:t>Stock register/inventory records;</w:t>
      </w:r>
    </w:p>
    <w:p w14:paraId="5BB9C2BA" w14:textId="77777777" w:rsidR="006C2A41" w:rsidRPr="00E61616" w:rsidRDefault="006C2A41" w:rsidP="00995228">
      <w:pPr>
        <w:numPr>
          <w:ilvl w:val="0"/>
          <w:numId w:val="14"/>
        </w:numPr>
        <w:spacing w:after="0" w:line="240" w:lineRule="auto"/>
        <w:ind w:left="2520" w:right="78" w:hanging="90"/>
        <w:contextualSpacing/>
        <w:jc w:val="both"/>
        <w:rPr>
          <w:rFonts w:ascii="Tahoma" w:hAnsi="Tahoma" w:cs="Tahoma"/>
          <w:sz w:val="24"/>
          <w:szCs w:val="24"/>
        </w:rPr>
      </w:pPr>
      <w:r w:rsidRPr="00E61616">
        <w:rPr>
          <w:rFonts w:ascii="Tahoma" w:hAnsi="Tahoma" w:cs="Tahoma"/>
          <w:sz w:val="24"/>
          <w:szCs w:val="24"/>
        </w:rPr>
        <w:t>Production records;</w:t>
      </w:r>
    </w:p>
    <w:p w14:paraId="0070307E" w14:textId="77777777" w:rsidR="006C2A41" w:rsidRPr="00E61616" w:rsidRDefault="006C2A41" w:rsidP="00995228">
      <w:pPr>
        <w:numPr>
          <w:ilvl w:val="0"/>
          <w:numId w:val="14"/>
        </w:numPr>
        <w:spacing w:after="0" w:line="240" w:lineRule="auto"/>
        <w:ind w:left="2520" w:right="78" w:hanging="90"/>
        <w:contextualSpacing/>
        <w:jc w:val="both"/>
        <w:rPr>
          <w:rFonts w:ascii="Tahoma" w:hAnsi="Tahoma" w:cs="Tahoma"/>
          <w:sz w:val="24"/>
          <w:szCs w:val="24"/>
        </w:rPr>
      </w:pPr>
      <w:r w:rsidRPr="00E61616">
        <w:rPr>
          <w:rFonts w:ascii="Tahoma" w:hAnsi="Tahoma" w:cs="Tahoma"/>
          <w:sz w:val="24"/>
          <w:szCs w:val="24"/>
        </w:rPr>
        <w:t xml:space="preserve">Costing records; </w:t>
      </w:r>
    </w:p>
    <w:p w14:paraId="6B00F9DC" w14:textId="77777777" w:rsidR="006C2A41" w:rsidRPr="00E61616" w:rsidRDefault="006C2A41" w:rsidP="00995228">
      <w:pPr>
        <w:numPr>
          <w:ilvl w:val="0"/>
          <w:numId w:val="14"/>
        </w:numPr>
        <w:spacing w:after="0" w:line="240" w:lineRule="auto"/>
        <w:ind w:left="2520" w:right="78" w:hanging="90"/>
        <w:contextualSpacing/>
        <w:jc w:val="both"/>
        <w:rPr>
          <w:rFonts w:ascii="Tahoma" w:hAnsi="Tahoma" w:cs="Tahoma"/>
          <w:sz w:val="24"/>
          <w:szCs w:val="24"/>
        </w:rPr>
      </w:pPr>
      <w:r w:rsidRPr="00E61616">
        <w:rPr>
          <w:rFonts w:ascii="Tahoma" w:hAnsi="Tahoma" w:cs="Tahoma"/>
          <w:sz w:val="24"/>
          <w:szCs w:val="24"/>
        </w:rPr>
        <w:t>Purchases book; and</w:t>
      </w:r>
    </w:p>
    <w:p w14:paraId="1F7E4D95" w14:textId="77777777" w:rsidR="006C2A41" w:rsidRPr="00E61616" w:rsidRDefault="006C2A41" w:rsidP="00995228">
      <w:pPr>
        <w:numPr>
          <w:ilvl w:val="0"/>
          <w:numId w:val="14"/>
        </w:numPr>
        <w:spacing w:after="0" w:line="240" w:lineRule="auto"/>
        <w:ind w:left="2520" w:right="78" w:hanging="90"/>
        <w:contextualSpacing/>
        <w:jc w:val="both"/>
        <w:rPr>
          <w:rFonts w:ascii="Tahoma" w:hAnsi="Tahoma" w:cs="Tahoma"/>
          <w:sz w:val="24"/>
          <w:szCs w:val="24"/>
        </w:rPr>
      </w:pPr>
      <w:r w:rsidRPr="00E61616">
        <w:rPr>
          <w:rFonts w:ascii="Tahoma" w:hAnsi="Tahoma" w:cs="Tahoma"/>
          <w:sz w:val="24"/>
          <w:szCs w:val="24"/>
        </w:rPr>
        <w:t>Sales book.</w:t>
      </w:r>
    </w:p>
    <w:p w14:paraId="4B731848" w14:textId="77777777" w:rsidR="006C2A41" w:rsidRPr="00E61616" w:rsidRDefault="006C2A41" w:rsidP="00995228">
      <w:pPr>
        <w:spacing w:after="0" w:line="240" w:lineRule="auto"/>
        <w:ind w:left="2520" w:right="78"/>
        <w:jc w:val="both"/>
        <w:rPr>
          <w:rFonts w:ascii="Tahoma" w:hAnsi="Tahoma" w:cs="Tahoma"/>
          <w:sz w:val="24"/>
          <w:szCs w:val="24"/>
        </w:rPr>
      </w:pPr>
    </w:p>
    <w:p w14:paraId="1977631E" w14:textId="34E18070" w:rsidR="006C2A41" w:rsidRPr="00E61616" w:rsidRDefault="001B6198" w:rsidP="00814DB8">
      <w:pPr>
        <w:tabs>
          <w:tab w:val="left" w:pos="2070"/>
        </w:tabs>
        <w:spacing w:after="0" w:line="240" w:lineRule="auto"/>
        <w:ind w:left="2070" w:right="78" w:hanging="810"/>
        <w:jc w:val="both"/>
        <w:rPr>
          <w:rFonts w:ascii="Tahoma" w:hAnsi="Tahoma" w:cs="Tahoma"/>
          <w:sz w:val="24"/>
          <w:szCs w:val="24"/>
        </w:rPr>
      </w:pPr>
      <w:r w:rsidRPr="00E61616">
        <w:rPr>
          <w:rFonts w:ascii="Tahoma" w:hAnsi="Tahoma" w:cs="Tahoma"/>
          <w:b/>
          <w:sz w:val="24"/>
          <w:szCs w:val="24"/>
        </w:rPr>
        <w:t>4.5</w:t>
      </w:r>
      <w:r w:rsidR="006C2A41" w:rsidRPr="00E61616">
        <w:rPr>
          <w:rFonts w:ascii="Tahoma" w:hAnsi="Tahoma" w:cs="Tahoma"/>
          <w:b/>
          <w:sz w:val="24"/>
          <w:szCs w:val="24"/>
        </w:rPr>
        <w:t>.5.</w:t>
      </w:r>
      <w:r w:rsidR="00814DB8" w:rsidRPr="00E61616">
        <w:rPr>
          <w:rFonts w:ascii="Tahoma" w:hAnsi="Tahoma" w:cs="Tahoma"/>
          <w:b/>
          <w:sz w:val="24"/>
          <w:szCs w:val="24"/>
        </w:rPr>
        <w:t xml:space="preserve"> </w:t>
      </w:r>
      <w:r w:rsidR="006C2A41" w:rsidRPr="00E61616">
        <w:rPr>
          <w:rFonts w:ascii="Tahoma" w:hAnsi="Tahoma" w:cs="Tahoma"/>
          <w:sz w:val="24"/>
          <w:szCs w:val="24"/>
        </w:rPr>
        <w:t xml:space="preserve">The following bank documents, financial statements and other accounting information to the extent that they are relevant for the verification of the accuracy of the transaction value declared on the </w:t>
      </w:r>
      <w:r w:rsidR="006C2A41" w:rsidRPr="00E61616">
        <w:rPr>
          <w:rFonts w:ascii="Tahoma" w:hAnsi="Tahoma" w:cs="Tahoma"/>
          <w:sz w:val="24"/>
          <w:szCs w:val="24"/>
        </w:rPr>
        <w:lastRenderedPageBreak/>
        <w:t>goods declaration and necessary for the purpose of collecting the proper duties and taxes on imports:</w:t>
      </w:r>
    </w:p>
    <w:p w14:paraId="14222B07" w14:textId="77777777" w:rsidR="006C2A41" w:rsidRPr="00E61616" w:rsidRDefault="006C2A41" w:rsidP="00995228">
      <w:pPr>
        <w:spacing w:after="0" w:line="240" w:lineRule="auto"/>
        <w:ind w:left="1170" w:right="78"/>
        <w:jc w:val="both"/>
        <w:rPr>
          <w:rFonts w:ascii="Tahoma" w:hAnsi="Tahoma" w:cs="Tahoma"/>
          <w:sz w:val="24"/>
          <w:szCs w:val="24"/>
        </w:rPr>
      </w:pPr>
    </w:p>
    <w:p w14:paraId="7DD956B3" w14:textId="77777777" w:rsidR="006C2A41" w:rsidRPr="00E61616" w:rsidRDefault="006C2A41" w:rsidP="00995228">
      <w:pPr>
        <w:numPr>
          <w:ilvl w:val="0"/>
          <w:numId w:val="15"/>
        </w:numPr>
        <w:spacing w:after="0" w:line="240" w:lineRule="auto"/>
        <w:ind w:left="2520" w:right="78" w:hanging="90"/>
        <w:contextualSpacing/>
        <w:jc w:val="both"/>
        <w:rPr>
          <w:rFonts w:ascii="Tahoma" w:hAnsi="Tahoma" w:cs="Tahoma"/>
          <w:sz w:val="24"/>
          <w:szCs w:val="24"/>
        </w:rPr>
      </w:pPr>
      <w:r w:rsidRPr="00E61616">
        <w:rPr>
          <w:rFonts w:ascii="Tahoma" w:hAnsi="Tahoma" w:cs="Tahoma"/>
          <w:sz w:val="24"/>
          <w:szCs w:val="24"/>
        </w:rPr>
        <w:t>Cash receipts and disbursements books;</w:t>
      </w:r>
    </w:p>
    <w:p w14:paraId="15E002D9" w14:textId="77777777" w:rsidR="006C2A41" w:rsidRPr="00E61616" w:rsidRDefault="006C2A41" w:rsidP="00995228">
      <w:pPr>
        <w:numPr>
          <w:ilvl w:val="0"/>
          <w:numId w:val="15"/>
        </w:numPr>
        <w:spacing w:after="0" w:line="240" w:lineRule="auto"/>
        <w:ind w:left="2520" w:right="78" w:hanging="90"/>
        <w:contextualSpacing/>
        <w:jc w:val="both"/>
        <w:rPr>
          <w:rFonts w:ascii="Tahoma" w:hAnsi="Tahoma" w:cs="Tahoma"/>
          <w:sz w:val="24"/>
          <w:szCs w:val="24"/>
        </w:rPr>
      </w:pPr>
      <w:r w:rsidRPr="00E61616">
        <w:rPr>
          <w:rFonts w:ascii="Tahoma" w:hAnsi="Tahoma" w:cs="Tahoma"/>
          <w:sz w:val="24"/>
          <w:szCs w:val="24"/>
        </w:rPr>
        <w:t>Subsidiary ledgers of accounts payable and accounts receivable; and</w:t>
      </w:r>
    </w:p>
    <w:p w14:paraId="4DD9EF03" w14:textId="77777777" w:rsidR="006C2A41" w:rsidRPr="00E61616" w:rsidRDefault="006C2A41" w:rsidP="00995228">
      <w:pPr>
        <w:numPr>
          <w:ilvl w:val="0"/>
          <w:numId w:val="15"/>
        </w:numPr>
        <w:spacing w:after="200" w:line="240" w:lineRule="auto"/>
        <w:ind w:left="2520" w:right="78" w:hanging="90"/>
        <w:contextualSpacing/>
        <w:jc w:val="both"/>
        <w:rPr>
          <w:rFonts w:ascii="Tahoma" w:hAnsi="Tahoma" w:cs="Tahoma"/>
          <w:sz w:val="24"/>
          <w:szCs w:val="24"/>
        </w:rPr>
      </w:pPr>
      <w:proofErr w:type="spellStart"/>
      <w:r w:rsidRPr="00E61616">
        <w:rPr>
          <w:rFonts w:ascii="Tahoma" w:hAnsi="Tahoma" w:cs="Tahoma"/>
          <w:sz w:val="24"/>
          <w:szCs w:val="24"/>
        </w:rPr>
        <w:t>Cheque</w:t>
      </w:r>
      <w:proofErr w:type="spellEnd"/>
      <w:r w:rsidRPr="00E61616">
        <w:rPr>
          <w:rFonts w:ascii="Tahoma" w:hAnsi="Tahoma" w:cs="Tahoma"/>
          <w:sz w:val="24"/>
          <w:szCs w:val="24"/>
        </w:rPr>
        <w:t xml:space="preserve"> records.</w:t>
      </w:r>
    </w:p>
    <w:p w14:paraId="3CB31810" w14:textId="77777777" w:rsidR="002B4681" w:rsidRPr="00E61616" w:rsidRDefault="002B4681" w:rsidP="00814DB8">
      <w:pPr>
        <w:numPr>
          <w:ilvl w:val="0"/>
          <w:numId w:val="15"/>
        </w:numPr>
        <w:spacing w:after="200" w:line="240" w:lineRule="auto"/>
        <w:ind w:left="2520" w:right="78" w:hanging="90"/>
        <w:contextualSpacing/>
        <w:jc w:val="both"/>
        <w:rPr>
          <w:rFonts w:ascii="Tahoma" w:eastAsia="Tahoma" w:hAnsi="Tahoma" w:cs="Tahoma"/>
          <w:sz w:val="24"/>
          <w:szCs w:val="24"/>
        </w:rPr>
      </w:pPr>
      <w:r w:rsidRPr="00E61616">
        <w:rPr>
          <w:rFonts w:ascii="Tahoma" w:eastAsia="Tahoma" w:hAnsi="Tahoma" w:cs="Tahoma"/>
          <w:sz w:val="24"/>
          <w:szCs w:val="24"/>
        </w:rPr>
        <w:t>Bank reconciliation records.</w:t>
      </w:r>
    </w:p>
    <w:p w14:paraId="1628C385" w14:textId="77777777" w:rsidR="00814DB8" w:rsidRPr="00E61616" w:rsidRDefault="00814DB8" w:rsidP="00814DB8">
      <w:pPr>
        <w:tabs>
          <w:tab w:val="left" w:pos="2070"/>
        </w:tabs>
        <w:spacing w:after="0" w:line="240" w:lineRule="auto"/>
        <w:ind w:left="2070" w:right="78" w:hanging="810"/>
        <w:jc w:val="both"/>
        <w:rPr>
          <w:rFonts w:ascii="Tahoma" w:hAnsi="Tahoma" w:cs="Tahoma"/>
          <w:b/>
          <w:sz w:val="24"/>
          <w:szCs w:val="24"/>
        </w:rPr>
      </w:pPr>
    </w:p>
    <w:p w14:paraId="3DAEECB6" w14:textId="3FC3810B" w:rsidR="006C2A41" w:rsidRPr="00E61616" w:rsidRDefault="001B6198" w:rsidP="00814DB8">
      <w:pPr>
        <w:tabs>
          <w:tab w:val="left" w:pos="2070"/>
        </w:tabs>
        <w:spacing w:after="0" w:line="240" w:lineRule="auto"/>
        <w:ind w:left="2070" w:right="78" w:hanging="810"/>
        <w:jc w:val="both"/>
        <w:rPr>
          <w:rFonts w:ascii="Tahoma" w:hAnsi="Tahoma" w:cs="Tahoma"/>
          <w:sz w:val="24"/>
          <w:szCs w:val="24"/>
        </w:rPr>
      </w:pPr>
      <w:r w:rsidRPr="00E61616">
        <w:rPr>
          <w:rFonts w:ascii="Tahoma" w:hAnsi="Tahoma" w:cs="Tahoma"/>
          <w:b/>
          <w:sz w:val="24"/>
          <w:szCs w:val="24"/>
        </w:rPr>
        <w:t>4.5</w:t>
      </w:r>
      <w:r w:rsidR="006C2A41" w:rsidRPr="00E61616">
        <w:rPr>
          <w:rFonts w:ascii="Tahoma" w:hAnsi="Tahoma" w:cs="Tahoma"/>
          <w:b/>
          <w:sz w:val="24"/>
          <w:szCs w:val="24"/>
        </w:rPr>
        <w:t>.6.</w:t>
      </w:r>
      <w:r w:rsidR="00814DB8" w:rsidRPr="00E61616">
        <w:rPr>
          <w:rFonts w:ascii="Tahoma" w:hAnsi="Tahoma" w:cs="Tahoma"/>
          <w:b/>
          <w:sz w:val="24"/>
          <w:szCs w:val="24"/>
        </w:rPr>
        <w:t xml:space="preserve"> </w:t>
      </w:r>
      <w:r w:rsidR="006C2A41" w:rsidRPr="00E61616">
        <w:rPr>
          <w:rFonts w:ascii="Tahoma" w:hAnsi="Tahoma" w:cs="Tahoma"/>
          <w:sz w:val="24"/>
          <w:szCs w:val="24"/>
        </w:rPr>
        <w:t>To the extent that they are relevant for the verification of the accuracy of the transaction value declared on the goods declaration and necessary for the purpose of collecting the proper duties and taxes on imports, and if applicable, charts and codes of accounts, general and subsidiary ledgers, general journal, accounting instruction manuals, and systems and program documentation that describes the accounting system used by the Importer; and</w:t>
      </w:r>
    </w:p>
    <w:p w14:paraId="4B143369" w14:textId="77777777" w:rsidR="00814DB8" w:rsidRPr="00E61616" w:rsidRDefault="00814DB8" w:rsidP="00814DB8">
      <w:pPr>
        <w:tabs>
          <w:tab w:val="left" w:pos="2070"/>
        </w:tabs>
        <w:spacing w:after="0" w:line="240" w:lineRule="auto"/>
        <w:ind w:left="2070" w:right="78" w:hanging="810"/>
        <w:jc w:val="both"/>
        <w:rPr>
          <w:rFonts w:ascii="Tahoma" w:hAnsi="Tahoma" w:cs="Tahoma"/>
          <w:sz w:val="24"/>
          <w:szCs w:val="24"/>
        </w:rPr>
      </w:pPr>
    </w:p>
    <w:p w14:paraId="7ABBE638" w14:textId="778B8D95" w:rsidR="006C2A41" w:rsidRPr="00E61616" w:rsidRDefault="001B6198" w:rsidP="00814DB8">
      <w:pPr>
        <w:tabs>
          <w:tab w:val="left" w:pos="2070"/>
        </w:tabs>
        <w:spacing w:after="0" w:line="240" w:lineRule="auto"/>
        <w:ind w:left="2070" w:right="78" w:hanging="810"/>
        <w:jc w:val="both"/>
        <w:rPr>
          <w:rFonts w:ascii="Tahoma" w:hAnsi="Tahoma" w:cs="Tahoma"/>
          <w:sz w:val="24"/>
          <w:szCs w:val="24"/>
        </w:rPr>
      </w:pPr>
      <w:r w:rsidRPr="00E61616">
        <w:rPr>
          <w:rFonts w:ascii="Tahoma" w:hAnsi="Tahoma" w:cs="Tahoma"/>
          <w:b/>
          <w:sz w:val="24"/>
          <w:szCs w:val="24"/>
        </w:rPr>
        <w:t>4.5</w:t>
      </w:r>
      <w:r w:rsidR="006C2A41" w:rsidRPr="00E61616">
        <w:rPr>
          <w:rFonts w:ascii="Tahoma" w:hAnsi="Tahoma" w:cs="Tahoma"/>
          <w:b/>
          <w:sz w:val="24"/>
          <w:szCs w:val="24"/>
        </w:rPr>
        <w:t>.7.</w:t>
      </w:r>
      <w:r w:rsidR="00814DB8" w:rsidRPr="00E61616">
        <w:rPr>
          <w:rFonts w:ascii="Tahoma" w:hAnsi="Tahoma" w:cs="Tahoma"/>
          <w:b/>
          <w:sz w:val="24"/>
          <w:szCs w:val="24"/>
        </w:rPr>
        <w:t xml:space="preserve"> </w:t>
      </w:r>
      <w:r w:rsidR="006C2A41" w:rsidRPr="00E61616">
        <w:rPr>
          <w:rFonts w:ascii="Tahoma" w:hAnsi="Tahoma" w:cs="Tahoma"/>
          <w:sz w:val="24"/>
          <w:szCs w:val="24"/>
        </w:rPr>
        <w:t>Whenever applicable, papers, books, registers, discs, films, tapes, sound tracks, and other devices or things in or on which information contained in the r</w:t>
      </w:r>
      <w:r w:rsidR="00814DB8" w:rsidRPr="00E61616">
        <w:rPr>
          <w:rFonts w:ascii="Tahoma" w:hAnsi="Tahoma" w:cs="Tahoma"/>
          <w:sz w:val="24"/>
          <w:szCs w:val="24"/>
        </w:rPr>
        <w:t>ecords described in Sections 4.5.1. to 4.5</w:t>
      </w:r>
      <w:r w:rsidR="006C2A41" w:rsidRPr="00E61616">
        <w:rPr>
          <w:rFonts w:ascii="Tahoma" w:hAnsi="Tahoma" w:cs="Tahoma"/>
          <w:sz w:val="24"/>
          <w:szCs w:val="24"/>
        </w:rPr>
        <w:t>.6. of this CAO are recorded or stored.</w:t>
      </w:r>
    </w:p>
    <w:p w14:paraId="157BE5F6" w14:textId="77777777" w:rsidR="006C2A41" w:rsidRPr="00E61616" w:rsidRDefault="006C2A41" w:rsidP="00995228">
      <w:pPr>
        <w:spacing w:after="0" w:line="240" w:lineRule="auto"/>
        <w:ind w:left="1260" w:right="78"/>
        <w:jc w:val="both"/>
        <w:rPr>
          <w:rFonts w:ascii="Tahoma" w:hAnsi="Tahoma" w:cs="Tahoma"/>
          <w:sz w:val="24"/>
          <w:szCs w:val="24"/>
        </w:rPr>
      </w:pPr>
    </w:p>
    <w:p w14:paraId="4D31CC55" w14:textId="77777777" w:rsidR="006C2A41" w:rsidRPr="00E61616" w:rsidRDefault="006C2A41" w:rsidP="00995228">
      <w:pPr>
        <w:spacing w:after="0" w:line="240" w:lineRule="auto"/>
        <w:ind w:left="90" w:right="78"/>
        <w:jc w:val="both"/>
        <w:rPr>
          <w:rFonts w:ascii="Tahoma" w:hAnsi="Tahoma" w:cs="Tahoma"/>
          <w:sz w:val="24"/>
          <w:szCs w:val="24"/>
        </w:rPr>
      </w:pPr>
      <w:r w:rsidRPr="00E61616">
        <w:rPr>
          <w:rFonts w:ascii="Tahoma" w:hAnsi="Tahoma" w:cs="Tahoma"/>
          <w:b/>
          <w:sz w:val="24"/>
          <w:szCs w:val="24"/>
        </w:rPr>
        <w:t xml:space="preserve">Section </w:t>
      </w:r>
      <w:proofErr w:type="gramStart"/>
      <w:r w:rsidRPr="00E61616">
        <w:rPr>
          <w:rFonts w:ascii="Tahoma" w:hAnsi="Tahoma" w:cs="Tahoma"/>
          <w:b/>
          <w:sz w:val="24"/>
          <w:szCs w:val="24"/>
        </w:rPr>
        <w:t>5.</w:t>
      </w:r>
      <w:r w:rsidRPr="00E61616">
        <w:rPr>
          <w:rFonts w:ascii="Tahoma" w:hAnsi="Tahoma" w:cs="Tahoma"/>
          <w:b/>
          <w:sz w:val="24"/>
          <w:szCs w:val="24"/>
          <w:u w:val="single"/>
        </w:rPr>
        <w:t>Post</w:t>
      </w:r>
      <w:proofErr w:type="gramEnd"/>
      <w:r w:rsidRPr="00E61616">
        <w:rPr>
          <w:rFonts w:ascii="Tahoma" w:hAnsi="Tahoma" w:cs="Tahoma"/>
          <w:b/>
          <w:sz w:val="24"/>
          <w:szCs w:val="24"/>
          <w:u w:val="single"/>
        </w:rPr>
        <w:t xml:space="preserve"> Clearance Audit</w:t>
      </w:r>
      <w:r w:rsidRPr="00E61616">
        <w:rPr>
          <w:rFonts w:ascii="Tahoma" w:hAnsi="Tahoma" w:cs="Tahoma"/>
          <w:b/>
          <w:sz w:val="24"/>
          <w:szCs w:val="24"/>
        </w:rPr>
        <w:t>.</w:t>
      </w:r>
    </w:p>
    <w:p w14:paraId="0A78BB0A" w14:textId="77777777" w:rsidR="006C2A41" w:rsidRPr="00E61616" w:rsidRDefault="006C2A41" w:rsidP="00995228">
      <w:pPr>
        <w:spacing w:after="0" w:line="240" w:lineRule="auto"/>
        <w:ind w:left="90" w:right="78"/>
        <w:jc w:val="both"/>
        <w:rPr>
          <w:rFonts w:ascii="Tahoma" w:hAnsi="Tahoma" w:cs="Tahoma"/>
          <w:sz w:val="24"/>
          <w:szCs w:val="24"/>
        </w:rPr>
      </w:pPr>
    </w:p>
    <w:p w14:paraId="54AC2029" w14:textId="77777777" w:rsidR="006C2A41" w:rsidRPr="00E61616" w:rsidRDefault="006C2A41" w:rsidP="00995228">
      <w:pPr>
        <w:spacing w:after="0" w:line="240" w:lineRule="auto"/>
        <w:ind w:left="1080" w:right="78" w:hanging="540"/>
        <w:jc w:val="both"/>
        <w:rPr>
          <w:rFonts w:ascii="Tahoma" w:hAnsi="Tahoma" w:cs="Tahoma"/>
          <w:sz w:val="24"/>
          <w:szCs w:val="24"/>
        </w:rPr>
      </w:pPr>
      <w:r w:rsidRPr="00E61616">
        <w:rPr>
          <w:rFonts w:ascii="Tahoma" w:hAnsi="Tahoma" w:cs="Tahoma"/>
          <w:b/>
          <w:sz w:val="24"/>
          <w:szCs w:val="24"/>
        </w:rPr>
        <w:t xml:space="preserve">5.1. </w:t>
      </w:r>
      <w:r w:rsidRPr="00E61616">
        <w:rPr>
          <w:rFonts w:ascii="Tahoma" w:hAnsi="Tahoma" w:cs="Tahoma"/>
          <w:b/>
          <w:sz w:val="24"/>
          <w:szCs w:val="24"/>
          <w:u w:val="single"/>
        </w:rPr>
        <w:t>Audit and Examination of Records</w:t>
      </w:r>
      <w:r w:rsidRPr="00E61616">
        <w:rPr>
          <w:rFonts w:ascii="Tahoma" w:hAnsi="Tahoma" w:cs="Tahoma"/>
          <w:b/>
          <w:sz w:val="24"/>
          <w:szCs w:val="24"/>
        </w:rPr>
        <w:t xml:space="preserve">. </w:t>
      </w:r>
      <w:r w:rsidRPr="00E61616">
        <w:rPr>
          <w:rFonts w:ascii="Tahoma" w:hAnsi="Tahoma" w:cs="Tahoma"/>
          <w:sz w:val="24"/>
          <w:szCs w:val="24"/>
        </w:rPr>
        <w:t xml:space="preserve">Within three (3) years from the date of final payment of duties and taxes or Customs Clearance, as the case may be, </w:t>
      </w:r>
      <w:r w:rsidR="0083352A" w:rsidRPr="00E61616">
        <w:rPr>
          <w:rFonts w:ascii="Tahoma" w:eastAsia="Tahoma" w:hAnsi="Tahoma" w:cs="Tahoma"/>
          <w:sz w:val="24"/>
          <w:szCs w:val="24"/>
          <w:u w:val="single"/>
        </w:rPr>
        <w:t>the Bureau</w:t>
      </w:r>
      <w:r w:rsidR="00141D2E" w:rsidRPr="00E61616">
        <w:rPr>
          <w:rFonts w:ascii="Tahoma" w:eastAsia="Tahoma" w:hAnsi="Tahoma" w:cs="Tahoma"/>
          <w:sz w:val="24"/>
          <w:szCs w:val="24"/>
          <w:u w:val="single"/>
        </w:rPr>
        <w:t xml:space="preserve"> </w:t>
      </w:r>
      <w:r w:rsidR="00BF6C15" w:rsidRPr="00E61616">
        <w:rPr>
          <w:rFonts w:ascii="Tahoma" w:eastAsia="Tahoma" w:hAnsi="Tahoma" w:cs="Tahoma"/>
          <w:sz w:val="24"/>
          <w:szCs w:val="24"/>
        </w:rPr>
        <w:t xml:space="preserve">may </w:t>
      </w:r>
      <w:r w:rsidRPr="00E61616">
        <w:rPr>
          <w:rFonts w:ascii="Tahoma" w:hAnsi="Tahoma" w:cs="Tahoma"/>
          <w:sz w:val="24"/>
          <w:szCs w:val="24"/>
        </w:rPr>
        <w:t>conduct an audit examination, inspection, verification, and investigation of records pertaining to any goods declaration, which shall include statements, declarations, documents and electronically generated or machine readable data, for the purpose of ascertaining the correctness of the goods declaration and determining the liability of the Importer for duties, taxes and other charges, including any fine or penalty, to ensure compliance with this CAO.</w:t>
      </w:r>
      <w:r w:rsidR="00BF6C15" w:rsidRPr="00E61616">
        <w:rPr>
          <w:rFonts w:ascii="Tahoma" w:eastAsia="Tahoma" w:hAnsi="Tahoma" w:cs="Tahoma"/>
          <w:sz w:val="24"/>
          <w:szCs w:val="24"/>
          <w:vertAlign w:val="superscript"/>
        </w:rPr>
        <w:footnoteReference w:id="11"/>
      </w:r>
    </w:p>
    <w:p w14:paraId="6A5AA134" w14:textId="77777777" w:rsidR="006C2A41" w:rsidRPr="00E61616" w:rsidRDefault="006C2A41" w:rsidP="00995228">
      <w:pPr>
        <w:spacing w:after="0" w:line="240" w:lineRule="auto"/>
        <w:ind w:left="540" w:right="78"/>
        <w:jc w:val="both"/>
        <w:rPr>
          <w:rFonts w:ascii="Tahoma" w:hAnsi="Tahoma" w:cs="Tahoma"/>
          <w:sz w:val="24"/>
          <w:szCs w:val="24"/>
        </w:rPr>
      </w:pPr>
    </w:p>
    <w:p w14:paraId="31E73FB4" w14:textId="77777777" w:rsidR="006C2A41" w:rsidRPr="00E61616" w:rsidRDefault="006C2A41" w:rsidP="00995228">
      <w:pPr>
        <w:spacing w:after="0" w:line="240" w:lineRule="auto"/>
        <w:ind w:left="540" w:right="78"/>
        <w:jc w:val="both"/>
        <w:rPr>
          <w:rFonts w:ascii="Tahoma" w:hAnsi="Tahoma" w:cs="Tahoma"/>
          <w:sz w:val="24"/>
          <w:szCs w:val="24"/>
        </w:rPr>
      </w:pPr>
      <w:r w:rsidRPr="00E61616">
        <w:rPr>
          <w:rFonts w:ascii="Tahoma" w:hAnsi="Tahoma" w:cs="Tahoma"/>
          <w:b/>
          <w:sz w:val="24"/>
          <w:szCs w:val="24"/>
        </w:rPr>
        <w:t xml:space="preserve">5.2. </w:t>
      </w:r>
      <w:r w:rsidRPr="00E61616">
        <w:rPr>
          <w:rFonts w:ascii="Tahoma" w:hAnsi="Tahoma" w:cs="Tahoma"/>
          <w:b/>
          <w:sz w:val="24"/>
          <w:szCs w:val="24"/>
          <w:u w:val="single"/>
        </w:rPr>
        <w:t>Selection Criteria</w:t>
      </w:r>
      <w:r w:rsidRPr="00E61616">
        <w:rPr>
          <w:rFonts w:ascii="Tahoma" w:hAnsi="Tahoma" w:cs="Tahoma"/>
          <w:b/>
          <w:sz w:val="24"/>
          <w:szCs w:val="24"/>
        </w:rPr>
        <w:t xml:space="preserve">. </w:t>
      </w:r>
    </w:p>
    <w:p w14:paraId="0F83A0E1" w14:textId="77777777" w:rsidR="006C2A41" w:rsidRPr="00E61616" w:rsidRDefault="006C2A41" w:rsidP="00995228">
      <w:pPr>
        <w:spacing w:after="0" w:line="240" w:lineRule="auto"/>
        <w:ind w:left="540" w:right="78"/>
        <w:jc w:val="both"/>
        <w:rPr>
          <w:rFonts w:ascii="Tahoma" w:hAnsi="Tahoma" w:cs="Tahoma"/>
          <w:sz w:val="24"/>
          <w:szCs w:val="24"/>
        </w:rPr>
      </w:pPr>
    </w:p>
    <w:p w14:paraId="47BF8BF7" w14:textId="77777777" w:rsidR="006C2A41" w:rsidRPr="00E61616" w:rsidRDefault="006C2A41" w:rsidP="00995228">
      <w:pPr>
        <w:spacing w:after="0" w:line="240" w:lineRule="auto"/>
        <w:ind w:left="1980" w:right="78" w:hanging="720"/>
        <w:jc w:val="both"/>
        <w:rPr>
          <w:rFonts w:ascii="Tahoma" w:hAnsi="Tahoma" w:cs="Tahoma"/>
          <w:sz w:val="24"/>
          <w:szCs w:val="24"/>
        </w:rPr>
      </w:pPr>
      <w:r w:rsidRPr="00E61616">
        <w:rPr>
          <w:rFonts w:ascii="Tahoma" w:hAnsi="Tahoma" w:cs="Tahoma"/>
          <w:b/>
          <w:sz w:val="24"/>
          <w:szCs w:val="24"/>
        </w:rPr>
        <w:t xml:space="preserve">5.2.1. </w:t>
      </w:r>
      <w:r w:rsidRPr="00E61616">
        <w:rPr>
          <w:rFonts w:ascii="Tahoma" w:hAnsi="Tahoma" w:cs="Tahoma"/>
          <w:sz w:val="24"/>
          <w:szCs w:val="24"/>
        </w:rPr>
        <w:t>Post clearance audit of Importers shall be undertaken when firms are selected by a computer-aided risk management system, the parameters of which are to be based on objective and quantifiable data which shall include, but not be limited to, the following:</w:t>
      </w:r>
    </w:p>
    <w:p w14:paraId="1A694D5D" w14:textId="77777777" w:rsidR="006C2A41" w:rsidRPr="00E61616" w:rsidRDefault="006C2A41" w:rsidP="00995228">
      <w:pPr>
        <w:tabs>
          <w:tab w:val="left" w:pos="2250"/>
        </w:tabs>
        <w:spacing w:after="0" w:line="240" w:lineRule="auto"/>
        <w:ind w:left="2250" w:right="72"/>
        <w:jc w:val="both"/>
        <w:rPr>
          <w:rFonts w:ascii="Tahoma" w:hAnsi="Tahoma" w:cs="Tahoma"/>
          <w:sz w:val="24"/>
          <w:szCs w:val="24"/>
        </w:rPr>
      </w:pPr>
    </w:p>
    <w:p w14:paraId="54C998F7" w14:textId="77777777" w:rsidR="006C2A41" w:rsidRPr="00E61616" w:rsidRDefault="006C2A41" w:rsidP="00995228">
      <w:pPr>
        <w:tabs>
          <w:tab w:val="left" w:pos="2340"/>
        </w:tabs>
        <w:spacing w:after="0" w:line="240" w:lineRule="auto"/>
        <w:ind w:left="2340" w:right="72" w:hanging="270"/>
        <w:jc w:val="both"/>
        <w:rPr>
          <w:rFonts w:ascii="Tahoma" w:hAnsi="Tahoma" w:cs="Tahoma"/>
          <w:sz w:val="24"/>
          <w:szCs w:val="24"/>
        </w:rPr>
      </w:pPr>
      <w:r w:rsidRPr="00E61616">
        <w:rPr>
          <w:rFonts w:ascii="Tahoma" w:hAnsi="Tahoma" w:cs="Tahoma"/>
          <w:b/>
          <w:sz w:val="24"/>
          <w:szCs w:val="24"/>
        </w:rPr>
        <w:t>a.</w:t>
      </w:r>
      <w:r w:rsidRPr="00E61616">
        <w:rPr>
          <w:rFonts w:ascii="Tahoma" w:hAnsi="Tahoma" w:cs="Tahoma"/>
          <w:sz w:val="24"/>
          <w:szCs w:val="24"/>
        </w:rPr>
        <w:tab/>
        <w:t>Relative magnitude of customs revenue to be generated from the firm;</w:t>
      </w:r>
    </w:p>
    <w:p w14:paraId="54FE0DB3" w14:textId="77777777" w:rsidR="006C2A41" w:rsidRPr="00E61616" w:rsidRDefault="006C2A41" w:rsidP="00995228">
      <w:pPr>
        <w:tabs>
          <w:tab w:val="left" w:pos="2340"/>
          <w:tab w:val="left" w:pos="2610"/>
        </w:tabs>
        <w:spacing w:after="0" w:line="240" w:lineRule="auto"/>
        <w:ind w:left="2340" w:right="72" w:hanging="270"/>
        <w:jc w:val="both"/>
        <w:rPr>
          <w:rFonts w:ascii="Tahoma" w:hAnsi="Tahoma" w:cs="Tahoma"/>
          <w:sz w:val="24"/>
          <w:szCs w:val="24"/>
        </w:rPr>
      </w:pPr>
      <w:r w:rsidRPr="00E61616">
        <w:rPr>
          <w:rFonts w:ascii="Tahoma" w:hAnsi="Tahoma" w:cs="Tahoma"/>
          <w:b/>
          <w:sz w:val="24"/>
          <w:szCs w:val="24"/>
        </w:rPr>
        <w:t>b.</w:t>
      </w:r>
      <w:r w:rsidRPr="00E61616">
        <w:rPr>
          <w:rFonts w:ascii="Tahoma" w:hAnsi="Tahoma" w:cs="Tahoma"/>
          <w:sz w:val="24"/>
          <w:szCs w:val="24"/>
        </w:rPr>
        <w:tab/>
        <w:t>The rates of duties of the firm's imports;</w:t>
      </w:r>
    </w:p>
    <w:p w14:paraId="3160814B" w14:textId="77777777" w:rsidR="006C2A41" w:rsidRPr="00E61616" w:rsidRDefault="006C2A41" w:rsidP="00995228">
      <w:pPr>
        <w:tabs>
          <w:tab w:val="left" w:pos="2340"/>
          <w:tab w:val="left" w:pos="2610"/>
        </w:tabs>
        <w:spacing w:after="0" w:line="240" w:lineRule="auto"/>
        <w:ind w:left="2340" w:right="72" w:hanging="270"/>
        <w:jc w:val="both"/>
        <w:rPr>
          <w:rFonts w:ascii="Tahoma" w:hAnsi="Tahoma" w:cs="Tahoma"/>
          <w:sz w:val="24"/>
          <w:szCs w:val="24"/>
        </w:rPr>
      </w:pPr>
      <w:r w:rsidRPr="00E61616">
        <w:rPr>
          <w:rFonts w:ascii="Tahoma" w:hAnsi="Tahoma" w:cs="Tahoma"/>
          <w:b/>
          <w:sz w:val="24"/>
          <w:szCs w:val="24"/>
        </w:rPr>
        <w:t>c.</w:t>
      </w:r>
      <w:r w:rsidRPr="00E61616">
        <w:rPr>
          <w:rFonts w:ascii="Tahoma" w:hAnsi="Tahoma" w:cs="Tahoma"/>
          <w:sz w:val="24"/>
          <w:szCs w:val="24"/>
        </w:rPr>
        <w:tab/>
        <w:t>The compliance track records of the firm;</w:t>
      </w:r>
    </w:p>
    <w:p w14:paraId="5E4CD7FC" w14:textId="77777777" w:rsidR="006C2A41" w:rsidRPr="00E61616" w:rsidRDefault="006C2A41" w:rsidP="00995228">
      <w:pPr>
        <w:tabs>
          <w:tab w:val="left" w:pos="2340"/>
          <w:tab w:val="left" w:pos="2610"/>
        </w:tabs>
        <w:spacing w:after="0" w:line="240" w:lineRule="auto"/>
        <w:ind w:left="2340" w:right="72" w:hanging="270"/>
        <w:jc w:val="both"/>
        <w:rPr>
          <w:rFonts w:ascii="Tahoma" w:hAnsi="Tahoma" w:cs="Tahoma"/>
          <w:sz w:val="24"/>
          <w:szCs w:val="24"/>
        </w:rPr>
      </w:pPr>
      <w:r w:rsidRPr="00E61616">
        <w:rPr>
          <w:rFonts w:ascii="Tahoma" w:hAnsi="Tahoma" w:cs="Tahoma"/>
          <w:b/>
          <w:sz w:val="24"/>
          <w:szCs w:val="24"/>
        </w:rPr>
        <w:t>d.</w:t>
      </w:r>
      <w:r w:rsidRPr="00E61616">
        <w:rPr>
          <w:rFonts w:ascii="Tahoma" w:hAnsi="Tahoma" w:cs="Tahoma"/>
          <w:sz w:val="24"/>
          <w:szCs w:val="24"/>
        </w:rPr>
        <w:tab/>
        <w:t>An assessment of the risk to revenue of the firm's import activities;</w:t>
      </w:r>
      <w:r w:rsidR="00BF6C15" w:rsidRPr="00E61616">
        <w:rPr>
          <w:rFonts w:ascii="Tahoma" w:eastAsia="Tahoma" w:hAnsi="Tahoma" w:cs="Tahoma"/>
          <w:sz w:val="24"/>
          <w:szCs w:val="24"/>
          <w:vertAlign w:val="superscript"/>
        </w:rPr>
        <w:footnoteReference w:id="12"/>
      </w:r>
    </w:p>
    <w:p w14:paraId="4506D229" w14:textId="77777777" w:rsidR="006C2A41" w:rsidRPr="00E61616" w:rsidRDefault="006C2A41" w:rsidP="00995228">
      <w:pPr>
        <w:tabs>
          <w:tab w:val="left" w:pos="2340"/>
          <w:tab w:val="left" w:pos="2610"/>
        </w:tabs>
        <w:spacing w:after="0" w:line="240" w:lineRule="auto"/>
        <w:ind w:left="2340" w:right="72" w:hanging="270"/>
        <w:jc w:val="both"/>
        <w:rPr>
          <w:rFonts w:ascii="Tahoma" w:hAnsi="Tahoma" w:cs="Tahoma"/>
          <w:sz w:val="24"/>
          <w:szCs w:val="24"/>
        </w:rPr>
      </w:pPr>
      <w:r w:rsidRPr="00E61616">
        <w:rPr>
          <w:rFonts w:ascii="Tahoma" w:hAnsi="Tahoma" w:cs="Tahoma"/>
          <w:b/>
          <w:sz w:val="24"/>
          <w:szCs w:val="24"/>
        </w:rPr>
        <w:t>e.</w:t>
      </w:r>
      <w:r w:rsidRPr="00E61616">
        <w:rPr>
          <w:rFonts w:ascii="Tahoma" w:hAnsi="Tahoma" w:cs="Tahoma"/>
          <w:sz w:val="24"/>
          <w:szCs w:val="24"/>
        </w:rPr>
        <w:tab/>
        <w:t>Country of Origin;</w:t>
      </w:r>
    </w:p>
    <w:p w14:paraId="31B95326" w14:textId="77777777" w:rsidR="006C2A41" w:rsidRPr="00E61616" w:rsidRDefault="006C2A41" w:rsidP="00995228">
      <w:pPr>
        <w:tabs>
          <w:tab w:val="left" w:pos="2340"/>
          <w:tab w:val="left" w:pos="2610"/>
        </w:tabs>
        <w:spacing w:after="0" w:line="240" w:lineRule="auto"/>
        <w:ind w:left="2340" w:right="72" w:hanging="270"/>
        <w:jc w:val="both"/>
        <w:rPr>
          <w:rFonts w:ascii="Tahoma" w:hAnsi="Tahoma" w:cs="Tahoma"/>
          <w:sz w:val="24"/>
          <w:szCs w:val="24"/>
        </w:rPr>
      </w:pPr>
      <w:r w:rsidRPr="00E61616">
        <w:rPr>
          <w:rFonts w:ascii="Tahoma" w:hAnsi="Tahoma" w:cs="Tahoma"/>
          <w:b/>
          <w:sz w:val="24"/>
          <w:szCs w:val="24"/>
        </w:rPr>
        <w:t>f.</w:t>
      </w:r>
      <w:r w:rsidRPr="00E61616">
        <w:rPr>
          <w:rFonts w:ascii="Tahoma" w:hAnsi="Tahoma" w:cs="Tahoma"/>
          <w:sz w:val="24"/>
          <w:szCs w:val="24"/>
        </w:rPr>
        <w:tab/>
        <w:t>Errors in the import declaration are detected which if uncorrected would result in substantial revenue loss or grave distortion of relevant statistical data;</w:t>
      </w:r>
      <w:r w:rsidR="00BF6C15" w:rsidRPr="00E61616">
        <w:rPr>
          <w:rFonts w:ascii="Tahoma" w:eastAsia="Tahoma" w:hAnsi="Tahoma" w:cs="Tahoma"/>
          <w:sz w:val="24"/>
          <w:szCs w:val="24"/>
          <w:vertAlign w:val="superscript"/>
        </w:rPr>
        <w:footnoteReference w:id="13"/>
      </w:r>
    </w:p>
    <w:p w14:paraId="2DB7B3FE" w14:textId="77777777" w:rsidR="006C2A41" w:rsidRPr="00E61616" w:rsidRDefault="006C2A41" w:rsidP="00995228">
      <w:pPr>
        <w:tabs>
          <w:tab w:val="left" w:pos="2340"/>
          <w:tab w:val="left" w:pos="2610"/>
        </w:tabs>
        <w:spacing w:after="0" w:line="240" w:lineRule="auto"/>
        <w:ind w:left="2340" w:right="72" w:hanging="270"/>
        <w:jc w:val="both"/>
        <w:rPr>
          <w:rFonts w:ascii="Tahoma" w:hAnsi="Tahoma" w:cs="Tahoma"/>
          <w:sz w:val="24"/>
          <w:szCs w:val="24"/>
        </w:rPr>
      </w:pPr>
      <w:r w:rsidRPr="00E61616">
        <w:rPr>
          <w:rFonts w:ascii="Tahoma" w:hAnsi="Tahoma" w:cs="Tahoma"/>
          <w:b/>
          <w:sz w:val="24"/>
          <w:szCs w:val="24"/>
        </w:rPr>
        <w:t>g.</w:t>
      </w:r>
      <w:r w:rsidRPr="00E61616">
        <w:rPr>
          <w:rFonts w:ascii="Tahoma" w:hAnsi="Tahoma" w:cs="Tahoma"/>
          <w:sz w:val="24"/>
          <w:szCs w:val="24"/>
        </w:rPr>
        <w:tab/>
        <w:t>The compliance level of a trade sector; and</w:t>
      </w:r>
    </w:p>
    <w:p w14:paraId="7B80F348" w14:textId="77777777" w:rsidR="006C2A41" w:rsidRPr="00E61616" w:rsidRDefault="006C2A41" w:rsidP="00995228">
      <w:pPr>
        <w:tabs>
          <w:tab w:val="left" w:pos="2340"/>
          <w:tab w:val="left" w:pos="2610"/>
        </w:tabs>
        <w:spacing w:after="0" w:line="240" w:lineRule="auto"/>
        <w:ind w:left="2340" w:right="72" w:hanging="270"/>
        <w:jc w:val="both"/>
        <w:rPr>
          <w:rFonts w:ascii="Tahoma" w:hAnsi="Tahoma" w:cs="Tahoma"/>
          <w:sz w:val="24"/>
          <w:szCs w:val="24"/>
        </w:rPr>
      </w:pPr>
      <w:r w:rsidRPr="00E61616">
        <w:rPr>
          <w:rFonts w:ascii="Tahoma" w:hAnsi="Tahoma" w:cs="Tahoma"/>
          <w:b/>
          <w:sz w:val="24"/>
          <w:szCs w:val="24"/>
        </w:rPr>
        <w:t>h.</w:t>
      </w:r>
      <w:r w:rsidR="00BF6C15" w:rsidRPr="00E61616">
        <w:rPr>
          <w:rFonts w:ascii="Tahoma" w:eastAsia="Tahoma" w:hAnsi="Tahoma" w:cs="Tahoma"/>
          <w:sz w:val="24"/>
          <w:szCs w:val="24"/>
        </w:rPr>
        <w:t xml:space="preserve"> </w:t>
      </w:r>
      <w:r w:rsidRPr="00E61616">
        <w:rPr>
          <w:rFonts w:ascii="Tahoma" w:hAnsi="Tahoma" w:cs="Tahoma"/>
          <w:sz w:val="24"/>
          <w:szCs w:val="24"/>
        </w:rPr>
        <w:t xml:space="preserve">Non-renewal of Importer’s customs accreditation. </w:t>
      </w:r>
    </w:p>
    <w:p w14:paraId="1D021376" w14:textId="77777777" w:rsidR="006C2A41" w:rsidRPr="00E61616" w:rsidRDefault="006C2A41" w:rsidP="00995228">
      <w:pPr>
        <w:tabs>
          <w:tab w:val="left" w:pos="2340"/>
        </w:tabs>
        <w:spacing w:after="0" w:line="240" w:lineRule="auto"/>
        <w:ind w:left="2340" w:right="72" w:hanging="270"/>
        <w:jc w:val="both"/>
        <w:rPr>
          <w:rFonts w:ascii="Tahoma" w:hAnsi="Tahoma" w:cs="Tahoma"/>
          <w:sz w:val="24"/>
          <w:szCs w:val="24"/>
        </w:rPr>
      </w:pPr>
    </w:p>
    <w:p w14:paraId="73B1448B" w14:textId="77777777" w:rsidR="006C2A41" w:rsidRPr="00E61616" w:rsidRDefault="006C2A41" w:rsidP="00995228">
      <w:pPr>
        <w:spacing w:after="0" w:line="240" w:lineRule="auto"/>
        <w:ind w:left="2250" w:right="72" w:hanging="810"/>
        <w:jc w:val="both"/>
        <w:rPr>
          <w:rFonts w:ascii="Tahoma" w:hAnsi="Tahoma" w:cs="Tahoma"/>
          <w:sz w:val="24"/>
          <w:szCs w:val="24"/>
        </w:rPr>
      </w:pPr>
      <w:r w:rsidRPr="00E61616">
        <w:rPr>
          <w:rFonts w:ascii="Tahoma" w:hAnsi="Tahoma" w:cs="Tahoma"/>
          <w:b/>
          <w:sz w:val="24"/>
          <w:szCs w:val="24"/>
        </w:rPr>
        <w:t xml:space="preserve">5.2.2. </w:t>
      </w:r>
      <w:r w:rsidRPr="00E61616">
        <w:rPr>
          <w:rFonts w:ascii="Tahoma" w:hAnsi="Tahoma" w:cs="Tahoma"/>
          <w:sz w:val="24"/>
          <w:szCs w:val="24"/>
        </w:rPr>
        <w:t>For this purpose, the Management Information System and Technology Group (MISTG) shall design and establish a computer</w:t>
      </w:r>
      <w:r w:rsidR="00BF6C15" w:rsidRPr="00E61616">
        <w:rPr>
          <w:rFonts w:ascii="Tahoma" w:eastAsia="Tahoma" w:hAnsi="Tahoma" w:cs="Tahoma"/>
          <w:sz w:val="24"/>
          <w:szCs w:val="24"/>
        </w:rPr>
        <w:t>-</w:t>
      </w:r>
      <w:r w:rsidRPr="00E61616">
        <w:rPr>
          <w:rFonts w:ascii="Tahoma" w:hAnsi="Tahoma" w:cs="Tahoma"/>
          <w:sz w:val="24"/>
          <w:szCs w:val="24"/>
        </w:rPr>
        <w:t>aided risk management system</w:t>
      </w:r>
      <w:r w:rsidR="00BF6C15" w:rsidRPr="00E61616">
        <w:rPr>
          <w:rFonts w:ascii="Tahoma" w:eastAsia="Tahoma" w:hAnsi="Tahoma" w:cs="Tahoma"/>
          <w:sz w:val="24"/>
          <w:szCs w:val="24"/>
        </w:rPr>
        <w:t>, to be approved by the Commissioner,</w:t>
      </w:r>
      <w:r w:rsidRPr="00E61616">
        <w:rPr>
          <w:rFonts w:ascii="Tahoma" w:hAnsi="Tahoma" w:cs="Tahoma"/>
          <w:sz w:val="24"/>
          <w:szCs w:val="24"/>
        </w:rPr>
        <w:t xml:space="preserve"> that will facilitate the risk assessment and conduct of audit.</w:t>
      </w:r>
      <w:r w:rsidR="00BF6C15" w:rsidRPr="00E61616">
        <w:rPr>
          <w:rFonts w:ascii="Tahoma" w:eastAsia="Tahoma" w:hAnsi="Tahoma" w:cs="Tahoma"/>
          <w:sz w:val="24"/>
          <w:szCs w:val="24"/>
        </w:rPr>
        <w:t xml:space="preserve"> </w:t>
      </w:r>
    </w:p>
    <w:p w14:paraId="729F8EEA" w14:textId="77777777" w:rsidR="006C2A41" w:rsidRPr="00E61616" w:rsidRDefault="006C2A41" w:rsidP="00995228">
      <w:pPr>
        <w:tabs>
          <w:tab w:val="left" w:pos="2340"/>
        </w:tabs>
        <w:spacing w:after="0" w:line="240" w:lineRule="auto"/>
        <w:ind w:left="2340" w:right="72" w:hanging="270"/>
        <w:jc w:val="both"/>
        <w:rPr>
          <w:rFonts w:ascii="Tahoma" w:hAnsi="Tahoma" w:cs="Tahoma"/>
          <w:sz w:val="24"/>
          <w:szCs w:val="24"/>
        </w:rPr>
      </w:pPr>
    </w:p>
    <w:p w14:paraId="6E3AA21D" w14:textId="77777777" w:rsidR="006C2A41" w:rsidRPr="00E61616" w:rsidRDefault="006C2A41" w:rsidP="00814DB8">
      <w:pPr>
        <w:tabs>
          <w:tab w:val="left" w:pos="2250"/>
        </w:tabs>
        <w:spacing w:after="0" w:line="240" w:lineRule="auto"/>
        <w:ind w:left="2250" w:right="72" w:hanging="810"/>
        <w:jc w:val="both"/>
        <w:rPr>
          <w:rFonts w:ascii="Tahoma" w:hAnsi="Tahoma" w:cs="Tahoma"/>
          <w:sz w:val="24"/>
          <w:szCs w:val="24"/>
        </w:rPr>
      </w:pPr>
      <w:r w:rsidRPr="00E61616">
        <w:rPr>
          <w:rFonts w:ascii="Tahoma" w:hAnsi="Tahoma" w:cs="Tahoma"/>
          <w:b/>
          <w:sz w:val="24"/>
          <w:szCs w:val="24"/>
        </w:rPr>
        <w:t xml:space="preserve">5.2.3. </w:t>
      </w:r>
      <w:r w:rsidRPr="00E61616">
        <w:rPr>
          <w:rFonts w:ascii="Tahoma" w:hAnsi="Tahoma" w:cs="Tahoma"/>
          <w:sz w:val="24"/>
          <w:szCs w:val="24"/>
        </w:rPr>
        <w:t>Customs brokers and Importer’s duly authorized agents may be audited to validate audits of their Importer clients and fill in information gaps revealed during an audit of their Importer clients.</w:t>
      </w:r>
      <w:r w:rsidR="00BF6C15" w:rsidRPr="00E61616">
        <w:rPr>
          <w:rFonts w:ascii="Tahoma" w:eastAsia="Tahoma" w:hAnsi="Tahoma" w:cs="Tahoma"/>
          <w:sz w:val="24"/>
          <w:szCs w:val="24"/>
        </w:rPr>
        <w:t xml:space="preserve"> </w:t>
      </w:r>
      <w:r w:rsidR="00BF6C15" w:rsidRPr="00E61616">
        <w:rPr>
          <w:rFonts w:ascii="Tahoma" w:eastAsia="Tahoma" w:hAnsi="Tahoma" w:cs="Tahoma"/>
          <w:sz w:val="24"/>
          <w:szCs w:val="24"/>
          <w:vertAlign w:val="superscript"/>
        </w:rPr>
        <w:footnoteReference w:id="14"/>
      </w:r>
    </w:p>
    <w:p w14:paraId="5A6A1D28" w14:textId="77777777" w:rsidR="006C2A41" w:rsidRPr="00E61616" w:rsidRDefault="006C2A41" w:rsidP="00995228">
      <w:pPr>
        <w:spacing w:after="0" w:line="240" w:lineRule="auto"/>
        <w:ind w:left="3240" w:right="72" w:hanging="1170"/>
        <w:jc w:val="both"/>
        <w:rPr>
          <w:rFonts w:ascii="Tahoma" w:hAnsi="Tahoma" w:cs="Tahoma"/>
          <w:sz w:val="24"/>
          <w:szCs w:val="24"/>
        </w:rPr>
      </w:pPr>
    </w:p>
    <w:p w14:paraId="33ED73A7" w14:textId="77777777" w:rsidR="006C2A41" w:rsidRPr="00E61616" w:rsidRDefault="006C2A41" w:rsidP="00995228">
      <w:pPr>
        <w:spacing w:after="0" w:line="240" w:lineRule="auto"/>
        <w:ind w:left="540" w:right="78"/>
        <w:jc w:val="both"/>
        <w:rPr>
          <w:rFonts w:ascii="Tahoma" w:hAnsi="Tahoma" w:cs="Tahoma"/>
          <w:sz w:val="24"/>
          <w:szCs w:val="24"/>
        </w:rPr>
      </w:pPr>
      <w:r w:rsidRPr="00E61616">
        <w:rPr>
          <w:rFonts w:ascii="Tahoma" w:hAnsi="Tahoma" w:cs="Tahoma"/>
          <w:b/>
          <w:sz w:val="24"/>
          <w:szCs w:val="24"/>
        </w:rPr>
        <w:t xml:space="preserve">5.3. </w:t>
      </w:r>
      <w:r w:rsidRPr="00E61616">
        <w:rPr>
          <w:rFonts w:ascii="Tahoma" w:hAnsi="Tahoma" w:cs="Tahoma"/>
          <w:b/>
          <w:sz w:val="24"/>
          <w:szCs w:val="24"/>
          <w:u w:val="single"/>
        </w:rPr>
        <w:t>Conduct of Post Clearance Audit</w:t>
      </w:r>
      <w:r w:rsidRPr="00E61616">
        <w:rPr>
          <w:rFonts w:ascii="Tahoma" w:hAnsi="Tahoma" w:cs="Tahoma"/>
          <w:b/>
          <w:sz w:val="24"/>
          <w:szCs w:val="24"/>
        </w:rPr>
        <w:t>.</w:t>
      </w:r>
      <w:r w:rsidR="00BF6C15" w:rsidRPr="00E61616">
        <w:rPr>
          <w:rFonts w:ascii="Tahoma" w:eastAsia="Tahoma" w:hAnsi="Tahoma" w:cs="Tahoma"/>
          <w:b/>
          <w:sz w:val="24"/>
          <w:szCs w:val="24"/>
          <w:vertAlign w:val="superscript"/>
        </w:rPr>
        <w:footnoteReference w:id="15"/>
      </w:r>
    </w:p>
    <w:p w14:paraId="377AABA1" w14:textId="77777777" w:rsidR="006C2A41" w:rsidRPr="00E61616" w:rsidRDefault="006C2A41" w:rsidP="00995228">
      <w:pPr>
        <w:spacing w:after="0" w:line="240" w:lineRule="auto"/>
        <w:ind w:left="1980" w:right="78"/>
        <w:jc w:val="both"/>
        <w:rPr>
          <w:rFonts w:ascii="Tahoma" w:hAnsi="Tahoma" w:cs="Tahoma"/>
          <w:sz w:val="24"/>
          <w:szCs w:val="24"/>
        </w:rPr>
      </w:pPr>
    </w:p>
    <w:p w14:paraId="781710C8" w14:textId="5C0BB9BD" w:rsidR="006C2A41" w:rsidRPr="00E61616" w:rsidRDefault="006C2A41" w:rsidP="00995228">
      <w:pPr>
        <w:tabs>
          <w:tab w:val="left" w:pos="2070"/>
        </w:tabs>
        <w:spacing w:after="200" w:line="240" w:lineRule="auto"/>
        <w:ind w:left="2160" w:right="78" w:hanging="720"/>
        <w:jc w:val="both"/>
        <w:rPr>
          <w:rFonts w:ascii="Tahoma" w:hAnsi="Tahoma" w:cs="Tahoma"/>
          <w:sz w:val="24"/>
          <w:szCs w:val="24"/>
        </w:rPr>
      </w:pPr>
      <w:r w:rsidRPr="00E61616">
        <w:rPr>
          <w:rFonts w:ascii="Tahoma" w:hAnsi="Tahoma" w:cs="Tahoma"/>
          <w:b/>
          <w:sz w:val="24"/>
          <w:szCs w:val="24"/>
        </w:rPr>
        <w:t>5.3.1.</w:t>
      </w:r>
      <w:r w:rsidR="00BF6C15" w:rsidRPr="00E61616">
        <w:rPr>
          <w:rFonts w:ascii="Tahoma" w:eastAsia="Tahoma" w:hAnsi="Tahoma" w:cs="Tahoma"/>
          <w:b/>
          <w:sz w:val="24"/>
          <w:szCs w:val="24"/>
        </w:rPr>
        <w:t xml:space="preserve"> </w:t>
      </w:r>
      <w:r w:rsidR="00BF6C15" w:rsidRPr="00E61616">
        <w:rPr>
          <w:rFonts w:ascii="Tahoma" w:eastAsia="Tahoma" w:hAnsi="Tahoma" w:cs="Tahoma"/>
          <w:sz w:val="24"/>
          <w:szCs w:val="24"/>
        </w:rPr>
        <w:t>The</w:t>
      </w:r>
      <w:r w:rsidR="00F90C41" w:rsidRPr="00E61616">
        <w:rPr>
          <w:rFonts w:ascii="Tahoma" w:eastAsia="Tahoma" w:hAnsi="Tahoma" w:cs="Tahoma"/>
          <w:sz w:val="24"/>
          <w:szCs w:val="24"/>
        </w:rPr>
        <w:t xml:space="preserve"> </w:t>
      </w:r>
      <w:r w:rsidR="0083352A" w:rsidRPr="00E61616">
        <w:rPr>
          <w:rFonts w:ascii="Tahoma" w:eastAsia="Tahoma" w:hAnsi="Tahoma" w:cs="Tahoma"/>
          <w:sz w:val="24"/>
          <w:szCs w:val="24"/>
          <w:u w:val="single"/>
        </w:rPr>
        <w:t>Post Clearance Audit Group</w:t>
      </w:r>
      <w:r w:rsidR="00141D2E" w:rsidRPr="00E61616">
        <w:rPr>
          <w:rFonts w:ascii="Tahoma" w:eastAsia="Tahoma" w:hAnsi="Tahoma" w:cs="Tahoma"/>
          <w:sz w:val="24"/>
          <w:szCs w:val="24"/>
          <w:u w:val="single"/>
        </w:rPr>
        <w:t xml:space="preserve"> </w:t>
      </w:r>
      <w:r w:rsidR="0083352A" w:rsidRPr="00E61616">
        <w:rPr>
          <w:rFonts w:ascii="Tahoma" w:eastAsia="Tahoma" w:hAnsi="Tahoma" w:cs="Tahoma"/>
          <w:sz w:val="24"/>
          <w:szCs w:val="24"/>
          <w:u w:val="single"/>
        </w:rPr>
        <w:t>(</w:t>
      </w:r>
      <w:r w:rsidRPr="00E61616">
        <w:rPr>
          <w:rFonts w:ascii="Tahoma" w:hAnsi="Tahoma" w:cs="Tahoma"/>
          <w:sz w:val="24"/>
          <w:szCs w:val="24"/>
        </w:rPr>
        <w:t>PCAG</w:t>
      </w:r>
      <w:r w:rsidR="0083352A" w:rsidRPr="00E61616">
        <w:rPr>
          <w:rFonts w:ascii="Tahoma" w:eastAsia="Tahoma" w:hAnsi="Tahoma" w:cs="Tahoma"/>
          <w:sz w:val="24"/>
          <w:szCs w:val="24"/>
          <w:u w:val="single"/>
        </w:rPr>
        <w:t>)</w:t>
      </w:r>
      <w:r w:rsidRPr="00E61616">
        <w:rPr>
          <w:rFonts w:ascii="Tahoma" w:hAnsi="Tahoma" w:cs="Tahoma"/>
          <w:sz w:val="24"/>
          <w:szCs w:val="24"/>
        </w:rPr>
        <w:t xml:space="preserve"> shall prepare a set of post clearance audit </w:t>
      </w:r>
      <w:r w:rsidR="001400B1">
        <w:rPr>
          <w:rFonts w:ascii="Tahoma" w:hAnsi="Tahoma" w:cs="Tahoma"/>
          <w:sz w:val="24"/>
          <w:szCs w:val="24"/>
        </w:rPr>
        <w:t>procedures,</w:t>
      </w:r>
      <w:r w:rsidRPr="00E61616">
        <w:rPr>
          <w:rFonts w:ascii="Tahoma" w:hAnsi="Tahoma" w:cs="Tahoma"/>
          <w:sz w:val="24"/>
          <w:szCs w:val="24"/>
        </w:rPr>
        <w:t xml:space="preserve"> for approval by the Commissioner to strictly govern the audit system and procedure as well as the conduct of the audit examination itself to achieve the highest level of objectivity, fairness, efficiency and transparency. The guidelines, whenever applicable, shall include the following procedural/operational concerns:</w:t>
      </w:r>
    </w:p>
    <w:p w14:paraId="27EBCBEF" w14:textId="033C415A" w:rsidR="006C2A41" w:rsidRPr="00E61616" w:rsidRDefault="006C2A41" w:rsidP="00995228">
      <w:pPr>
        <w:numPr>
          <w:ilvl w:val="1"/>
          <w:numId w:val="16"/>
        </w:numPr>
        <w:tabs>
          <w:tab w:val="left" w:pos="2790"/>
        </w:tabs>
        <w:spacing w:after="200" w:line="240" w:lineRule="auto"/>
        <w:ind w:left="2790" w:hanging="270"/>
        <w:jc w:val="both"/>
        <w:rPr>
          <w:rFonts w:ascii="Tahoma" w:hAnsi="Tahoma" w:cs="Tahoma"/>
          <w:sz w:val="24"/>
          <w:szCs w:val="24"/>
        </w:rPr>
      </w:pPr>
      <w:r w:rsidRPr="00E61616">
        <w:rPr>
          <w:rFonts w:ascii="Tahoma" w:hAnsi="Tahoma" w:cs="Tahoma"/>
          <w:b/>
          <w:sz w:val="24"/>
          <w:szCs w:val="24"/>
        </w:rPr>
        <w:t>Profiling/Information</w:t>
      </w:r>
      <w:r w:rsidR="001400B1">
        <w:rPr>
          <w:rFonts w:ascii="Tahoma" w:hAnsi="Tahoma" w:cs="Tahoma"/>
          <w:b/>
          <w:sz w:val="24"/>
          <w:szCs w:val="24"/>
        </w:rPr>
        <w:t xml:space="preserve"> </w:t>
      </w:r>
      <w:r w:rsidRPr="00E61616">
        <w:rPr>
          <w:rFonts w:ascii="Tahoma" w:hAnsi="Tahoma" w:cs="Tahoma"/>
          <w:b/>
          <w:sz w:val="24"/>
          <w:szCs w:val="24"/>
        </w:rPr>
        <w:t>Analysis</w:t>
      </w:r>
      <w:r w:rsidRPr="00E61616">
        <w:rPr>
          <w:rFonts w:ascii="Tahoma" w:hAnsi="Tahoma" w:cs="Tahoma"/>
          <w:sz w:val="24"/>
          <w:szCs w:val="24"/>
        </w:rPr>
        <w:t xml:space="preserve"> – PCAG shall perform risk profiling analysis activities on the Importers based on other information and documents from the various </w:t>
      </w:r>
      <w:r w:rsidR="00BF6C15" w:rsidRPr="000A58EF">
        <w:rPr>
          <w:rFonts w:ascii="Tahoma" w:eastAsia="Tahoma" w:hAnsi="Tahoma" w:cs="Tahoma"/>
          <w:sz w:val="24"/>
          <w:szCs w:val="24"/>
        </w:rPr>
        <w:t>offices</w:t>
      </w:r>
      <w:r w:rsidR="00F90C41" w:rsidRPr="000A58EF">
        <w:rPr>
          <w:rFonts w:ascii="Tahoma" w:eastAsia="Tahoma" w:hAnsi="Tahoma" w:cs="Tahoma"/>
          <w:sz w:val="24"/>
          <w:szCs w:val="24"/>
        </w:rPr>
        <w:t xml:space="preserve"> </w:t>
      </w:r>
      <w:r w:rsidR="0083352A" w:rsidRPr="000A58EF">
        <w:rPr>
          <w:rFonts w:ascii="Tahoma" w:eastAsia="Tahoma" w:hAnsi="Tahoma" w:cs="Tahoma"/>
          <w:sz w:val="24"/>
          <w:szCs w:val="24"/>
        </w:rPr>
        <w:t>of the</w:t>
      </w:r>
      <w:r w:rsidR="0083352A" w:rsidRPr="00E61616">
        <w:rPr>
          <w:rFonts w:ascii="Tahoma" w:eastAsia="Tahoma" w:hAnsi="Tahoma" w:cs="Tahoma"/>
          <w:sz w:val="24"/>
          <w:szCs w:val="24"/>
          <w:u w:val="single"/>
        </w:rPr>
        <w:t xml:space="preserve"> </w:t>
      </w:r>
      <w:r w:rsidR="0083352A" w:rsidRPr="000A58EF">
        <w:rPr>
          <w:rFonts w:ascii="Tahoma" w:eastAsia="Tahoma" w:hAnsi="Tahoma" w:cs="Tahoma"/>
          <w:sz w:val="24"/>
          <w:szCs w:val="24"/>
        </w:rPr>
        <w:lastRenderedPageBreak/>
        <w:t>Bureau</w:t>
      </w:r>
      <w:r w:rsidR="00BF6C15" w:rsidRPr="000A58EF">
        <w:rPr>
          <w:rFonts w:ascii="Tahoma" w:eastAsia="Tahoma" w:hAnsi="Tahoma" w:cs="Tahoma"/>
          <w:sz w:val="24"/>
          <w:szCs w:val="24"/>
        </w:rPr>
        <w:t>.</w:t>
      </w:r>
      <w:r w:rsidRPr="000A58EF">
        <w:rPr>
          <w:rFonts w:ascii="Tahoma" w:hAnsi="Tahoma" w:cs="Tahoma"/>
          <w:sz w:val="24"/>
          <w:szCs w:val="24"/>
        </w:rPr>
        <w:t xml:space="preserve"> This</w:t>
      </w:r>
      <w:r w:rsidRPr="00E61616">
        <w:rPr>
          <w:rFonts w:ascii="Tahoma" w:hAnsi="Tahoma" w:cs="Tahoma"/>
          <w:sz w:val="24"/>
          <w:szCs w:val="24"/>
        </w:rPr>
        <w:t xml:space="preserve"> includes data gathering and evaluation of import and export operations. </w:t>
      </w:r>
    </w:p>
    <w:p w14:paraId="1BFB4C4B" w14:textId="77777777" w:rsidR="006C2A41" w:rsidRPr="00E61616" w:rsidRDefault="006C2A41" w:rsidP="00995228">
      <w:pPr>
        <w:numPr>
          <w:ilvl w:val="1"/>
          <w:numId w:val="16"/>
        </w:numPr>
        <w:tabs>
          <w:tab w:val="left" w:pos="2790"/>
        </w:tabs>
        <w:spacing w:after="200" w:line="240" w:lineRule="auto"/>
        <w:ind w:left="2790" w:hanging="270"/>
        <w:jc w:val="both"/>
        <w:rPr>
          <w:rFonts w:ascii="Tahoma" w:hAnsi="Tahoma" w:cs="Tahoma"/>
          <w:sz w:val="24"/>
          <w:szCs w:val="24"/>
        </w:rPr>
      </w:pPr>
      <w:r w:rsidRPr="00E61616">
        <w:rPr>
          <w:rFonts w:ascii="Tahoma" w:hAnsi="Tahoma" w:cs="Tahoma"/>
          <w:b/>
          <w:sz w:val="24"/>
          <w:szCs w:val="24"/>
        </w:rPr>
        <w:t>Audit Notification</w:t>
      </w:r>
      <w:r w:rsidRPr="00E61616">
        <w:rPr>
          <w:rFonts w:ascii="Tahoma" w:hAnsi="Tahoma" w:cs="Tahoma"/>
          <w:sz w:val="24"/>
          <w:szCs w:val="24"/>
        </w:rPr>
        <w:t xml:space="preserve"> – The Commissioner shall issue an Audit Notification Letter (ANL) to the company identified for audit</w:t>
      </w:r>
      <w:r w:rsidR="00BF6C15" w:rsidRPr="00E61616">
        <w:rPr>
          <w:rFonts w:ascii="Tahoma" w:eastAsia="Tahoma" w:hAnsi="Tahoma" w:cs="Tahoma"/>
          <w:sz w:val="24"/>
          <w:szCs w:val="24"/>
        </w:rPr>
        <w:t>.  The ANL shall contain the name/s of the authorized</w:t>
      </w:r>
      <w:r w:rsidRPr="00E61616">
        <w:rPr>
          <w:rFonts w:ascii="Tahoma" w:hAnsi="Tahoma" w:cs="Tahoma"/>
          <w:sz w:val="24"/>
          <w:szCs w:val="24"/>
        </w:rPr>
        <w:t xml:space="preserve"> customs </w:t>
      </w:r>
      <w:r w:rsidR="00BF6C15" w:rsidRPr="00E61616">
        <w:rPr>
          <w:rFonts w:ascii="Tahoma" w:eastAsia="Tahoma" w:hAnsi="Tahoma" w:cs="Tahoma"/>
          <w:sz w:val="24"/>
          <w:szCs w:val="24"/>
        </w:rPr>
        <w:t>officer/s</w:t>
      </w:r>
      <w:r w:rsidRPr="00E61616">
        <w:rPr>
          <w:rFonts w:ascii="Tahoma" w:hAnsi="Tahoma" w:cs="Tahoma"/>
          <w:sz w:val="24"/>
          <w:szCs w:val="24"/>
        </w:rPr>
        <w:t xml:space="preserve"> to perform post clearance audit</w:t>
      </w:r>
      <w:r w:rsidR="003E4558" w:rsidRPr="00E61616">
        <w:rPr>
          <w:rFonts w:ascii="Tahoma" w:hAnsi="Tahoma" w:cs="Tahoma"/>
          <w:sz w:val="24"/>
          <w:szCs w:val="24"/>
        </w:rPr>
        <w:t xml:space="preserve"> and is subject to a </w:t>
      </w:r>
      <w:proofErr w:type="gramStart"/>
      <w:r w:rsidR="003E4558" w:rsidRPr="00E61616">
        <w:rPr>
          <w:rFonts w:ascii="Tahoma" w:hAnsi="Tahoma" w:cs="Tahoma"/>
          <w:sz w:val="24"/>
          <w:szCs w:val="24"/>
        </w:rPr>
        <w:t>30 day</w:t>
      </w:r>
      <w:proofErr w:type="gramEnd"/>
      <w:r w:rsidR="003E4558" w:rsidRPr="00E61616">
        <w:rPr>
          <w:rFonts w:ascii="Tahoma" w:hAnsi="Tahoma" w:cs="Tahoma"/>
          <w:sz w:val="24"/>
          <w:szCs w:val="24"/>
        </w:rPr>
        <w:t xml:space="preserve"> validity for service to the Importer</w:t>
      </w:r>
      <w:r w:rsidRPr="00E61616">
        <w:rPr>
          <w:rFonts w:ascii="Tahoma" w:hAnsi="Tahoma" w:cs="Tahoma"/>
          <w:sz w:val="24"/>
          <w:szCs w:val="24"/>
        </w:rPr>
        <w:t>.</w:t>
      </w:r>
    </w:p>
    <w:p w14:paraId="12AAA321" w14:textId="77777777" w:rsidR="006C2A41" w:rsidRPr="00E61616" w:rsidRDefault="006C2A41" w:rsidP="00995228">
      <w:pPr>
        <w:numPr>
          <w:ilvl w:val="1"/>
          <w:numId w:val="16"/>
        </w:numPr>
        <w:tabs>
          <w:tab w:val="left" w:pos="2790"/>
        </w:tabs>
        <w:spacing w:after="200" w:line="240" w:lineRule="auto"/>
        <w:ind w:left="2790" w:hanging="270"/>
        <w:jc w:val="both"/>
        <w:rPr>
          <w:rFonts w:ascii="Tahoma" w:hAnsi="Tahoma" w:cs="Tahoma"/>
          <w:sz w:val="24"/>
          <w:szCs w:val="24"/>
        </w:rPr>
      </w:pPr>
      <w:r w:rsidRPr="00E61616">
        <w:rPr>
          <w:rFonts w:ascii="Tahoma" w:hAnsi="Tahoma" w:cs="Tahoma"/>
          <w:b/>
          <w:sz w:val="24"/>
          <w:szCs w:val="24"/>
        </w:rPr>
        <w:t>Audit Plan</w:t>
      </w:r>
      <w:r w:rsidRPr="00E61616">
        <w:rPr>
          <w:rFonts w:ascii="Tahoma" w:hAnsi="Tahoma" w:cs="Tahoma"/>
          <w:sz w:val="24"/>
          <w:szCs w:val="24"/>
        </w:rPr>
        <w:t xml:space="preserve"> – The audit team shall prepare a general audit plan to fit the circumstances of the audited company with the end view of achieving the specific audit objectives in the most expeditious and transparent manner. </w:t>
      </w:r>
    </w:p>
    <w:p w14:paraId="3740E036" w14:textId="59E775A0" w:rsidR="008A71F6" w:rsidRPr="00E61616" w:rsidRDefault="008A71F6" w:rsidP="00F90C41">
      <w:pPr>
        <w:numPr>
          <w:ilvl w:val="1"/>
          <w:numId w:val="16"/>
        </w:numPr>
        <w:tabs>
          <w:tab w:val="left" w:pos="2790"/>
        </w:tabs>
        <w:spacing w:after="200" w:line="240" w:lineRule="auto"/>
        <w:ind w:left="2790" w:hanging="270"/>
        <w:jc w:val="both"/>
        <w:rPr>
          <w:rFonts w:ascii="Tahoma" w:hAnsi="Tahoma" w:cs="Tahoma"/>
          <w:sz w:val="24"/>
          <w:szCs w:val="24"/>
        </w:rPr>
      </w:pPr>
      <w:r w:rsidRPr="00E61616">
        <w:rPr>
          <w:rFonts w:ascii="Tahoma" w:hAnsi="Tahoma" w:cs="Tahoma"/>
          <w:b/>
          <w:sz w:val="24"/>
          <w:szCs w:val="24"/>
        </w:rPr>
        <w:t>Pre-Audit Conference</w:t>
      </w:r>
      <w:r w:rsidRPr="00E61616">
        <w:rPr>
          <w:rFonts w:ascii="Tahoma" w:hAnsi="Tahoma" w:cs="Tahoma"/>
          <w:sz w:val="24"/>
          <w:szCs w:val="24"/>
        </w:rPr>
        <w:t xml:space="preserve"> – Before the start of the audit, the audit team shall meet with the importer on a pre-arranged schedule to discuss all matters pertaining to the conduct of the audit. The following shall be covered during the pre-audit conference:</w:t>
      </w:r>
    </w:p>
    <w:p w14:paraId="4EE64C6F" w14:textId="77777777" w:rsidR="008A71F6" w:rsidRPr="00E61616" w:rsidRDefault="008A71F6" w:rsidP="00F90C41">
      <w:pPr>
        <w:pStyle w:val="ListParagraph"/>
        <w:numPr>
          <w:ilvl w:val="4"/>
          <w:numId w:val="27"/>
        </w:numPr>
        <w:ind w:left="3690" w:hanging="90"/>
        <w:jc w:val="both"/>
        <w:rPr>
          <w:rFonts w:ascii="Tahoma" w:hAnsi="Tahoma" w:cs="Tahoma"/>
          <w:sz w:val="24"/>
          <w:szCs w:val="24"/>
        </w:rPr>
      </w:pPr>
      <w:r w:rsidRPr="00E61616">
        <w:rPr>
          <w:rFonts w:ascii="Tahoma" w:hAnsi="Tahoma" w:cs="Tahoma"/>
          <w:sz w:val="24"/>
          <w:szCs w:val="24"/>
        </w:rPr>
        <w:t>Authority of the auditors to conduct the audit;</w:t>
      </w:r>
    </w:p>
    <w:p w14:paraId="740F2FD6" w14:textId="77777777" w:rsidR="008A71F6" w:rsidRPr="00E61616" w:rsidRDefault="008A71F6" w:rsidP="00F90C41">
      <w:pPr>
        <w:pStyle w:val="ListParagraph"/>
        <w:numPr>
          <w:ilvl w:val="4"/>
          <w:numId w:val="27"/>
        </w:numPr>
        <w:ind w:left="3690" w:hanging="90"/>
        <w:jc w:val="both"/>
        <w:rPr>
          <w:rFonts w:ascii="Tahoma" w:hAnsi="Tahoma" w:cs="Tahoma"/>
          <w:sz w:val="24"/>
          <w:szCs w:val="24"/>
        </w:rPr>
      </w:pPr>
      <w:r w:rsidRPr="00E61616">
        <w:rPr>
          <w:rFonts w:ascii="Tahoma" w:hAnsi="Tahoma" w:cs="Tahoma"/>
          <w:sz w:val="24"/>
          <w:szCs w:val="24"/>
        </w:rPr>
        <w:t>Scope and duration of the audit;</w:t>
      </w:r>
    </w:p>
    <w:p w14:paraId="05AB2C11" w14:textId="77777777" w:rsidR="008A71F6" w:rsidRPr="00E61616" w:rsidRDefault="008A71F6" w:rsidP="00F90C41">
      <w:pPr>
        <w:pStyle w:val="ListParagraph"/>
        <w:numPr>
          <w:ilvl w:val="4"/>
          <w:numId w:val="27"/>
        </w:numPr>
        <w:ind w:left="3690" w:hanging="90"/>
        <w:jc w:val="both"/>
        <w:rPr>
          <w:rFonts w:ascii="Tahoma" w:hAnsi="Tahoma" w:cs="Tahoma"/>
          <w:sz w:val="24"/>
          <w:szCs w:val="24"/>
        </w:rPr>
      </w:pPr>
      <w:r w:rsidRPr="00E61616">
        <w:rPr>
          <w:rFonts w:ascii="Tahoma" w:hAnsi="Tahoma" w:cs="Tahoma"/>
          <w:sz w:val="24"/>
          <w:szCs w:val="24"/>
        </w:rPr>
        <w:t>Written designation of officer or staff of the importer authorized to provide information and answer queries of the auditors;</w:t>
      </w:r>
    </w:p>
    <w:p w14:paraId="12C63D74" w14:textId="77777777" w:rsidR="008A71F6" w:rsidRPr="00E61616" w:rsidRDefault="008A71F6" w:rsidP="00F90C41">
      <w:pPr>
        <w:pStyle w:val="ListParagraph"/>
        <w:numPr>
          <w:ilvl w:val="4"/>
          <w:numId w:val="27"/>
        </w:numPr>
        <w:ind w:left="3690" w:hanging="90"/>
        <w:jc w:val="both"/>
        <w:rPr>
          <w:rFonts w:ascii="Tahoma" w:hAnsi="Tahoma" w:cs="Tahoma"/>
          <w:sz w:val="24"/>
          <w:szCs w:val="24"/>
        </w:rPr>
      </w:pPr>
      <w:r w:rsidRPr="00E61616">
        <w:rPr>
          <w:rFonts w:ascii="Tahoma" w:hAnsi="Tahoma" w:cs="Tahoma"/>
          <w:sz w:val="24"/>
          <w:szCs w:val="24"/>
        </w:rPr>
        <w:t>Work area designated for the auditors;</w:t>
      </w:r>
    </w:p>
    <w:p w14:paraId="5A30443C" w14:textId="77777777" w:rsidR="008A71F6" w:rsidRPr="00E61616" w:rsidRDefault="008A71F6" w:rsidP="00F90C41">
      <w:pPr>
        <w:pStyle w:val="ListParagraph"/>
        <w:numPr>
          <w:ilvl w:val="4"/>
          <w:numId w:val="27"/>
        </w:numPr>
        <w:ind w:left="3690" w:hanging="90"/>
        <w:jc w:val="both"/>
        <w:rPr>
          <w:rFonts w:ascii="Tahoma" w:hAnsi="Tahoma" w:cs="Tahoma"/>
          <w:sz w:val="24"/>
          <w:szCs w:val="24"/>
        </w:rPr>
      </w:pPr>
      <w:r w:rsidRPr="00E61616">
        <w:rPr>
          <w:rFonts w:ascii="Tahoma" w:hAnsi="Tahoma" w:cs="Tahoma"/>
          <w:sz w:val="24"/>
          <w:szCs w:val="24"/>
        </w:rPr>
        <w:t>Access to premises of the importer;</w:t>
      </w:r>
    </w:p>
    <w:p w14:paraId="08B69B60" w14:textId="77777777" w:rsidR="008A71F6" w:rsidRPr="00E61616" w:rsidRDefault="008A71F6" w:rsidP="00F90C41">
      <w:pPr>
        <w:pStyle w:val="ListParagraph"/>
        <w:numPr>
          <w:ilvl w:val="4"/>
          <w:numId w:val="27"/>
        </w:numPr>
        <w:ind w:left="3690" w:hanging="90"/>
        <w:jc w:val="both"/>
        <w:rPr>
          <w:rFonts w:ascii="Tahoma" w:hAnsi="Tahoma" w:cs="Tahoma"/>
          <w:sz w:val="24"/>
          <w:szCs w:val="24"/>
        </w:rPr>
      </w:pPr>
      <w:r w:rsidRPr="00E61616">
        <w:rPr>
          <w:rFonts w:ascii="Tahoma" w:hAnsi="Tahoma" w:cs="Tahoma"/>
          <w:sz w:val="24"/>
          <w:szCs w:val="24"/>
        </w:rPr>
        <w:t>Documents to be examined;</w:t>
      </w:r>
    </w:p>
    <w:p w14:paraId="607362BA" w14:textId="77777777" w:rsidR="008A71F6" w:rsidRPr="00E61616" w:rsidRDefault="008A71F6" w:rsidP="00F90C41">
      <w:pPr>
        <w:pStyle w:val="ListParagraph"/>
        <w:numPr>
          <w:ilvl w:val="4"/>
          <w:numId w:val="27"/>
        </w:numPr>
        <w:ind w:left="3690" w:hanging="90"/>
        <w:jc w:val="both"/>
        <w:rPr>
          <w:rFonts w:ascii="Tahoma" w:hAnsi="Tahoma" w:cs="Tahoma"/>
          <w:sz w:val="24"/>
          <w:szCs w:val="24"/>
        </w:rPr>
      </w:pPr>
      <w:r w:rsidRPr="00E61616">
        <w:rPr>
          <w:rFonts w:ascii="Tahoma" w:hAnsi="Tahoma" w:cs="Tahoma"/>
          <w:sz w:val="24"/>
          <w:szCs w:val="24"/>
        </w:rPr>
        <w:t>Certified copies of documents to be provided to the auditors;</w:t>
      </w:r>
    </w:p>
    <w:p w14:paraId="459F63E5" w14:textId="77777777" w:rsidR="008A71F6" w:rsidRPr="00E61616" w:rsidRDefault="008A71F6" w:rsidP="00995228">
      <w:pPr>
        <w:pStyle w:val="ListParagraph"/>
        <w:numPr>
          <w:ilvl w:val="4"/>
          <w:numId w:val="27"/>
        </w:numPr>
        <w:ind w:left="3690" w:hanging="90"/>
        <w:jc w:val="both"/>
        <w:rPr>
          <w:rFonts w:ascii="Tahoma" w:hAnsi="Tahoma" w:cs="Tahoma"/>
          <w:sz w:val="24"/>
          <w:szCs w:val="24"/>
        </w:rPr>
      </w:pPr>
      <w:r w:rsidRPr="00E61616">
        <w:rPr>
          <w:rFonts w:ascii="Tahoma" w:hAnsi="Tahoma" w:cs="Tahoma"/>
          <w:sz w:val="24"/>
          <w:szCs w:val="24"/>
        </w:rPr>
        <w:t>Designation and authority of the certifying officer of the company;</w:t>
      </w:r>
    </w:p>
    <w:p w14:paraId="0EC8185E" w14:textId="710DEB78" w:rsidR="006C2A41" w:rsidRPr="00E61616" w:rsidRDefault="008A71F6" w:rsidP="00995228">
      <w:pPr>
        <w:pStyle w:val="ListParagraph"/>
        <w:numPr>
          <w:ilvl w:val="4"/>
          <w:numId w:val="27"/>
        </w:numPr>
        <w:ind w:left="3690" w:hanging="90"/>
        <w:jc w:val="both"/>
        <w:rPr>
          <w:rFonts w:ascii="Tahoma" w:hAnsi="Tahoma" w:cs="Tahoma"/>
          <w:sz w:val="24"/>
          <w:szCs w:val="24"/>
        </w:rPr>
      </w:pPr>
      <w:r w:rsidRPr="00E61616">
        <w:rPr>
          <w:rFonts w:ascii="Tahoma" w:hAnsi="Tahoma" w:cs="Tahoma"/>
          <w:sz w:val="24"/>
          <w:szCs w:val="24"/>
        </w:rPr>
        <w:t>Conduct of walk-through of the systems relevant to importation.</w:t>
      </w:r>
    </w:p>
    <w:p w14:paraId="3E4A593C" w14:textId="77777777" w:rsidR="00F90C41" w:rsidRPr="00E61616" w:rsidRDefault="006C2A41" w:rsidP="00F90C41">
      <w:pPr>
        <w:numPr>
          <w:ilvl w:val="1"/>
          <w:numId w:val="16"/>
        </w:numPr>
        <w:tabs>
          <w:tab w:val="left" w:pos="3060"/>
        </w:tabs>
        <w:spacing w:after="200" w:line="276" w:lineRule="auto"/>
        <w:ind w:left="3060" w:hanging="540"/>
        <w:jc w:val="both"/>
        <w:rPr>
          <w:rFonts w:ascii="Tahoma" w:hAnsi="Tahoma" w:cs="Tahoma"/>
          <w:sz w:val="24"/>
          <w:szCs w:val="24"/>
        </w:rPr>
      </w:pPr>
      <w:r w:rsidRPr="00E61616">
        <w:rPr>
          <w:rFonts w:ascii="Tahoma" w:hAnsi="Tahoma" w:cs="Tahoma"/>
          <w:b/>
          <w:sz w:val="24"/>
          <w:szCs w:val="24"/>
        </w:rPr>
        <w:t>Conduct of Audit Proper</w:t>
      </w:r>
      <w:r w:rsidRPr="00E61616">
        <w:rPr>
          <w:rFonts w:ascii="Tahoma" w:hAnsi="Tahoma" w:cs="Tahoma"/>
          <w:sz w:val="24"/>
          <w:szCs w:val="24"/>
        </w:rPr>
        <w:t xml:space="preserve"> – The audit proper shall commence on the date when the audit team actually conducts examination, inspection, verification and investigation of accounting and financial records and goods declaration and other records mentioned in Section 4.</w:t>
      </w:r>
      <w:r w:rsidR="00F90C41" w:rsidRPr="00E61616">
        <w:rPr>
          <w:rFonts w:ascii="Tahoma" w:hAnsi="Tahoma" w:cs="Tahoma"/>
          <w:sz w:val="24"/>
          <w:szCs w:val="24"/>
        </w:rPr>
        <w:t>5</w:t>
      </w:r>
      <w:r w:rsidRPr="00E61616">
        <w:rPr>
          <w:rFonts w:ascii="Tahoma" w:hAnsi="Tahoma" w:cs="Tahoma"/>
          <w:sz w:val="24"/>
          <w:szCs w:val="24"/>
        </w:rPr>
        <w:t xml:space="preserve">. of this CAO. </w:t>
      </w:r>
    </w:p>
    <w:p w14:paraId="2C93D143" w14:textId="454E1B07" w:rsidR="008A71F6" w:rsidRPr="00E61616" w:rsidRDefault="008A71F6" w:rsidP="00C54B67">
      <w:pPr>
        <w:numPr>
          <w:ilvl w:val="1"/>
          <w:numId w:val="16"/>
        </w:numPr>
        <w:tabs>
          <w:tab w:val="left" w:pos="3060"/>
        </w:tabs>
        <w:spacing w:after="200" w:line="276" w:lineRule="auto"/>
        <w:ind w:left="3060" w:hanging="270"/>
        <w:jc w:val="both"/>
        <w:rPr>
          <w:rFonts w:ascii="Tahoma" w:hAnsi="Tahoma" w:cs="Tahoma"/>
          <w:sz w:val="24"/>
          <w:szCs w:val="24"/>
        </w:rPr>
      </w:pPr>
      <w:r w:rsidRPr="00E61616">
        <w:rPr>
          <w:rFonts w:ascii="Tahoma" w:hAnsi="Tahoma" w:cs="Tahoma"/>
          <w:b/>
          <w:sz w:val="24"/>
          <w:szCs w:val="24"/>
        </w:rPr>
        <w:lastRenderedPageBreak/>
        <w:t>Conduct of exit conference.</w:t>
      </w:r>
      <w:r w:rsidRPr="00E61616">
        <w:rPr>
          <w:rFonts w:ascii="Tahoma" w:hAnsi="Tahoma" w:cs="Tahoma"/>
          <w:b/>
          <w:i/>
          <w:sz w:val="24"/>
          <w:szCs w:val="24"/>
        </w:rPr>
        <w:t xml:space="preserve"> </w:t>
      </w:r>
      <w:r w:rsidRPr="00E61616">
        <w:rPr>
          <w:rFonts w:ascii="Tahoma" w:hAnsi="Tahoma" w:cs="Tahoma"/>
          <w:sz w:val="24"/>
          <w:szCs w:val="24"/>
        </w:rPr>
        <w:t>– When the auditors have performed compliance audit and have gathered all documents relevant to the investigation or inquiry, the audit team shall hold an exit conference with the importer to discuss the following matters:</w:t>
      </w:r>
    </w:p>
    <w:p w14:paraId="3DCFBB9A" w14:textId="79AE89E4" w:rsidR="008A71F6" w:rsidRPr="00E61616" w:rsidRDefault="008A71F6" w:rsidP="00F90C41">
      <w:pPr>
        <w:pStyle w:val="NoSpacing"/>
        <w:numPr>
          <w:ilvl w:val="0"/>
          <w:numId w:val="33"/>
        </w:numPr>
        <w:ind w:left="3420" w:hanging="90"/>
        <w:jc w:val="both"/>
        <w:rPr>
          <w:rFonts w:ascii="Tahoma" w:hAnsi="Tahoma" w:cs="Tahoma"/>
          <w:sz w:val="24"/>
          <w:szCs w:val="24"/>
        </w:rPr>
      </w:pPr>
      <w:proofErr w:type="spellStart"/>
      <w:r w:rsidRPr="00E61616">
        <w:rPr>
          <w:rFonts w:ascii="Tahoma" w:hAnsi="Tahoma" w:cs="Tahoma"/>
          <w:sz w:val="24"/>
          <w:szCs w:val="24"/>
        </w:rPr>
        <w:t>Turn</w:t>
      </w:r>
      <w:r w:rsidR="007607B4">
        <w:rPr>
          <w:rFonts w:ascii="Tahoma" w:hAnsi="Tahoma" w:cs="Tahoma"/>
          <w:sz w:val="24"/>
          <w:szCs w:val="24"/>
        </w:rPr>
        <w:t xml:space="preserve"> </w:t>
      </w:r>
      <w:r w:rsidRPr="00E61616">
        <w:rPr>
          <w:rFonts w:ascii="Tahoma" w:hAnsi="Tahoma" w:cs="Tahoma"/>
          <w:sz w:val="24"/>
          <w:szCs w:val="24"/>
        </w:rPr>
        <w:t>over</w:t>
      </w:r>
      <w:proofErr w:type="spellEnd"/>
      <w:r w:rsidRPr="00E61616">
        <w:rPr>
          <w:rFonts w:ascii="Tahoma" w:hAnsi="Tahoma" w:cs="Tahoma"/>
          <w:sz w:val="24"/>
          <w:szCs w:val="24"/>
        </w:rPr>
        <w:t xml:space="preserve"> of all original documents provided to the auditors during the audit;</w:t>
      </w:r>
    </w:p>
    <w:p w14:paraId="655CC8A0" w14:textId="77777777" w:rsidR="008A71F6" w:rsidRPr="00E61616" w:rsidRDefault="008A71F6" w:rsidP="00F90C41">
      <w:pPr>
        <w:pStyle w:val="NoSpacing"/>
        <w:numPr>
          <w:ilvl w:val="0"/>
          <w:numId w:val="33"/>
        </w:numPr>
        <w:ind w:left="3420" w:hanging="90"/>
        <w:jc w:val="both"/>
        <w:rPr>
          <w:rFonts w:ascii="Tahoma" w:hAnsi="Tahoma" w:cs="Tahoma"/>
          <w:sz w:val="24"/>
          <w:szCs w:val="24"/>
        </w:rPr>
      </w:pPr>
      <w:r w:rsidRPr="00E61616">
        <w:rPr>
          <w:rFonts w:ascii="Tahoma" w:hAnsi="Tahoma" w:cs="Tahoma"/>
          <w:sz w:val="24"/>
          <w:szCs w:val="24"/>
        </w:rPr>
        <w:t>Schedule of providing the importer with the management letter;</w:t>
      </w:r>
    </w:p>
    <w:p w14:paraId="33899F7B" w14:textId="77777777" w:rsidR="008A71F6" w:rsidRPr="00E61616" w:rsidRDefault="008A71F6" w:rsidP="00F90C41">
      <w:pPr>
        <w:pStyle w:val="NoSpacing"/>
        <w:numPr>
          <w:ilvl w:val="0"/>
          <w:numId w:val="33"/>
        </w:numPr>
        <w:ind w:left="3420" w:hanging="90"/>
        <w:jc w:val="both"/>
        <w:rPr>
          <w:rFonts w:ascii="Tahoma" w:hAnsi="Tahoma" w:cs="Tahoma"/>
          <w:sz w:val="24"/>
          <w:szCs w:val="24"/>
        </w:rPr>
      </w:pPr>
      <w:r w:rsidRPr="00E61616">
        <w:rPr>
          <w:rFonts w:ascii="Tahoma" w:hAnsi="Tahoma" w:cs="Tahoma"/>
          <w:sz w:val="24"/>
          <w:szCs w:val="24"/>
        </w:rPr>
        <w:t>Response of the importer to the management letter;</w:t>
      </w:r>
    </w:p>
    <w:p w14:paraId="41B8071A" w14:textId="77777777" w:rsidR="008A71F6" w:rsidRPr="00E61616" w:rsidRDefault="008A71F6" w:rsidP="00F90C41">
      <w:pPr>
        <w:pStyle w:val="NoSpacing"/>
        <w:numPr>
          <w:ilvl w:val="0"/>
          <w:numId w:val="33"/>
        </w:numPr>
        <w:ind w:left="3420" w:hanging="90"/>
        <w:jc w:val="both"/>
        <w:rPr>
          <w:rFonts w:ascii="Tahoma" w:hAnsi="Tahoma" w:cs="Tahoma"/>
          <w:sz w:val="24"/>
          <w:szCs w:val="24"/>
        </w:rPr>
      </w:pPr>
      <w:r w:rsidRPr="00E61616">
        <w:rPr>
          <w:rFonts w:ascii="Tahoma" w:hAnsi="Tahoma" w:cs="Tahoma"/>
          <w:sz w:val="24"/>
          <w:szCs w:val="24"/>
        </w:rPr>
        <w:t>Possibility of negligence or fraud to be communicated to the importer;</w:t>
      </w:r>
    </w:p>
    <w:p w14:paraId="4AD4796A" w14:textId="77777777" w:rsidR="00F90C41" w:rsidRPr="00E61616" w:rsidRDefault="008A71F6" w:rsidP="00F90C41">
      <w:pPr>
        <w:pStyle w:val="NoSpacing"/>
        <w:numPr>
          <w:ilvl w:val="0"/>
          <w:numId w:val="33"/>
        </w:numPr>
        <w:ind w:left="3420" w:hanging="90"/>
        <w:jc w:val="both"/>
        <w:rPr>
          <w:rFonts w:ascii="Tahoma" w:hAnsi="Tahoma" w:cs="Tahoma"/>
          <w:sz w:val="24"/>
          <w:szCs w:val="24"/>
        </w:rPr>
      </w:pPr>
      <w:r w:rsidRPr="00E61616">
        <w:rPr>
          <w:rFonts w:ascii="Tahoma" w:hAnsi="Tahoma" w:cs="Tahoma"/>
          <w:sz w:val="24"/>
          <w:szCs w:val="24"/>
        </w:rPr>
        <w:t>Duty of the importer to provide further documents and testi</w:t>
      </w:r>
      <w:bookmarkStart w:id="0" w:name="_GoBack"/>
      <w:bookmarkEnd w:id="0"/>
      <w:r w:rsidRPr="00E61616">
        <w:rPr>
          <w:rFonts w:ascii="Tahoma" w:hAnsi="Tahoma" w:cs="Tahoma"/>
          <w:sz w:val="24"/>
          <w:szCs w:val="24"/>
        </w:rPr>
        <w:t>mony when summoned by the Commissioner in relation to any negligence or fraud that may be discovered by the audit review team;</w:t>
      </w:r>
    </w:p>
    <w:p w14:paraId="1C971F8A" w14:textId="5442ADE6" w:rsidR="008A71F6" w:rsidRPr="00E61616" w:rsidRDefault="008A71F6" w:rsidP="00F90C41">
      <w:pPr>
        <w:pStyle w:val="NoSpacing"/>
        <w:numPr>
          <w:ilvl w:val="0"/>
          <w:numId w:val="33"/>
        </w:numPr>
        <w:ind w:left="3420" w:hanging="90"/>
        <w:jc w:val="both"/>
        <w:rPr>
          <w:rFonts w:ascii="Tahoma" w:hAnsi="Tahoma" w:cs="Tahoma"/>
          <w:sz w:val="24"/>
          <w:szCs w:val="24"/>
        </w:rPr>
      </w:pPr>
      <w:r w:rsidRPr="00E61616">
        <w:rPr>
          <w:rFonts w:ascii="Tahoma" w:hAnsi="Tahoma" w:cs="Tahoma"/>
          <w:sz w:val="24"/>
          <w:szCs w:val="24"/>
        </w:rPr>
        <w:t>Issuance of the final audit report.</w:t>
      </w:r>
    </w:p>
    <w:p w14:paraId="1D163AF5" w14:textId="77777777" w:rsidR="00F90C41" w:rsidRPr="00E61616" w:rsidRDefault="00F90C41" w:rsidP="00F90C41">
      <w:pPr>
        <w:pStyle w:val="NoSpacing"/>
        <w:ind w:left="3420"/>
        <w:jc w:val="both"/>
        <w:rPr>
          <w:rFonts w:ascii="Tahoma" w:hAnsi="Tahoma" w:cs="Tahoma"/>
          <w:sz w:val="24"/>
          <w:szCs w:val="24"/>
        </w:rPr>
      </w:pPr>
    </w:p>
    <w:p w14:paraId="6CA1A940" w14:textId="77777777" w:rsidR="006C2A41" w:rsidRPr="00E61616" w:rsidRDefault="006C2A41" w:rsidP="00995228">
      <w:pPr>
        <w:numPr>
          <w:ilvl w:val="1"/>
          <w:numId w:val="16"/>
        </w:numPr>
        <w:tabs>
          <w:tab w:val="left" w:pos="3060"/>
        </w:tabs>
        <w:spacing w:after="200" w:line="240" w:lineRule="auto"/>
        <w:ind w:left="3060" w:hanging="540"/>
        <w:jc w:val="both"/>
        <w:rPr>
          <w:rFonts w:ascii="Tahoma" w:hAnsi="Tahoma" w:cs="Tahoma"/>
          <w:sz w:val="24"/>
          <w:szCs w:val="24"/>
        </w:rPr>
      </w:pPr>
      <w:r w:rsidRPr="00E61616">
        <w:rPr>
          <w:rFonts w:ascii="Tahoma" w:hAnsi="Tahoma" w:cs="Tahoma"/>
          <w:b/>
          <w:sz w:val="24"/>
          <w:szCs w:val="24"/>
        </w:rPr>
        <w:t>Audit Reporting</w:t>
      </w:r>
      <w:r w:rsidRPr="00E61616">
        <w:rPr>
          <w:rFonts w:ascii="Tahoma" w:hAnsi="Tahoma" w:cs="Tahoma"/>
          <w:sz w:val="24"/>
          <w:szCs w:val="24"/>
        </w:rPr>
        <w:t xml:space="preserve"> – The audit team shall prepare and submit the Final Audit Report and Recommendation (FARR) to the Commissioner of Customs for approval and issuance of Demand Letter. </w:t>
      </w:r>
      <w:r w:rsidR="0083352A" w:rsidRPr="000A58EF">
        <w:rPr>
          <w:rFonts w:ascii="Tahoma" w:eastAsia="Tahoma" w:hAnsi="Tahoma" w:cs="Tahoma"/>
          <w:sz w:val="24"/>
          <w:szCs w:val="24"/>
        </w:rPr>
        <w:t>The Bureau shall furnish the Bureau of Internal Revenue (BIR) and the Department of Finance (DOF) a copy of the FARR within thirty (30) days from the issuance thereof.</w:t>
      </w:r>
    </w:p>
    <w:p w14:paraId="10E6FE54" w14:textId="77777777" w:rsidR="006C2A41" w:rsidRPr="00E61616" w:rsidRDefault="006C2A41" w:rsidP="00995228">
      <w:pPr>
        <w:numPr>
          <w:ilvl w:val="1"/>
          <w:numId w:val="16"/>
        </w:numPr>
        <w:tabs>
          <w:tab w:val="left" w:pos="3060"/>
        </w:tabs>
        <w:spacing w:after="200" w:line="240" w:lineRule="auto"/>
        <w:ind w:left="2970" w:hanging="450"/>
        <w:jc w:val="both"/>
        <w:rPr>
          <w:rFonts w:ascii="Tahoma" w:hAnsi="Tahoma" w:cs="Tahoma"/>
          <w:sz w:val="24"/>
          <w:szCs w:val="24"/>
        </w:rPr>
      </w:pPr>
      <w:r w:rsidRPr="00E61616">
        <w:rPr>
          <w:rFonts w:ascii="Tahoma" w:hAnsi="Tahoma" w:cs="Tahoma"/>
          <w:b/>
          <w:sz w:val="24"/>
          <w:szCs w:val="24"/>
        </w:rPr>
        <w:t>Audit Monitoring and Recordkeeping</w:t>
      </w:r>
      <w:r w:rsidRPr="00E61616">
        <w:rPr>
          <w:rFonts w:ascii="Tahoma" w:hAnsi="Tahoma" w:cs="Tahoma"/>
          <w:sz w:val="24"/>
          <w:szCs w:val="24"/>
        </w:rPr>
        <w:t xml:space="preserve"> – PCAG shall, with the assistance of the Management Information System and Technology Group, establish a secure electronic system of maintaining audit reports and records. PCAG shall develop an internal monitoring system to ensure that all tasks related to audit operations are completed and on time and that approved audit recommendations are properly implemented.</w:t>
      </w:r>
    </w:p>
    <w:p w14:paraId="08B79C95" w14:textId="5484F506" w:rsidR="006C2A41" w:rsidRPr="00E61616" w:rsidRDefault="006C2A41" w:rsidP="00814DB8">
      <w:pPr>
        <w:tabs>
          <w:tab w:val="left" w:pos="2340"/>
        </w:tabs>
        <w:spacing w:after="200" w:line="240" w:lineRule="auto"/>
        <w:ind w:left="2250" w:hanging="810"/>
        <w:jc w:val="both"/>
        <w:rPr>
          <w:rFonts w:ascii="Tahoma" w:hAnsi="Tahoma" w:cs="Tahoma"/>
          <w:sz w:val="24"/>
          <w:szCs w:val="24"/>
        </w:rPr>
      </w:pPr>
      <w:r w:rsidRPr="00E61616">
        <w:rPr>
          <w:rFonts w:ascii="Tahoma" w:hAnsi="Tahoma" w:cs="Tahoma"/>
          <w:b/>
          <w:sz w:val="24"/>
          <w:szCs w:val="24"/>
        </w:rPr>
        <w:t>5.3.2.</w:t>
      </w:r>
      <w:r w:rsidR="00BF6C15" w:rsidRPr="00E61616">
        <w:rPr>
          <w:rFonts w:ascii="Tahoma" w:eastAsia="Tahoma" w:hAnsi="Tahoma" w:cs="Tahoma"/>
          <w:b/>
          <w:sz w:val="24"/>
          <w:szCs w:val="24"/>
        </w:rPr>
        <w:t xml:space="preserve"> </w:t>
      </w:r>
      <w:r w:rsidRPr="00E61616">
        <w:rPr>
          <w:rFonts w:ascii="Tahoma" w:hAnsi="Tahoma" w:cs="Tahoma"/>
          <w:sz w:val="24"/>
          <w:szCs w:val="24"/>
        </w:rPr>
        <w:t>The conduct of post clearance audit shall depend on the yearly</w:t>
      </w:r>
      <w:r w:rsidR="008A71F6" w:rsidRPr="00E61616">
        <w:rPr>
          <w:rFonts w:ascii="Tahoma" w:hAnsi="Tahoma" w:cs="Tahoma"/>
          <w:sz w:val="24"/>
          <w:szCs w:val="24"/>
        </w:rPr>
        <w:t xml:space="preserve"> </w:t>
      </w:r>
      <w:r w:rsidR="0083352A" w:rsidRPr="00E61616">
        <w:rPr>
          <w:rFonts w:ascii="Tahoma" w:eastAsia="Tahoma" w:hAnsi="Tahoma" w:cs="Tahoma"/>
          <w:sz w:val="24"/>
          <w:szCs w:val="24"/>
        </w:rPr>
        <w:t>Post Clearance Audit</w:t>
      </w:r>
      <w:r w:rsidR="00C54B67" w:rsidRPr="00E61616">
        <w:rPr>
          <w:rFonts w:ascii="Tahoma" w:eastAsia="Tahoma" w:hAnsi="Tahoma" w:cs="Tahoma"/>
          <w:sz w:val="24"/>
          <w:szCs w:val="24"/>
        </w:rPr>
        <w:t xml:space="preserve"> </w:t>
      </w:r>
      <w:r w:rsidR="00BF6C15" w:rsidRPr="00E61616">
        <w:rPr>
          <w:rFonts w:ascii="Tahoma" w:eastAsia="Tahoma" w:hAnsi="Tahoma" w:cs="Tahoma"/>
          <w:sz w:val="24"/>
          <w:szCs w:val="24"/>
        </w:rPr>
        <w:t>(</w:t>
      </w:r>
      <w:r w:rsidRPr="00E61616">
        <w:rPr>
          <w:rFonts w:ascii="Tahoma" w:hAnsi="Tahoma" w:cs="Tahoma"/>
          <w:sz w:val="24"/>
          <w:szCs w:val="24"/>
        </w:rPr>
        <w:t>PCA</w:t>
      </w:r>
      <w:r w:rsidR="00BF6C15" w:rsidRPr="00E61616">
        <w:rPr>
          <w:rFonts w:ascii="Tahoma" w:eastAsia="Tahoma" w:hAnsi="Tahoma" w:cs="Tahoma"/>
          <w:sz w:val="24"/>
          <w:szCs w:val="24"/>
        </w:rPr>
        <w:t>)</w:t>
      </w:r>
      <w:r w:rsidRPr="00E61616">
        <w:rPr>
          <w:rFonts w:ascii="Tahoma" w:hAnsi="Tahoma" w:cs="Tahoma"/>
          <w:sz w:val="24"/>
          <w:szCs w:val="24"/>
        </w:rPr>
        <w:t xml:space="preserve"> program of the PCAG. The audit may be divided into stages or may have varying scopes. Initially, the Importer shall be required to produce for examination documents enumerated in Sections 4.</w:t>
      </w:r>
      <w:r w:rsidR="00C54B67" w:rsidRPr="00E61616">
        <w:rPr>
          <w:rFonts w:ascii="Tahoma" w:hAnsi="Tahoma" w:cs="Tahoma"/>
          <w:sz w:val="24"/>
          <w:szCs w:val="24"/>
        </w:rPr>
        <w:t>5</w:t>
      </w:r>
      <w:r w:rsidRPr="00E61616">
        <w:rPr>
          <w:rFonts w:ascii="Tahoma" w:hAnsi="Tahoma" w:cs="Tahoma"/>
          <w:sz w:val="24"/>
          <w:szCs w:val="24"/>
        </w:rPr>
        <w:t>.1, 4.</w:t>
      </w:r>
      <w:r w:rsidR="00C54B67" w:rsidRPr="00E61616">
        <w:rPr>
          <w:rFonts w:ascii="Tahoma" w:hAnsi="Tahoma" w:cs="Tahoma"/>
          <w:sz w:val="24"/>
          <w:szCs w:val="24"/>
        </w:rPr>
        <w:t>5</w:t>
      </w:r>
      <w:r w:rsidRPr="00E61616">
        <w:rPr>
          <w:rFonts w:ascii="Tahoma" w:hAnsi="Tahoma" w:cs="Tahoma"/>
          <w:sz w:val="24"/>
          <w:szCs w:val="24"/>
        </w:rPr>
        <w:t>.2 and 4.</w:t>
      </w:r>
      <w:r w:rsidR="00C54B67" w:rsidRPr="00E61616">
        <w:rPr>
          <w:rFonts w:ascii="Tahoma" w:hAnsi="Tahoma" w:cs="Tahoma"/>
          <w:sz w:val="24"/>
          <w:szCs w:val="24"/>
        </w:rPr>
        <w:t>5</w:t>
      </w:r>
      <w:r w:rsidRPr="00E61616">
        <w:rPr>
          <w:rFonts w:ascii="Tahoma" w:hAnsi="Tahoma" w:cs="Tahoma"/>
          <w:sz w:val="24"/>
          <w:szCs w:val="24"/>
        </w:rPr>
        <w:t>.3. The audit may be expanded to cover documents enumerated in Section 4.</w:t>
      </w:r>
      <w:r w:rsidR="00C54B67" w:rsidRPr="00E61616">
        <w:rPr>
          <w:rFonts w:ascii="Tahoma" w:hAnsi="Tahoma" w:cs="Tahoma"/>
          <w:sz w:val="24"/>
          <w:szCs w:val="24"/>
        </w:rPr>
        <w:t>5</w:t>
      </w:r>
      <w:r w:rsidRPr="00E61616">
        <w:rPr>
          <w:rFonts w:ascii="Tahoma" w:hAnsi="Tahoma" w:cs="Tahoma"/>
          <w:sz w:val="24"/>
          <w:szCs w:val="24"/>
        </w:rPr>
        <w:t>.4, 4.</w:t>
      </w:r>
      <w:r w:rsidR="00C54B67" w:rsidRPr="00E61616">
        <w:rPr>
          <w:rFonts w:ascii="Tahoma" w:hAnsi="Tahoma" w:cs="Tahoma"/>
          <w:sz w:val="24"/>
          <w:szCs w:val="24"/>
        </w:rPr>
        <w:t>5</w:t>
      </w:r>
      <w:r w:rsidRPr="00E61616">
        <w:rPr>
          <w:rFonts w:ascii="Tahoma" w:hAnsi="Tahoma" w:cs="Tahoma"/>
          <w:sz w:val="24"/>
          <w:szCs w:val="24"/>
        </w:rPr>
        <w:t>.5, 4.</w:t>
      </w:r>
      <w:r w:rsidR="00C54B67" w:rsidRPr="00E61616">
        <w:rPr>
          <w:rFonts w:ascii="Tahoma" w:hAnsi="Tahoma" w:cs="Tahoma"/>
          <w:sz w:val="24"/>
          <w:szCs w:val="24"/>
        </w:rPr>
        <w:t>5</w:t>
      </w:r>
      <w:r w:rsidRPr="00E61616">
        <w:rPr>
          <w:rFonts w:ascii="Tahoma" w:hAnsi="Tahoma" w:cs="Tahoma"/>
          <w:sz w:val="24"/>
          <w:szCs w:val="24"/>
        </w:rPr>
        <w:t>.6 and 4.</w:t>
      </w:r>
      <w:r w:rsidR="00C54B67" w:rsidRPr="00E61616">
        <w:rPr>
          <w:rFonts w:ascii="Tahoma" w:hAnsi="Tahoma" w:cs="Tahoma"/>
          <w:sz w:val="24"/>
          <w:szCs w:val="24"/>
        </w:rPr>
        <w:t>5</w:t>
      </w:r>
      <w:r w:rsidRPr="00E61616">
        <w:rPr>
          <w:rFonts w:ascii="Tahoma" w:hAnsi="Tahoma" w:cs="Tahoma"/>
          <w:sz w:val="24"/>
          <w:szCs w:val="24"/>
        </w:rPr>
        <w:t>.7.</w:t>
      </w:r>
    </w:p>
    <w:p w14:paraId="06FEBF39" w14:textId="77777777" w:rsidR="006C2A41" w:rsidRPr="00E61616" w:rsidRDefault="006C2A41" w:rsidP="00814DB8">
      <w:pPr>
        <w:tabs>
          <w:tab w:val="left" w:pos="2160"/>
        </w:tabs>
        <w:spacing w:after="200" w:line="240" w:lineRule="auto"/>
        <w:ind w:left="2160" w:hanging="720"/>
        <w:jc w:val="both"/>
        <w:rPr>
          <w:rFonts w:ascii="Tahoma" w:hAnsi="Tahoma" w:cs="Tahoma"/>
          <w:sz w:val="24"/>
          <w:szCs w:val="24"/>
        </w:rPr>
      </w:pPr>
      <w:r w:rsidRPr="00E61616">
        <w:rPr>
          <w:rFonts w:ascii="Tahoma" w:hAnsi="Tahoma" w:cs="Tahoma"/>
          <w:b/>
          <w:sz w:val="24"/>
          <w:szCs w:val="24"/>
        </w:rPr>
        <w:lastRenderedPageBreak/>
        <w:t xml:space="preserve">5.3.3. </w:t>
      </w:r>
      <w:r w:rsidRPr="00E61616">
        <w:rPr>
          <w:rFonts w:ascii="Tahoma" w:hAnsi="Tahoma" w:cs="Tahoma"/>
          <w:sz w:val="24"/>
          <w:szCs w:val="24"/>
        </w:rPr>
        <w:t>Nothing in this section shall be construed as restricting or calling into question the rights of the Bureau to satisfy itself as to the truth or accuracy of any statement, document or declaration presented for customs valuation purposes, and as may be necessary for the purpose of collecting the proper duties and taxes.</w:t>
      </w:r>
    </w:p>
    <w:p w14:paraId="75FA9EEF" w14:textId="77777777" w:rsidR="006C2A41" w:rsidRPr="00E61616" w:rsidRDefault="006C2A41" w:rsidP="00814DB8">
      <w:pPr>
        <w:spacing w:after="200" w:line="240" w:lineRule="auto"/>
        <w:ind w:left="630"/>
        <w:jc w:val="both"/>
        <w:rPr>
          <w:rFonts w:ascii="Tahoma" w:hAnsi="Tahoma" w:cs="Tahoma"/>
          <w:sz w:val="24"/>
          <w:szCs w:val="24"/>
        </w:rPr>
      </w:pPr>
      <w:r w:rsidRPr="00E61616">
        <w:rPr>
          <w:rFonts w:ascii="Tahoma" w:hAnsi="Tahoma" w:cs="Tahoma"/>
          <w:b/>
          <w:sz w:val="24"/>
          <w:szCs w:val="24"/>
        </w:rPr>
        <w:t>5.4.</w:t>
      </w:r>
      <w:r w:rsidR="00BF6C15" w:rsidRPr="00E61616">
        <w:rPr>
          <w:rFonts w:ascii="Tahoma" w:eastAsia="Tahoma" w:hAnsi="Tahoma" w:cs="Tahoma"/>
          <w:b/>
          <w:sz w:val="24"/>
          <w:szCs w:val="24"/>
        </w:rPr>
        <w:t xml:space="preserve"> </w:t>
      </w:r>
      <w:r w:rsidRPr="00E61616">
        <w:rPr>
          <w:rFonts w:ascii="Tahoma" w:hAnsi="Tahoma" w:cs="Tahoma"/>
          <w:b/>
          <w:sz w:val="24"/>
          <w:szCs w:val="24"/>
          <w:u w:val="single"/>
        </w:rPr>
        <w:t>Access to Records</w:t>
      </w:r>
      <w:r w:rsidRPr="00E61616">
        <w:rPr>
          <w:rFonts w:ascii="Tahoma" w:hAnsi="Tahoma" w:cs="Tahoma"/>
          <w:b/>
          <w:sz w:val="24"/>
          <w:szCs w:val="24"/>
        </w:rPr>
        <w:t>.</w:t>
      </w:r>
      <w:r w:rsidR="00BF6C15" w:rsidRPr="00E61616">
        <w:rPr>
          <w:rFonts w:ascii="Tahoma" w:eastAsia="Tahoma" w:hAnsi="Tahoma" w:cs="Tahoma"/>
          <w:b/>
          <w:sz w:val="24"/>
          <w:szCs w:val="24"/>
          <w:vertAlign w:val="superscript"/>
        </w:rPr>
        <w:footnoteReference w:id="16"/>
      </w:r>
    </w:p>
    <w:p w14:paraId="2AB01DA1" w14:textId="77777777" w:rsidR="006C2A41" w:rsidRPr="00E61616" w:rsidRDefault="006C2A41" w:rsidP="00814DB8">
      <w:pPr>
        <w:tabs>
          <w:tab w:val="left" w:pos="2250"/>
        </w:tabs>
        <w:spacing w:after="200" w:line="240" w:lineRule="auto"/>
        <w:ind w:left="2160" w:hanging="720"/>
        <w:jc w:val="both"/>
        <w:rPr>
          <w:rFonts w:ascii="Tahoma" w:hAnsi="Tahoma" w:cs="Tahoma"/>
          <w:sz w:val="24"/>
          <w:szCs w:val="24"/>
        </w:rPr>
      </w:pPr>
      <w:r w:rsidRPr="00E61616">
        <w:rPr>
          <w:rFonts w:ascii="Tahoma" w:hAnsi="Tahoma" w:cs="Tahoma"/>
          <w:b/>
          <w:sz w:val="24"/>
          <w:szCs w:val="24"/>
        </w:rPr>
        <w:t xml:space="preserve">5.4.1. </w:t>
      </w:r>
      <w:r w:rsidRPr="00E61616">
        <w:rPr>
          <w:rFonts w:ascii="Tahoma" w:hAnsi="Tahoma" w:cs="Tahoma"/>
          <w:sz w:val="24"/>
          <w:szCs w:val="24"/>
        </w:rPr>
        <w:t>Any authorized Bureau personnel under PCAG shall be given by the Importer and customs broker full and free access to the premises where the records are kept, or be provided with full and free access to a cloud based data-room</w:t>
      </w:r>
      <w:r w:rsidR="0083352A" w:rsidRPr="00E61616">
        <w:rPr>
          <w:rFonts w:ascii="Tahoma" w:eastAsia="Tahoma" w:hAnsi="Tahoma" w:cs="Tahoma"/>
          <w:sz w:val="24"/>
          <w:szCs w:val="24"/>
          <w:u w:val="single"/>
        </w:rPr>
        <w:t>,</w:t>
      </w:r>
      <w:r w:rsidRPr="00E61616">
        <w:rPr>
          <w:rFonts w:ascii="Tahoma" w:hAnsi="Tahoma" w:cs="Tahoma"/>
          <w:sz w:val="24"/>
          <w:szCs w:val="24"/>
        </w:rPr>
        <w:t xml:space="preserve"> to conduct audit examination, inspection, verification and investigation of</w:t>
      </w:r>
      <w:r w:rsidR="00BF6C15" w:rsidRPr="00E61616">
        <w:rPr>
          <w:rFonts w:ascii="Tahoma" w:eastAsia="Tahoma" w:hAnsi="Tahoma" w:cs="Tahoma"/>
          <w:sz w:val="24"/>
          <w:szCs w:val="24"/>
        </w:rPr>
        <w:t xml:space="preserve"> records relevant to such investigation and inquiry, such as but not limited to</w:t>
      </w:r>
      <w:r w:rsidRPr="00E61616">
        <w:rPr>
          <w:rFonts w:ascii="Tahoma" w:hAnsi="Tahoma" w:cs="Tahoma"/>
          <w:sz w:val="24"/>
          <w:szCs w:val="24"/>
        </w:rPr>
        <w:t xml:space="preserve"> the importer’s:</w:t>
      </w:r>
    </w:p>
    <w:p w14:paraId="416D650E" w14:textId="77777777" w:rsidR="006C2A41" w:rsidRPr="00E61616" w:rsidRDefault="006C2A41" w:rsidP="00995228">
      <w:pPr>
        <w:numPr>
          <w:ilvl w:val="2"/>
          <w:numId w:val="17"/>
        </w:numPr>
        <w:spacing w:after="0" w:line="240" w:lineRule="auto"/>
        <w:ind w:left="2610" w:right="72" w:hanging="90"/>
        <w:contextualSpacing/>
        <w:jc w:val="both"/>
        <w:rPr>
          <w:rFonts w:ascii="Tahoma" w:hAnsi="Tahoma" w:cs="Tahoma"/>
          <w:sz w:val="24"/>
          <w:szCs w:val="24"/>
        </w:rPr>
      </w:pPr>
      <w:r w:rsidRPr="00E61616">
        <w:rPr>
          <w:rFonts w:ascii="Tahoma" w:hAnsi="Tahoma" w:cs="Tahoma"/>
          <w:sz w:val="24"/>
          <w:szCs w:val="24"/>
        </w:rPr>
        <w:t>Document flow;</w:t>
      </w:r>
    </w:p>
    <w:p w14:paraId="1CCAB370" w14:textId="77777777" w:rsidR="006C2A41" w:rsidRPr="00E61616" w:rsidRDefault="006C2A41" w:rsidP="00995228">
      <w:pPr>
        <w:numPr>
          <w:ilvl w:val="2"/>
          <w:numId w:val="17"/>
        </w:numPr>
        <w:spacing w:after="0" w:line="240" w:lineRule="auto"/>
        <w:ind w:left="2610" w:right="72" w:hanging="90"/>
        <w:contextualSpacing/>
        <w:jc w:val="both"/>
        <w:rPr>
          <w:rFonts w:ascii="Tahoma" w:hAnsi="Tahoma" w:cs="Tahoma"/>
          <w:sz w:val="24"/>
          <w:szCs w:val="24"/>
        </w:rPr>
      </w:pPr>
      <w:r w:rsidRPr="00E61616">
        <w:rPr>
          <w:rFonts w:ascii="Tahoma" w:hAnsi="Tahoma" w:cs="Tahoma"/>
          <w:sz w:val="24"/>
          <w:szCs w:val="24"/>
        </w:rPr>
        <w:t>Financial flow;</w:t>
      </w:r>
    </w:p>
    <w:p w14:paraId="27529200" w14:textId="77777777" w:rsidR="006C2A41" w:rsidRPr="00E61616" w:rsidRDefault="006C2A41" w:rsidP="00995228">
      <w:pPr>
        <w:numPr>
          <w:ilvl w:val="2"/>
          <w:numId w:val="17"/>
        </w:numPr>
        <w:spacing w:after="0" w:line="240" w:lineRule="auto"/>
        <w:ind w:left="2610" w:right="72" w:hanging="90"/>
        <w:contextualSpacing/>
        <w:jc w:val="both"/>
        <w:rPr>
          <w:rFonts w:ascii="Tahoma" w:hAnsi="Tahoma" w:cs="Tahoma"/>
          <w:sz w:val="24"/>
          <w:szCs w:val="24"/>
        </w:rPr>
      </w:pPr>
      <w:r w:rsidRPr="00E61616">
        <w:rPr>
          <w:rFonts w:ascii="Tahoma" w:hAnsi="Tahoma" w:cs="Tahoma"/>
          <w:sz w:val="24"/>
          <w:szCs w:val="24"/>
        </w:rPr>
        <w:t>Goods inventory; and</w:t>
      </w:r>
    </w:p>
    <w:p w14:paraId="25B7DA53" w14:textId="77777777" w:rsidR="006C2A41" w:rsidRPr="00E61616" w:rsidRDefault="006C2A41" w:rsidP="00995228">
      <w:pPr>
        <w:numPr>
          <w:ilvl w:val="2"/>
          <w:numId w:val="17"/>
        </w:numPr>
        <w:spacing w:after="0" w:line="240" w:lineRule="auto"/>
        <w:ind w:left="2610" w:right="72" w:hanging="90"/>
        <w:contextualSpacing/>
        <w:jc w:val="both"/>
        <w:rPr>
          <w:rFonts w:ascii="Tahoma" w:hAnsi="Tahoma" w:cs="Tahoma"/>
          <w:sz w:val="24"/>
          <w:szCs w:val="24"/>
        </w:rPr>
      </w:pPr>
      <w:r w:rsidRPr="00E61616">
        <w:rPr>
          <w:rFonts w:ascii="Tahoma" w:hAnsi="Tahoma" w:cs="Tahoma"/>
          <w:sz w:val="24"/>
          <w:szCs w:val="24"/>
        </w:rPr>
        <w:t>Other business processes necessary or relevant in determining the adequacy and integrity of the manual or electronic system or systems by which such records are created and stored and to ensure compliance with customs laws and existing rules and regulations, particularly in relation to customs valuation, tariff classification and country of origin with the end in view of collecting the proper duties and taxes.</w:t>
      </w:r>
    </w:p>
    <w:p w14:paraId="193F7134" w14:textId="77777777" w:rsidR="006C2A41" w:rsidRPr="00E61616" w:rsidRDefault="006C2A41" w:rsidP="00995228">
      <w:pPr>
        <w:tabs>
          <w:tab w:val="left" w:pos="2070"/>
        </w:tabs>
        <w:spacing w:after="0" w:line="240" w:lineRule="auto"/>
        <w:ind w:left="2160" w:right="78" w:hanging="720"/>
        <w:jc w:val="both"/>
        <w:rPr>
          <w:rFonts w:ascii="Tahoma" w:hAnsi="Tahoma" w:cs="Tahoma"/>
          <w:sz w:val="24"/>
          <w:szCs w:val="24"/>
        </w:rPr>
      </w:pPr>
    </w:p>
    <w:p w14:paraId="31E6A392" w14:textId="77777777" w:rsidR="006C2A41" w:rsidRPr="00E61616" w:rsidRDefault="006C2A41" w:rsidP="00995228">
      <w:pPr>
        <w:spacing w:after="0" w:line="240" w:lineRule="auto"/>
        <w:ind w:left="2160" w:right="72"/>
        <w:jc w:val="both"/>
        <w:rPr>
          <w:rFonts w:ascii="Tahoma" w:hAnsi="Tahoma" w:cs="Tahoma"/>
          <w:sz w:val="24"/>
          <w:szCs w:val="24"/>
        </w:rPr>
      </w:pPr>
      <w:r w:rsidRPr="00E61616">
        <w:rPr>
          <w:rFonts w:ascii="Tahoma" w:hAnsi="Tahoma" w:cs="Tahoma"/>
          <w:sz w:val="24"/>
          <w:szCs w:val="24"/>
        </w:rPr>
        <w:t>In addition, the authorized customs officer may require the importer and customs broker to make certified copies of any such documents or extracts thereof.</w:t>
      </w:r>
    </w:p>
    <w:p w14:paraId="781DDD0C" w14:textId="77777777" w:rsidR="006C2A41" w:rsidRPr="00E61616" w:rsidRDefault="006C2A41" w:rsidP="00995228">
      <w:pPr>
        <w:spacing w:after="0" w:line="240" w:lineRule="auto"/>
        <w:ind w:left="2160" w:right="72"/>
        <w:jc w:val="both"/>
        <w:rPr>
          <w:rFonts w:ascii="Tahoma" w:hAnsi="Tahoma" w:cs="Tahoma"/>
          <w:sz w:val="24"/>
          <w:szCs w:val="24"/>
        </w:rPr>
      </w:pPr>
    </w:p>
    <w:p w14:paraId="2CB5FA5D" w14:textId="77777777" w:rsidR="006C2A41" w:rsidRPr="00E61616" w:rsidRDefault="006C2A41" w:rsidP="00995228">
      <w:pPr>
        <w:spacing w:after="0" w:line="240" w:lineRule="auto"/>
        <w:ind w:left="2160" w:right="72"/>
        <w:jc w:val="both"/>
        <w:rPr>
          <w:rFonts w:ascii="Tahoma" w:hAnsi="Tahoma" w:cs="Tahoma"/>
          <w:sz w:val="24"/>
          <w:szCs w:val="24"/>
        </w:rPr>
      </w:pPr>
      <w:r w:rsidRPr="00E61616">
        <w:rPr>
          <w:rFonts w:ascii="Tahoma" w:hAnsi="Tahoma" w:cs="Tahoma"/>
          <w:sz w:val="24"/>
          <w:szCs w:val="24"/>
        </w:rPr>
        <w:t>A copy of any document certified by or on behalf of the importer is admissible in evidence in all courts as if it were the original copy.</w:t>
      </w:r>
    </w:p>
    <w:p w14:paraId="5C5295EE" w14:textId="77777777" w:rsidR="006C2A41" w:rsidRPr="00E61616" w:rsidRDefault="006C2A41" w:rsidP="00995228">
      <w:pPr>
        <w:spacing w:after="0" w:line="240" w:lineRule="auto"/>
        <w:ind w:left="2160" w:right="72"/>
        <w:jc w:val="both"/>
        <w:rPr>
          <w:rFonts w:ascii="Tahoma" w:hAnsi="Tahoma" w:cs="Tahoma"/>
          <w:sz w:val="24"/>
          <w:szCs w:val="24"/>
        </w:rPr>
      </w:pPr>
    </w:p>
    <w:p w14:paraId="674EA4A0" w14:textId="77777777" w:rsidR="006C2A41" w:rsidRPr="00E61616" w:rsidRDefault="006C2A41" w:rsidP="00995228">
      <w:pPr>
        <w:tabs>
          <w:tab w:val="left" w:pos="2250"/>
        </w:tabs>
        <w:spacing w:after="0" w:line="240" w:lineRule="auto"/>
        <w:ind w:left="2160" w:right="72" w:hanging="720"/>
        <w:jc w:val="both"/>
        <w:rPr>
          <w:rFonts w:ascii="Tahoma" w:hAnsi="Tahoma" w:cs="Tahoma"/>
          <w:sz w:val="24"/>
          <w:szCs w:val="24"/>
        </w:rPr>
      </w:pPr>
      <w:r w:rsidRPr="00E61616">
        <w:rPr>
          <w:rFonts w:ascii="Tahoma" w:hAnsi="Tahoma" w:cs="Tahoma"/>
          <w:b/>
          <w:sz w:val="24"/>
          <w:szCs w:val="24"/>
        </w:rPr>
        <w:t>5.4.2.</w:t>
      </w:r>
      <w:r w:rsidR="00BF6C15" w:rsidRPr="00E61616">
        <w:rPr>
          <w:rFonts w:ascii="Tahoma" w:eastAsia="Tahoma" w:hAnsi="Tahoma" w:cs="Tahoma"/>
          <w:b/>
          <w:sz w:val="24"/>
          <w:szCs w:val="24"/>
        </w:rPr>
        <w:t xml:space="preserve"> </w:t>
      </w:r>
      <w:r w:rsidRPr="00E61616">
        <w:rPr>
          <w:rFonts w:ascii="Tahoma" w:hAnsi="Tahoma" w:cs="Tahoma"/>
          <w:sz w:val="24"/>
          <w:szCs w:val="24"/>
        </w:rPr>
        <w:t>A customs officer is not entitled to enter the premises in this section unless, before so doing, the officer produces to the person occupying or apparently in charge of the premises written evidence of the fact of being authorized which shall be the certified true copy of the ANL. The person occupying or apparently in charge of the premises entered by an officer must provide the officer with all reasonable facilities and assistance for the effective exercise of the officer’s authority under this section.</w:t>
      </w:r>
    </w:p>
    <w:p w14:paraId="4F0E6DCF" w14:textId="77777777" w:rsidR="006C2A41" w:rsidRPr="00E61616" w:rsidRDefault="006C2A41" w:rsidP="00995228">
      <w:pPr>
        <w:tabs>
          <w:tab w:val="left" w:pos="2070"/>
        </w:tabs>
        <w:spacing w:after="0" w:line="240" w:lineRule="auto"/>
        <w:ind w:left="2160" w:right="78" w:hanging="720"/>
        <w:jc w:val="both"/>
        <w:rPr>
          <w:rFonts w:ascii="Tahoma" w:hAnsi="Tahoma" w:cs="Tahoma"/>
          <w:sz w:val="24"/>
          <w:szCs w:val="24"/>
        </w:rPr>
      </w:pPr>
    </w:p>
    <w:p w14:paraId="77977650" w14:textId="77777777" w:rsidR="006C2A41" w:rsidRPr="00E61616" w:rsidRDefault="006C2A41" w:rsidP="00995228">
      <w:pPr>
        <w:tabs>
          <w:tab w:val="left" w:pos="2070"/>
        </w:tabs>
        <w:spacing w:after="0" w:line="240" w:lineRule="auto"/>
        <w:ind w:left="1170" w:right="78" w:hanging="540"/>
        <w:jc w:val="both"/>
        <w:rPr>
          <w:rFonts w:ascii="Tahoma" w:hAnsi="Tahoma" w:cs="Tahoma"/>
          <w:sz w:val="24"/>
          <w:szCs w:val="24"/>
        </w:rPr>
      </w:pPr>
      <w:r w:rsidRPr="00E61616">
        <w:rPr>
          <w:rFonts w:ascii="Tahoma" w:hAnsi="Tahoma" w:cs="Tahoma"/>
          <w:b/>
          <w:sz w:val="24"/>
          <w:szCs w:val="24"/>
        </w:rPr>
        <w:t>5.5.</w:t>
      </w:r>
      <w:r w:rsidR="00BF6C15" w:rsidRPr="00E61616">
        <w:rPr>
          <w:rFonts w:ascii="Tahoma" w:eastAsia="Tahoma" w:hAnsi="Tahoma" w:cs="Tahoma"/>
          <w:b/>
          <w:sz w:val="24"/>
          <w:szCs w:val="24"/>
        </w:rPr>
        <w:t xml:space="preserve"> </w:t>
      </w:r>
      <w:r w:rsidRPr="00E61616">
        <w:rPr>
          <w:rFonts w:ascii="Tahoma" w:hAnsi="Tahoma" w:cs="Tahoma"/>
          <w:b/>
          <w:sz w:val="24"/>
          <w:szCs w:val="24"/>
          <w:u w:val="single"/>
        </w:rPr>
        <w:t>Document in Foreign Language</w:t>
      </w:r>
      <w:r w:rsidRPr="00E61616">
        <w:rPr>
          <w:rFonts w:ascii="Tahoma" w:hAnsi="Tahoma" w:cs="Tahoma"/>
          <w:b/>
          <w:sz w:val="24"/>
          <w:szCs w:val="24"/>
        </w:rPr>
        <w:t xml:space="preserve">. </w:t>
      </w:r>
      <w:r w:rsidRPr="00E61616">
        <w:rPr>
          <w:rFonts w:ascii="Tahoma" w:hAnsi="Tahoma" w:cs="Tahoma"/>
          <w:sz w:val="24"/>
          <w:szCs w:val="24"/>
        </w:rPr>
        <w:t xml:space="preserve">Where a document in a foreign language is presented to a </w:t>
      </w:r>
      <w:r w:rsidR="00BF6C15" w:rsidRPr="00E61616">
        <w:rPr>
          <w:rFonts w:ascii="Tahoma" w:eastAsia="Tahoma" w:hAnsi="Tahoma" w:cs="Tahoma"/>
          <w:sz w:val="24"/>
          <w:szCs w:val="24"/>
        </w:rPr>
        <w:t>c</w:t>
      </w:r>
      <w:r w:rsidRPr="00E61616">
        <w:rPr>
          <w:rFonts w:ascii="Tahoma" w:hAnsi="Tahoma" w:cs="Tahoma"/>
          <w:sz w:val="24"/>
          <w:szCs w:val="24"/>
        </w:rPr>
        <w:t>ustoms officer in relation to the carrying out of any duty or the exercise of any power of the Bureau of Customs, said document must be accompanied with a translation in English, certified correct under oath by a translator accredited by the Department of Foreign Affairs or by a foreign embassy.</w:t>
      </w:r>
      <w:r w:rsidR="00BF6C15" w:rsidRPr="00E61616">
        <w:rPr>
          <w:rFonts w:ascii="Tahoma" w:eastAsia="Tahoma" w:hAnsi="Tahoma" w:cs="Tahoma"/>
          <w:sz w:val="24"/>
          <w:szCs w:val="24"/>
          <w:vertAlign w:val="superscript"/>
        </w:rPr>
        <w:footnoteReference w:id="17"/>
      </w:r>
    </w:p>
    <w:p w14:paraId="08A2CC48" w14:textId="77777777" w:rsidR="006C2A41" w:rsidRPr="00E61616" w:rsidRDefault="006C2A41" w:rsidP="00995228">
      <w:pPr>
        <w:tabs>
          <w:tab w:val="left" w:pos="1260"/>
        </w:tabs>
        <w:spacing w:after="0" w:line="240" w:lineRule="auto"/>
        <w:ind w:left="1260" w:right="78" w:hanging="540"/>
        <w:jc w:val="both"/>
        <w:rPr>
          <w:rFonts w:ascii="Tahoma" w:hAnsi="Tahoma" w:cs="Tahoma"/>
          <w:sz w:val="24"/>
          <w:szCs w:val="24"/>
        </w:rPr>
      </w:pPr>
      <w:r w:rsidRPr="00E61616">
        <w:rPr>
          <w:rFonts w:ascii="Tahoma" w:hAnsi="Tahoma" w:cs="Tahoma"/>
          <w:sz w:val="24"/>
          <w:szCs w:val="24"/>
        </w:rPr>
        <w:tab/>
      </w:r>
    </w:p>
    <w:p w14:paraId="005C6545" w14:textId="1B3099CA" w:rsidR="008A71F6" w:rsidRPr="00E61616" w:rsidRDefault="006C2A41" w:rsidP="00C54B67">
      <w:pPr>
        <w:tabs>
          <w:tab w:val="left" w:pos="1170"/>
        </w:tabs>
        <w:spacing w:after="0" w:line="240" w:lineRule="auto"/>
        <w:ind w:left="1170" w:right="78" w:hanging="540"/>
        <w:jc w:val="both"/>
        <w:rPr>
          <w:rFonts w:ascii="Tahoma" w:hAnsi="Tahoma" w:cs="Tahoma"/>
          <w:b/>
          <w:sz w:val="24"/>
          <w:szCs w:val="24"/>
        </w:rPr>
      </w:pPr>
      <w:r w:rsidRPr="00E61616">
        <w:rPr>
          <w:rFonts w:ascii="Tahoma" w:hAnsi="Tahoma" w:cs="Tahoma"/>
          <w:b/>
          <w:sz w:val="24"/>
          <w:szCs w:val="24"/>
        </w:rPr>
        <w:t>5.6.</w:t>
      </w:r>
      <w:r w:rsidR="00C54B67" w:rsidRPr="00E61616">
        <w:rPr>
          <w:rFonts w:ascii="Tahoma" w:eastAsia="Tahoma" w:hAnsi="Tahoma" w:cs="Tahoma"/>
          <w:b/>
          <w:sz w:val="24"/>
          <w:szCs w:val="24"/>
        </w:rPr>
        <w:t xml:space="preserve"> </w:t>
      </w:r>
      <w:r w:rsidR="00C54B67" w:rsidRPr="00E61616">
        <w:rPr>
          <w:rFonts w:ascii="Tahoma" w:hAnsi="Tahoma" w:cs="Tahoma"/>
          <w:b/>
          <w:sz w:val="24"/>
          <w:szCs w:val="24"/>
          <w:u w:val="single"/>
        </w:rPr>
        <w:t>Power of Commissioner to Obtain Information.</w:t>
      </w:r>
    </w:p>
    <w:p w14:paraId="73A5BB9D" w14:textId="77777777" w:rsidR="008A71F6" w:rsidRPr="00E61616" w:rsidRDefault="008A71F6" w:rsidP="00814DB8">
      <w:pPr>
        <w:pStyle w:val="NoSpacing"/>
        <w:ind w:left="720"/>
        <w:jc w:val="both"/>
        <w:rPr>
          <w:rFonts w:ascii="Tahoma" w:hAnsi="Tahoma" w:cs="Tahoma"/>
          <w:sz w:val="24"/>
          <w:szCs w:val="24"/>
        </w:rPr>
      </w:pPr>
    </w:p>
    <w:p w14:paraId="381B750A" w14:textId="78490F99" w:rsidR="008A71F6" w:rsidRPr="00E61616" w:rsidRDefault="00C54B67" w:rsidP="00C54B67">
      <w:pPr>
        <w:pStyle w:val="ListParagraph"/>
        <w:ind w:left="2160" w:hanging="720"/>
        <w:jc w:val="both"/>
        <w:rPr>
          <w:rFonts w:ascii="Tahoma" w:hAnsi="Tahoma" w:cs="Tahoma"/>
          <w:sz w:val="24"/>
          <w:szCs w:val="24"/>
        </w:rPr>
      </w:pPr>
      <w:r w:rsidRPr="00E61616">
        <w:rPr>
          <w:rFonts w:ascii="Tahoma" w:hAnsi="Tahoma" w:cs="Tahoma"/>
          <w:b/>
          <w:sz w:val="24"/>
          <w:szCs w:val="24"/>
        </w:rPr>
        <w:t>5.6.1.</w:t>
      </w:r>
      <w:r w:rsidRPr="00E61616">
        <w:rPr>
          <w:rFonts w:ascii="Tahoma" w:hAnsi="Tahoma" w:cs="Tahoma"/>
          <w:b/>
          <w:i/>
          <w:sz w:val="24"/>
          <w:szCs w:val="24"/>
        </w:rPr>
        <w:t xml:space="preserve"> </w:t>
      </w:r>
      <w:r w:rsidR="008A71F6" w:rsidRPr="00E61616">
        <w:rPr>
          <w:rFonts w:ascii="Tahoma" w:hAnsi="Tahoma" w:cs="Tahoma"/>
          <w:b/>
          <w:sz w:val="24"/>
          <w:szCs w:val="24"/>
        </w:rPr>
        <w:t>Submission of information related to importation.</w:t>
      </w:r>
      <w:r w:rsidR="008A71F6" w:rsidRPr="00E61616">
        <w:rPr>
          <w:rFonts w:ascii="Tahoma" w:hAnsi="Tahoma" w:cs="Tahoma"/>
          <w:i/>
          <w:sz w:val="24"/>
          <w:szCs w:val="24"/>
        </w:rPr>
        <w:t xml:space="preserve"> </w:t>
      </w:r>
      <w:r w:rsidR="008A71F6" w:rsidRPr="00E61616">
        <w:rPr>
          <w:rFonts w:ascii="Tahoma" w:hAnsi="Tahoma" w:cs="Tahoma"/>
          <w:sz w:val="24"/>
          <w:szCs w:val="24"/>
        </w:rPr>
        <w:t>Pursuant to the power of the commissioner to obtain from any person any information related to importations such as costs and volume of production, receipts or sales and gross income of taxpayers, all importers, whether selected to be the subject of a post clearance audit or investigation or not and without need of summons from the Commissioner, shall submit on a quarterly basis the following documents and information:</w:t>
      </w:r>
    </w:p>
    <w:p w14:paraId="760CAB4D" w14:textId="77777777" w:rsidR="00C54B67" w:rsidRPr="00E61616" w:rsidRDefault="00C54B67" w:rsidP="00C54B67">
      <w:pPr>
        <w:pStyle w:val="ListParagraph"/>
        <w:ind w:left="2160" w:hanging="720"/>
        <w:jc w:val="both"/>
        <w:rPr>
          <w:rFonts w:ascii="Tahoma" w:hAnsi="Tahoma" w:cs="Tahoma"/>
          <w:sz w:val="24"/>
          <w:szCs w:val="24"/>
        </w:rPr>
      </w:pPr>
    </w:p>
    <w:p w14:paraId="1065E45E" w14:textId="332ABA88" w:rsidR="008A71F6" w:rsidRPr="00E61616" w:rsidRDefault="008A71F6" w:rsidP="00C54B67">
      <w:pPr>
        <w:pStyle w:val="ListParagraph"/>
        <w:numPr>
          <w:ilvl w:val="0"/>
          <w:numId w:val="39"/>
        </w:numPr>
        <w:spacing w:after="0"/>
        <w:ind w:left="2610" w:hanging="83"/>
        <w:jc w:val="both"/>
        <w:rPr>
          <w:rFonts w:ascii="Tahoma" w:hAnsi="Tahoma" w:cs="Tahoma"/>
          <w:sz w:val="24"/>
          <w:szCs w:val="24"/>
        </w:rPr>
      </w:pPr>
      <w:r w:rsidRPr="00E61616">
        <w:rPr>
          <w:rFonts w:ascii="Tahoma" w:hAnsi="Tahoma" w:cs="Tahoma"/>
          <w:sz w:val="24"/>
          <w:szCs w:val="24"/>
        </w:rPr>
        <w:t>For trading concerns:</w:t>
      </w:r>
    </w:p>
    <w:p w14:paraId="1488670F" w14:textId="77777777" w:rsidR="00C54B67" w:rsidRPr="00E61616" w:rsidRDefault="00C54B67" w:rsidP="00C54B67">
      <w:pPr>
        <w:pStyle w:val="ListParagraph"/>
        <w:spacing w:after="0"/>
        <w:ind w:left="2887"/>
        <w:jc w:val="both"/>
        <w:rPr>
          <w:rFonts w:ascii="Tahoma" w:hAnsi="Tahoma" w:cs="Tahoma"/>
          <w:sz w:val="24"/>
          <w:szCs w:val="24"/>
        </w:rPr>
      </w:pPr>
    </w:p>
    <w:p w14:paraId="2FF6948F" w14:textId="77777777" w:rsidR="008A71F6" w:rsidRPr="00E61616" w:rsidRDefault="008A71F6" w:rsidP="00C54B67">
      <w:pPr>
        <w:pStyle w:val="ListParagraph"/>
        <w:numPr>
          <w:ilvl w:val="0"/>
          <w:numId w:val="40"/>
        </w:numPr>
        <w:spacing w:after="0"/>
        <w:ind w:left="3420" w:hanging="90"/>
        <w:jc w:val="both"/>
        <w:rPr>
          <w:rFonts w:ascii="Tahoma" w:hAnsi="Tahoma" w:cs="Tahoma"/>
          <w:sz w:val="24"/>
          <w:szCs w:val="24"/>
        </w:rPr>
      </w:pPr>
      <w:r w:rsidRPr="00E61616">
        <w:rPr>
          <w:rFonts w:ascii="Tahoma" w:hAnsi="Tahoma" w:cs="Tahoma"/>
          <w:sz w:val="24"/>
          <w:szCs w:val="24"/>
        </w:rPr>
        <w:t>Itemized list of imported goods including tariff classification, itemized cost, taxes and duties paid;</w:t>
      </w:r>
    </w:p>
    <w:p w14:paraId="21AE0473" w14:textId="77777777" w:rsidR="008A71F6" w:rsidRPr="00E61616" w:rsidRDefault="008A71F6" w:rsidP="00C54B67">
      <w:pPr>
        <w:pStyle w:val="ListParagraph"/>
        <w:numPr>
          <w:ilvl w:val="0"/>
          <w:numId w:val="40"/>
        </w:numPr>
        <w:ind w:left="3420" w:hanging="90"/>
        <w:jc w:val="both"/>
        <w:rPr>
          <w:rFonts w:ascii="Tahoma" w:hAnsi="Tahoma" w:cs="Tahoma"/>
          <w:sz w:val="24"/>
          <w:szCs w:val="24"/>
        </w:rPr>
      </w:pPr>
      <w:r w:rsidRPr="00E61616">
        <w:rPr>
          <w:rFonts w:ascii="Tahoma" w:hAnsi="Tahoma" w:cs="Tahoma"/>
          <w:sz w:val="24"/>
          <w:szCs w:val="24"/>
        </w:rPr>
        <w:t>Sales report of imported goods, including list of buyers, quantities sold per buyer with reference to sales invoices;</w:t>
      </w:r>
    </w:p>
    <w:p w14:paraId="2BED62BB" w14:textId="77777777" w:rsidR="008A71F6" w:rsidRPr="00E61616" w:rsidRDefault="008A71F6" w:rsidP="00C54B67">
      <w:pPr>
        <w:pStyle w:val="ListParagraph"/>
        <w:numPr>
          <w:ilvl w:val="0"/>
          <w:numId w:val="40"/>
        </w:numPr>
        <w:ind w:left="3420" w:hanging="90"/>
        <w:jc w:val="both"/>
        <w:rPr>
          <w:rFonts w:ascii="Tahoma" w:hAnsi="Tahoma" w:cs="Tahoma"/>
          <w:sz w:val="24"/>
          <w:szCs w:val="24"/>
        </w:rPr>
      </w:pPr>
      <w:r w:rsidRPr="00E61616">
        <w:rPr>
          <w:rFonts w:ascii="Tahoma" w:hAnsi="Tahoma" w:cs="Tahoma"/>
          <w:sz w:val="24"/>
          <w:szCs w:val="24"/>
        </w:rPr>
        <w:t>Report of gross income from importations;</w:t>
      </w:r>
    </w:p>
    <w:p w14:paraId="115CF7D6" w14:textId="77777777" w:rsidR="00C54B67" w:rsidRPr="00E61616" w:rsidRDefault="00C54B67" w:rsidP="00C54B67">
      <w:pPr>
        <w:pStyle w:val="ListParagraph"/>
        <w:ind w:left="2887"/>
        <w:jc w:val="both"/>
        <w:rPr>
          <w:rFonts w:ascii="Tahoma" w:hAnsi="Tahoma" w:cs="Tahoma"/>
          <w:sz w:val="24"/>
          <w:szCs w:val="24"/>
        </w:rPr>
      </w:pPr>
    </w:p>
    <w:p w14:paraId="4CF16731" w14:textId="77777777" w:rsidR="008A71F6" w:rsidRPr="00E61616" w:rsidRDefault="008A71F6" w:rsidP="00C54B67">
      <w:pPr>
        <w:pStyle w:val="ListParagraph"/>
        <w:numPr>
          <w:ilvl w:val="0"/>
          <w:numId w:val="39"/>
        </w:numPr>
        <w:ind w:left="2610" w:hanging="83"/>
        <w:jc w:val="both"/>
        <w:rPr>
          <w:rFonts w:ascii="Tahoma" w:hAnsi="Tahoma" w:cs="Tahoma"/>
          <w:sz w:val="24"/>
          <w:szCs w:val="24"/>
        </w:rPr>
      </w:pPr>
      <w:r w:rsidRPr="00E61616">
        <w:rPr>
          <w:rFonts w:ascii="Tahoma" w:hAnsi="Tahoma" w:cs="Tahoma"/>
          <w:sz w:val="24"/>
          <w:szCs w:val="24"/>
        </w:rPr>
        <w:t>For manufacturing concerns:</w:t>
      </w:r>
    </w:p>
    <w:p w14:paraId="66821F39" w14:textId="77777777" w:rsidR="00C54B67" w:rsidRPr="00E61616" w:rsidRDefault="00C54B67" w:rsidP="00C54B67">
      <w:pPr>
        <w:pStyle w:val="ListParagraph"/>
        <w:spacing w:after="0"/>
        <w:ind w:left="2610"/>
        <w:jc w:val="both"/>
        <w:rPr>
          <w:rFonts w:ascii="Tahoma" w:hAnsi="Tahoma" w:cs="Tahoma"/>
          <w:sz w:val="24"/>
          <w:szCs w:val="24"/>
        </w:rPr>
      </w:pPr>
    </w:p>
    <w:p w14:paraId="641092AC" w14:textId="77777777" w:rsidR="008A71F6" w:rsidRPr="00E61616" w:rsidRDefault="008A71F6" w:rsidP="00C54B67">
      <w:pPr>
        <w:pStyle w:val="ListParagraph"/>
        <w:numPr>
          <w:ilvl w:val="0"/>
          <w:numId w:val="41"/>
        </w:numPr>
        <w:ind w:left="3420" w:hanging="90"/>
        <w:jc w:val="both"/>
        <w:rPr>
          <w:rFonts w:ascii="Tahoma" w:hAnsi="Tahoma" w:cs="Tahoma"/>
          <w:sz w:val="24"/>
          <w:szCs w:val="24"/>
        </w:rPr>
      </w:pPr>
      <w:r w:rsidRPr="00E61616">
        <w:rPr>
          <w:rFonts w:ascii="Tahoma" w:hAnsi="Tahoma" w:cs="Tahoma"/>
          <w:sz w:val="24"/>
          <w:szCs w:val="24"/>
        </w:rPr>
        <w:t>Itemized list of imported goods including tariff classification, itemized cost, taxes and duties paid;</w:t>
      </w:r>
    </w:p>
    <w:p w14:paraId="6AD7C273" w14:textId="77777777" w:rsidR="008A71F6" w:rsidRPr="00E61616" w:rsidRDefault="008A71F6" w:rsidP="00C54B67">
      <w:pPr>
        <w:pStyle w:val="ListParagraph"/>
        <w:numPr>
          <w:ilvl w:val="0"/>
          <w:numId w:val="41"/>
        </w:numPr>
        <w:ind w:left="3420" w:hanging="90"/>
        <w:jc w:val="both"/>
        <w:rPr>
          <w:rFonts w:ascii="Tahoma" w:hAnsi="Tahoma" w:cs="Tahoma"/>
          <w:sz w:val="24"/>
          <w:szCs w:val="24"/>
        </w:rPr>
      </w:pPr>
      <w:r w:rsidRPr="00E61616">
        <w:rPr>
          <w:rFonts w:ascii="Tahoma" w:hAnsi="Tahoma" w:cs="Tahoma"/>
          <w:sz w:val="24"/>
          <w:szCs w:val="24"/>
        </w:rPr>
        <w:t>Report of imported materials used in production;</w:t>
      </w:r>
    </w:p>
    <w:p w14:paraId="724B9A2E" w14:textId="77777777" w:rsidR="008A71F6" w:rsidRPr="00E61616" w:rsidRDefault="008A71F6" w:rsidP="00C54B67">
      <w:pPr>
        <w:pStyle w:val="ListParagraph"/>
        <w:numPr>
          <w:ilvl w:val="0"/>
          <w:numId w:val="41"/>
        </w:numPr>
        <w:ind w:left="3420" w:hanging="90"/>
        <w:jc w:val="both"/>
        <w:rPr>
          <w:rFonts w:ascii="Tahoma" w:hAnsi="Tahoma" w:cs="Tahoma"/>
          <w:sz w:val="24"/>
          <w:szCs w:val="24"/>
        </w:rPr>
      </w:pPr>
      <w:r w:rsidRPr="00E61616">
        <w:rPr>
          <w:rFonts w:ascii="Tahoma" w:hAnsi="Tahoma" w:cs="Tahoma"/>
          <w:sz w:val="24"/>
          <w:szCs w:val="24"/>
        </w:rPr>
        <w:t>Production report;</w:t>
      </w:r>
    </w:p>
    <w:p w14:paraId="5966BFD6" w14:textId="77777777" w:rsidR="008A71F6" w:rsidRPr="00E61616" w:rsidRDefault="008A71F6" w:rsidP="00C54B67">
      <w:pPr>
        <w:pStyle w:val="ListParagraph"/>
        <w:numPr>
          <w:ilvl w:val="0"/>
          <w:numId w:val="41"/>
        </w:numPr>
        <w:ind w:left="3420" w:hanging="90"/>
        <w:jc w:val="both"/>
        <w:rPr>
          <w:rFonts w:ascii="Tahoma" w:hAnsi="Tahoma" w:cs="Tahoma"/>
          <w:sz w:val="24"/>
          <w:szCs w:val="24"/>
        </w:rPr>
      </w:pPr>
      <w:r w:rsidRPr="00E61616">
        <w:rPr>
          <w:rFonts w:ascii="Tahoma" w:hAnsi="Tahoma" w:cs="Tahoma"/>
          <w:sz w:val="24"/>
          <w:szCs w:val="24"/>
        </w:rPr>
        <w:t>Sales report;</w:t>
      </w:r>
    </w:p>
    <w:p w14:paraId="55DA4896" w14:textId="77777777" w:rsidR="008A71F6" w:rsidRPr="00E61616" w:rsidRDefault="008A71F6" w:rsidP="00C54B67">
      <w:pPr>
        <w:pStyle w:val="ListParagraph"/>
        <w:numPr>
          <w:ilvl w:val="0"/>
          <w:numId w:val="41"/>
        </w:numPr>
        <w:ind w:left="3420" w:hanging="90"/>
        <w:jc w:val="both"/>
        <w:rPr>
          <w:rFonts w:ascii="Tahoma" w:hAnsi="Tahoma" w:cs="Tahoma"/>
          <w:sz w:val="24"/>
          <w:szCs w:val="24"/>
        </w:rPr>
      </w:pPr>
      <w:r w:rsidRPr="00E61616">
        <w:rPr>
          <w:rFonts w:ascii="Tahoma" w:hAnsi="Tahoma" w:cs="Tahoma"/>
          <w:sz w:val="24"/>
          <w:szCs w:val="24"/>
        </w:rPr>
        <w:t>Gross income from imported raw materials;</w:t>
      </w:r>
    </w:p>
    <w:p w14:paraId="321F8626" w14:textId="77777777" w:rsidR="008A71F6" w:rsidRPr="00E61616" w:rsidRDefault="008A71F6" w:rsidP="00814DB8">
      <w:pPr>
        <w:pStyle w:val="ListParagraph"/>
        <w:ind w:left="1440"/>
        <w:jc w:val="both"/>
        <w:rPr>
          <w:rFonts w:ascii="Tahoma" w:hAnsi="Tahoma" w:cs="Tahoma"/>
          <w:sz w:val="24"/>
          <w:szCs w:val="24"/>
        </w:rPr>
      </w:pPr>
      <w:r w:rsidRPr="00E61616">
        <w:rPr>
          <w:rFonts w:ascii="Tahoma" w:hAnsi="Tahoma" w:cs="Tahoma"/>
          <w:sz w:val="24"/>
          <w:szCs w:val="24"/>
        </w:rPr>
        <w:lastRenderedPageBreak/>
        <w:t xml:space="preserve"> </w:t>
      </w:r>
    </w:p>
    <w:p w14:paraId="7E6A299B" w14:textId="5BD3736D" w:rsidR="008A71F6" w:rsidRPr="00E61616" w:rsidRDefault="00C54B67" w:rsidP="00C54B67">
      <w:pPr>
        <w:pStyle w:val="ListParagraph"/>
        <w:ind w:left="2250" w:hanging="810"/>
        <w:jc w:val="both"/>
        <w:rPr>
          <w:rFonts w:ascii="Tahoma" w:hAnsi="Tahoma" w:cs="Tahoma"/>
          <w:sz w:val="24"/>
          <w:szCs w:val="24"/>
        </w:rPr>
      </w:pPr>
      <w:r w:rsidRPr="00E61616">
        <w:rPr>
          <w:rFonts w:ascii="Tahoma" w:hAnsi="Tahoma" w:cs="Tahoma"/>
          <w:b/>
          <w:sz w:val="24"/>
          <w:szCs w:val="24"/>
        </w:rPr>
        <w:t>5.6.2.</w:t>
      </w:r>
      <w:r w:rsidRPr="00E61616">
        <w:rPr>
          <w:rFonts w:ascii="Tahoma" w:hAnsi="Tahoma" w:cs="Tahoma"/>
          <w:b/>
          <w:i/>
          <w:sz w:val="24"/>
          <w:szCs w:val="24"/>
        </w:rPr>
        <w:t xml:space="preserve"> </w:t>
      </w:r>
      <w:r w:rsidR="008A71F6" w:rsidRPr="00E61616">
        <w:rPr>
          <w:rFonts w:ascii="Tahoma" w:hAnsi="Tahoma" w:cs="Tahoma"/>
          <w:b/>
          <w:sz w:val="24"/>
          <w:szCs w:val="24"/>
        </w:rPr>
        <w:t>Request for information from government agencies and offices.</w:t>
      </w:r>
      <w:r w:rsidR="008A71F6" w:rsidRPr="00E61616">
        <w:rPr>
          <w:rFonts w:ascii="Tahoma" w:hAnsi="Tahoma" w:cs="Tahoma"/>
          <w:sz w:val="24"/>
          <w:szCs w:val="24"/>
        </w:rPr>
        <w:t xml:space="preserve"> The Commissioner may request from any office or officer of the national and local governments, government agencies and instrumentalities, including the </w:t>
      </w:r>
      <w:proofErr w:type="spellStart"/>
      <w:r w:rsidR="008A71F6" w:rsidRPr="00E61616">
        <w:rPr>
          <w:rFonts w:ascii="Tahoma" w:hAnsi="Tahoma" w:cs="Tahoma"/>
          <w:sz w:val="24"/>
          <w:szCs w:val="24"/>
        </w:rPr>
        <w:t>Bangko</w:t>
      </w:r>
      <w:proofErr w:type="spellEnd"/>
      <w:r w:rsidR="008A71F6" w:rsidRPr="00E61616">
        <w:rPr>
          <w:rFonts w:ascii="Tahoma" w:hAnsi="Tahoma" w:cs="Tahoma"/>
          <w:sz w:val="24"/>
          <w:szCs w:val="24"/>
        </w:rPr>
        <w:t xml:space="preserve"> </w:t>
      </w:r>
      <w:proofErr w:type="spellStart"/>
      <w:r w:rsidR="008A71F6" w:rsidRPr="00E61616">
        <w:rPr>
          <w:rFonts w:ascii="Tahoma" w:hAnsi="Tahoma" w:cs="Tahoma"/>
          <w:sz w:val="24"/>
          <w:szCs w:val="24"/>
        </w:rPr>
        <w:t>Sentral</w:t>
      </w:r>
      <w:proofErr w:type="spellEnd"/>
      <w:r w:rsidR="008A71F6" w:rsidRPr="00E61616">
        <w:rPr>
          <w:rFonts w:ascii="Tahoma" w:hAnsi="Tahoma" w:cs="Tahoma"/>
          <w:sz w:val="24"/>
          <w:szCs w:val="24"/>
        </w:rPr>
        <w:t xml:space="preserve"> ng </w:t>
      </w:r>
      <w:proofErr w:type="spellStart"/>
      <w:r w:rsidR="008A71F6" w:rsidRPr="00E61616">
        <w:rPr>
          <w:rFonts w:ascii="Tahoma" w:hAnsi="Tahoma" w:cs="Tahoma"/>
          <w:sz w:val="24"/>
          <w:szCs w:val="24"/>
        </w:rPr>
        <w:t>Pilipinas</w:t>
      </w:r>
      <w:proofErr w:type="spellEnd"/>
      <w:r w:rsidR="008A71F6" w:rsidRPr="00E61616">
        <w:rPr>
          <w:rFonts w:ascii="Tahoma" w:hAnsi="Tahoma" w:cs="Tahoma"/>
          <w:sz w:val="24"/>
          <w:szCs w:val="24"/>
        </w:rPr>
        <w:t xml:space="preserve"> (BSP) and government-owned or -controlled corporations (GOCCs), information related to the importations and transactions covering the imported goods including the names, addresses, and financial statements of corporations, regional operating headquarters of multinational companies, joint accounts, associations, joint ventures or consortia and registered partnerships, and their members, whose business operations or activities are directly or indirectly involved in the importation or exportation of imported goods or products manufactured from imported component materials.</w:t>
      </w:r>
    </w:p>
    <w:p w14:paraId="49CB1C4A" w14:textId="77777777" w:rsidR="008A71F6" w:rsidRPr="00E61616" w:rsidRDefault="008A71F6" w:rsidP="00C54B67">
      <w:pPr>
        <w:ind w:left="2250"/>
        <w:jc w:val="both"/>
        <w:rPr>
          <w:rFonts w:ascii="Tahoma" w:hAnsi="Tahoma" w:cs="Tahoma"/>
          <w:sz w:val="24"/>
          <w:szCs w:val="24"/>
        </w:rPr>
      </w:pPr>
      <w:r w:rsidRPr="00E61616">
        <w:rPr>
          <w:rFonts w:ascii="Tahoma" w:hAnsi="Tahoma" w:cs="Tahoma"/>
          <w:sz w:val="24"/>
          <w:szCs w:val="24"/>
        </w:rPr>
        <w:t>The Commissioner shall enter into a Memorandum of Agreement with the concerned agencies and government offices to define the coordination between the Bureau and the concerned agency or office, how the post clearance auditors can have access to information held by the concerned agency or office, and the regularity of submission of information to the Bureau for the effective implementation of the post clearance audit.</w:t>
      </w:r>
    </w:p>
    <w:p w14:paraId="7F8D232A" w14:textId="77777777" w:rsidR="00034A87" w:rsidRPr="00E61616" w:rsidRDefault="00C54B67" w:rsidP="00995228">
      <w:pPr>
        <w:pStyle w:val="CommentText"/>
        <w:ind w:left="2250" w:hanging="810"/>
        <w:jc w:val="both"/>
        <w:rPr>
          <w:rFonts w:ascii="Tahoma" w:hAnsi="Tahoma" w:cs="Tahoma"/>
          <w:sz w:val="24"/>
          <w:szCs w:val="24"/>
        </w:rPr>
      </w:pPr>
      <w:r w:rsidRPr="00E61616">
        <w:rPr>
          <w:rFonts w:ascii="Tahoma" w:hAnsi="Tahoma" w:cs="Tahoma"/>
          <w:b/>
          <w:sz w:val="24"/>
          <w:szCs w:val="24"/>
        </w:rPr>
        <w:t>5.6.3.</w:t>
      </w:r>
      <w:r w:rsidRPr="00E61616">
        <w:rPr>
          <w:rFonts w:ascii="Tahoma" w:hAnsi="Tahoma" w:cs="Tahoma"/>
          <w:b/>
          <w:i/>
          <w:sz w:val="24"/>
          <w:szCs w:val="24"/>
        </w:rPr>
        <w:t xml:space="preserve"> </w:t>
      </w:r>
      <w:r w:rsidR="008A71F6" w:rsidRPr="00E61616">
        <w:rPr>
          <w:rFonts w:ascii="Tahoma" w:hAnsi="Tahoma" w:cs="Tahoma"/>
          <w:b/>
          <w:sz w:val="24"/>
          <w:szCs w:val="24"/>
        </w:rPr>
        <w:t>Power to obtain information from banks and other financial institutions.</w:t>
      </w:r>
      <w:r w:rsidR="00034A87" w:rsidRPr="00E61616">
        <w:rPr>
          <w:rFonts w:ascii="Tahoma" w:hAnsi="Tahoma" w:cs="Tahoma"/>
          <w:b/>
          <w:sz w:val="24"/>
          <w:szCs w:val="24"/>
        </w:rPr>
        <w:t xml:space="preserve"> </w:t>
      </w:r>
      <w:r w:rsidR="008A71F6" w:rsidRPr="00E61616">
        <w:rPr>
          <w:rFonts w:ascii="Tahoma" w:hAnsi="Tahoma" w:cs="Tahoma"/>
          <w:sz w:val="24"/>
          <w:szCs w:val="24"/>
        </w:rPr>
        <w:t>The Commissioner may obtain information from banks or other financial institutions on commercial documents and records pertaining specifically to payments relevant to import transaction. This power of the Commissioner shall not be construed as granting the Commissioner the authority to inquire into bank deposits of importers or their agents.</w:t>
      </w:r>
    </w:p>
    <w:p w14:paraId="75B290C7" w14:textId="648B078E" w:rsidR="006C2A41" w:rsidRPr="00E61616" w:rsidRDefault="006C2A41" w:rsidP="00034A87">
      <w:pPr>
        <w:pStyle w:val="CommentText"/>
        <w:ind w:left="540" w:hanging="540"/>
        <w:jc w:val="both"/>
        <w:rPr>
          <w:rFonts w:ascii="Tahoma" w:hAnsi="Tahoma" w:cs="Tahoma"/>
          <w:sz w:val="24"/>
          <w:szCs w:val="24"/>
        </w:rPr>
      </w:pPr>
      <w:r w:rsidRPr="00E61616">
        <w:rPr>
          <w:rFonts w:ascii="Tahoma" w:hAnsi="Tahoma" w:cs="Tahoma"/>
          <w:b/>
          <w:sz w:val="24"/>
          <w:szCs w:val="24"/>
        </w:rPr>
        <w:t xml:space="preserve">5.7. </w:t>
      </w:r>
      <w:r w:rsidRPr="00E61616">
        <w:rPr>
          <w:rFonts w:ascii="Tahoma" w:hAnsi="Tahoma" w:cs="Tahoma"/>
          <w:b/>
          <w:sz w:val="24"/>
          <w:szCs w:val="24"/>
          <w:u w:val="single"/>
        </w:rPr>
        <w:t>Result of the Completion of Audit on the Goods Declaration</w:t>
      </w:r>
      <w:r w:rsidRPr="00E61616">
        <w:rPr>
          <w:rFonts w:ascii="Tahoma" w:hAnsi="Tahoma" w:cs="Tahoma"/>
          <w:b/>
          <w:sz w:val="24"/>
          <w:szCs w:val="24"/>
        </w:rPr>
        <w:t>.</w:t>
      </w:r>
      <w:r w:rsidR="00BF6C15" w:rsidRPr="00E61616">
        <w:rPr>
          <w:rFonts w:ascii="Tahoma" w:eastAsia="Tahoma" w:hAnsi="Tahoma" w:cs="Tahoma"/>
          <w:sz w:val="24"/>
          <w:szCs w:val="24"/>
        </w:rPr>
        <w:t xml:space="preserve"> </w:t>
      </w:r>
      <w:r w:rsidRPr="00E61616">
        <w:rPr>
          <w:rFonts w:ascii="Tahoma" w:hAnsi="Tahoma" w:cs="Tahoma"/>
          <w:sz w:val="24"/>
          <w:szCs w:val="24"/>
        </w:rPr>
        <w:t xml:space="preserve">After the Post </w:t>
      </w:r>
      <w:r w:rsidR="008A71F6" w:rsidRPr="00E61616">
        <w:rPr>
          <w:rFonts w:ascii="Tahoma" w:hAnsi="Tahoma" w:cs="Tahoma"/>
          <w:sz w:val="24"/>
          <w:szCs w:val="24"/>
        </w:rPr>
        <w:t xml:space="preserve">Clearance </w:t>
      </w:r>
      <w:r w:rsidRPr="00E61616">
        <w:rPr>
          <w:rFonts w:ascii="Tahoma" w:hAnsi="Tahoma" w:cs="Tahoma"/>
          <w:sz w:val="24"/>
          <w:szCs w:val="24"/>
        </w:rPr>
        <w:t>Audit is completed, the affected goods declaration may be altered or modified to conform to the findings.</w:t>
      </w:r>
      <w:r w:rsidR="00BF6C15" w:rsidRPr="00E61616">
        <w:rPr>
          <w:rFonts w:ascii="Tahoma" w:eastAsia="Tahoma" w:hAnsi="Tahoma" w:cs="Tahoma"/>
          <w:sz w:val="24"/>
          <w:szCs w:val="24"/>
          <w:vertAlign w:val="superscript"/>
        </w:rPr>
        <w:footnoteReference w:id="18"/>
      </w:r>
    </w:p>
    <w:p w14:paraId="5E69184E" w14:textId="77777777" w:rsidR="006C2A41" w:rsidRPr="00E61616" w:rsidRDefault="006C2A41" w:rsidP="00995228">
      <w:pPr>
        <w:tabs>
          <w:tab w:val="left" w:pos="2250"/>
        </w:tabs>
        <w:spacing w:after="0" w:line="240" w:lineRule="auto"/>
        <w:ind w:left="2250" w:right="78" w:hanging="810"/>
        <w:jc w:val="both"/>
        <w:rPr>
          <w:rFonts w:ascii="Tahoma" w:hAnsi="Tahoma" w:cs="Tahoma"/>
          <w:sz w:val="24"/>
          <w:szCs w:val="24"/>
        </w:rPr>
      </w:pPr>
    </w:p>
    <w:p w14:paraId="00D6457A" w14:textId="77777777" w:rsidR="006C2A41" w:rsidRPr="00E61616" w:rsidRDefault="006C2A41" w:rsidP="00034A87">
      <w:pPr>
        <w:tabs>
          <w:tab w:val="left" w:pos="2160"/>
        </w:tabs>
        <w:spacing w:after="0" w:line="240" w:lineRule="auto"/>
        <w:ind w:left="2250" w:right="78" w:hanging="2250"/>
        <w:jc w:val="both"/>
        <w:rPr>
          <w:rFonts w:ascii="Tahoma" w:hAnsi="Tahoma" w:cs="Tahoma"/>
          <w:sz w:val="24"/>
          <w:szCs w:val="24"/>
        </w:rPr>
      </w:pPr>
      <w:r w:rsidRPr="00E61616">
        <w:rPr>
          <w:rFonts w:ascii="Tahoma" w:hAnsi="Tahoma" w:cs="Tahoma"/>
          <w:b/>
          <w:sz w:val="24"/>
          <w:szCs w:val="24"/>
        </w:rPr>
        <w:t>5.8.</w:t>
      </w:r>
      <w:r w:rsidR="00BF6C15" w:rsidRPr="00E61616">
        <w:rPr>
          <w:rFonts w:ascii="Tahoma" w:eastAsia="Tahoma" w:hAnsi="Tahoma" w:cs="Tahoma"/>
          <w:b/>
          <w:sz w:val="24"/>
          <w:szCs w:val="24"/>
        </w:rPr>
        <w:t xml:space="preserve"> </w:t>
      </w:r>
      <w:r w:rsidRPr="00E61616">
        <w:rPr>
          <w:rFonts w:ascii="Tahoma" w:hAnsi="Tahoma" w:cs="Tahoma"/>
          <w:b/>
          <w:sz w:val="24"/>
          <w:szCs w:val="24"/>
          <w:u w:val="single"/>
        </w:rPr>
        <w:t>Administrative and Criminal Offenses</w:t>
      </w:r>
      <w:r w:rsidRPr="00E61616">
        <w:rPr>
          <w:rFonts w:ascii="Tahoma" w:hAnsi="Tahoma" w:cs="Tahoma"/>
          <w:b/>
          <w:sz w:val="24"/>
          <w:szCs w:val="24"/>
        </w:rPr>
        <w:t>.</w:t>
      </w:r>
    </w:p>
    <w:p w14:paraId="37340454" w14:textId="77777777" w:rsidR="006C2A41" w:rsidRPr="00E61616" w:rsidRDefault="006C2A41" w:rsidP="00814DB8">
      <w:pPr>
        <w:tabs>
          <w:tab w:val="left" w:pos="2160"/>
        </w:tabs>
        <w:spacing w:after="0" w:line="240" w:lineRule="auto"/>
        <w:ind w:left="2250" w:right="78" w:hanging="1530"/>
        <w:jc w:val="both"/>
        <w:rPr>
          <w:rFonts w:ascii="Tahoma" w:hAnsi="Tahoma" w:cs="Tahoma"/>
          <w:sz w:val="24"/>
          <w:szCs w:val="24"/>
        </w:rPr>
      </w:pPr>
    </w:p>
    <w:p w14:paraId="6196EE65" w14:textId="77777777" w:rsidR="006C2A41" w:rsidRPr="00E61616" w:rsidRDefault="006C2A41" w:rsidP="00995228">
      <w:pPr>
        <w:tabs>
          <w:tab w:val="left" w:pos="2250"/>
        </w:tabs>
        <w:spacing w:after="0" w:line="240" w:lineRule="auto"/>
        <w:ind w:left="2250" w:right="78" w:hanging="810"/>
        <w:jc w:val="both"/>
        <w:rPr>
          <w:rFonts w:ascii="Tahoma" w:hAnsi="Tahoma" w:cs="Tahoma"/>
          <w:sz w:val="24"/>
          <w:szCs w:val="24"/>
        </w:rPr>
      </w:pPr>
      <w:r w:rsidRPr="00E61616">
        <w:rPr>
          <w:rFonts w:ascii="Tahoma" w:hAnsi="Tahoma" w:cs="Tahoma"/>
          <w:b/>
          <w:sz w:val="24"/>
          <w:szCs w:val="24"/>
        </w:rPr>
        <w:lastRenderedPageBreak/>
        <w:t xml:space="preserve">5.8.1. </w:t>
      </w:r>
      <w:r w:rsidRPr="00E61616">
        <w:rPr>
          <w:rFonts w:ascii="Tahoma" w:hAnsi="Tahoma" w:cs="Tahoma"/>
          <w:b/>
          <w:sz w:val="24"/>
          <w:szCs w:val="24"/>
          <w:u w:val="single"/>
        </w:rPr>
        <w:t>Failure to Keep Records</w:t>
      </w:r>
      <w:r w:rsidRPr="0057613A">
        <w:rPr>
          <w:rFonts w:ascii="Tahoma" w:hAnsi="Tahoma" w:cs="Tahoma"/>
          <w:b/>
          <w:sz w:val="24"/>
          <w:szCs w:val="24"/>
        </w:rPr>
        <w:t>.</w:t>
      </w:r>
      <w:r w:rsidRPr="00E61616">
        <w:rPr>
          <w:rFonts w:ascii="Tahoma" w:hAnsi="Tahoma" w:cs="Tahoma"/>
          <w:sz w:val="24"/>
          <w:szCs w:val="24"/>
        </w:rPr>
        <w:t xml:space="preserve"> Any person who fails to keep and maintain the prescribed records required to be kept and maintained in this CAO shall be subject to the following:</w:t>
      </w:r>
    </w:p>
    <w:p w14:paraId="764482DD" w14:textId="77777777" w:rsidR="006C2A41" w:rsidRPr="00E61616" w:rsidRDefault="006C2A41" w:rsidP="00995228">
      <w:pPr>
        <w:tabs>
          <w:tab w:val="left" w:pos="2250"/>
        </w:tabs>
        <w:spacing w:after="0" w:line="240" w:lineRule="auto"/>
        <w:ind w:left="2250" w:right="78" w:hanging="810"/>
        <w:jc w:val="both"/>
        <w:rPr>
          <w:rFonts w:ascii="Tahoma" w:hAnsi="Tahoma" w:cs="Tahoma"/>
          <w:sz w:val="24"/>
          <w:szCs w:val="24"/>
        </w:rPr>
      </w:pPr>
    </w:p>
    <w:p w14:paraId="3D5D40E3" w14:textId="77777777" w:rsidR="006C2A41" w:rsidRPr="00E61616" w:rsidRDefault="006C2A41" w:rsidP="00995228">
      <w:pPr>
        <w:numPr>
          <w:ilvl w:val="2"/>
          <w:numId w:val="19"/>
        </w:numPr>
        <w:spacing w:after="0" w:line="240" w:lineRule="auto"/>
        <w:ind w:left="2610" w:right="78" w:hanging="90"/>
        <w:contextualSpacing/>
        <w:jc w:val="both"/>
        <w:rPr>
          <w:rFonts w:ascii="Tahoma" w:hAnsi="Tahoma" w:cs="Tahoma"/>
          <w:sz w:val="24"/>
          <w:szCs w:val="24"/>
        </w:rPr>
      </w:pPr>
      <w:r w:rsidRPr="00E61616">
        <w:rPr>
          <w:rFonts w:ascii="Tahoma" w:hAnsi="Tahoma" w:cs="Tahoma"/>
          <w:sz w:val="24"/>
          <w:szCs w:val="24"/>
        </w:rPr>
        <w:t>Suspension or cancellation of accreditation as Importer with the Bureau;</w:t>
      </w:r>
      <w:r w:rsidR="00BF6C15" w:rsidRPr="00E61616">
        <w:rPr>
          <w:rFonts w:ascii="Tahoma" w:eastAsia="Tahoma" w:hAnsi="Tahoma" w:cs="Tahoma"/>
          <w:sz w:val="24"/>
          <w:szCs w:val="24"/>
          <w:vertAlign w:val="superscript"/>
        </w:rPr>
        <w:footnoteReference w:id="19"/>
      </w:r>
    </w:p>
    <w:p w14:paraId="3D8F0DD2" w14:textId="77777777" w:rsidR="006C2A41" w:rsidRPr="00E61616" w:rsidRDefault="006C2A41" w:rsidP="00995228">
      <w:pPr>
        <w:numPr>
          <w:ilvl w:val="2"/>
          <w:numId w:val="19"/>
        </w:numPr>
        <w:spacing w:after="0" w:line="240" w:lineRule="auto"/>
        <w:ind w:left="2610" w:right="78" w:hanging="90"/>
        <w:contextualSpacing/>
        <w:jc w:val="both"/>
        <w:rPr>
          <w:rFonts w:ascii="Tahoma" w:hAnsi="Tahoma" w:cs="Tahoma"/>
          <w:sz w:val="24"/>
          <w:szCs w:val="24"/>
        </w:rPr>
      </w:pPr>
      <w:r w:rsidRPr="00E61616">
        <w:rPr>
          <w:rFonts w:ascii="Tahoma" w:hAnsi="Tahoma" w:cs="Tahoma"/>
          <w:sz w:val="24"/>
          <w:szCs w:val="24"/>
        </w:rPr>
        <w:t>Surcharge of twenty percent (20%) on the dutiable value of the goods which is the subject of the importation for which no records were kept and maintained;</w:t>
      </w:r>
      <w:r w:rsidR="00BF6C15" w:rsidRPr="00E61616">
        <w:rPr>
          <w:rFonts w:ascii="Tahoma" w:eastAsia="Tahoma" w:hAnsi="Tahoma" w:cs="Tahoma"/>
          <w:sz w:val="24"/>
          <w:szCs w:val="24"/>
          <w:vertAlign w:val="superscript"/>
        </w:rPr>
        <w:footnoteReference w:id="20"/>
      </w:r>
    </w:p>
    <w:p w14:paraId="34120476" w14:textId="77777777" w:rsidR="006C2A41" w:rsidRPr="00E61616" w:rsidRDefault="006C2A41" w:rsidP="00995228">
      <w:pPr>
        <w:numPr>
          <w:ilvl w:val="2"/>
          <w:numId w:val="19"/>
        </w:numPr>
        <w:spacing w:after="0" w:line="240" w:lineRule="auto"/>
        <w:ind w:left="2610" w:right="78" w:hanging="90"/>
        <w:contextualSpacing/>
        <w:jc w:val="both"/>
        <w:rPr>
          <w:rFonts w:ascii="Tahoma" w:hAnsi="Tahoma" w:cs="Tahoma"/>
          <w:sz w:val="24"/>
          <w:szCs w:val="24"/>
        </w:rPr>
      </w:pPr>
      <w:r w:rsidRPr="00E61616">
        <w:rPr>
          <w:rFonts w:ascii="Tahoma" w:hAnsi="Tahoma" w:cs="Tahoma"/>
          <w:sz w:val="24"/>
          <w:szCs w:val="24"/>
        </w:rPr>
        <w:t>Hold delivery or release of subsequent imported articles to answer for the fine and any revised assessment;</w:t>
      </w:r>
      <w:r w:rsidR="00BF6C15" w:rsidRPr="00E61616">
        <w:rPr>
          <w:rFonts w:ascii="Tahoma" w:eastAsia="Tahoma" w:hAnsi="Tahoma" w:cs="Tahoma"/>
          <w:sz w:val="24"/>
          <w:szCs w:val="24"/>
          <w:vertAlign w:val="superscript"/>
        </w:rPr>
        <w:footnoteReference w:id="21"/>
      </w:r>
    </w:p>
    <w:p w14:paraId="3241EE2C" w14:textId="77777777" w:rsidR="006C2A41" w:rsidRPr="00E61616" w:rsidRDefault="006C2A41" w:rsidP="00995228">
      <w:pPr>
        <w:numPr>
          <w:ilvl w:val="2"/>
          <w:numId w:val="19"/>
        </w:numPr>
        <w:spacing w:after="0" w:line="240" w:lineRule="auto"/>
        <w:ind w:left="2610" w:right="78" w:hanging="90"/>
        <w:contextualSpacing/>
        <w:jc w:val="both"/>
        <w:rPr>
          <w:rFonts w:ascii="Tahoma" w:hAnsi="Tahoma" w:cs="Tahoma"/>
          <w:sz w:val="24"/>
          <w:szCs w:val="24"/>
        </w:rPr>
      </w:pPr>
      <w:r w:rsidRPr="00E61616">
        <w:rPr>
          <w:rFonts w:ascii="Tahoma" w:hAnsi="Tahoma" w:cs="Tahoma"/>
          <w:sz w:val="24"/>
          <w:szCs w:val="24"/>
        </w:rPr>
        <w:t xml:space="preserve">Criminal prosecution punishable with imprisonment of not less than three (3) years and one (1) day but not more than six (6) years, and/or a fine of one million pesos </w:t>
      </w:r>
      <w:r w:rsidR="00BF6C15" w:rsidRPr="00E61616">
        <w:rPr>
          <w:rFonts w:ascii="Tahoma" w:eastAsia="Tahoma" w:hAnsi="Tahoma" w:cs="Tahoma"/>
          <w:sz w:val="24"/>
          <w:szCs w:val="24"/>
        </w:rPr>
        <w:t>(PhP1,000,000.00);</w:t>
      </w:r>
      <w:r w:rsidR="00BF6C15" w:rsidRPr="00E61616">
        <w:rPr>
          <w:rFonts w:ascii="Tahoma" w:eastAsia="Tahoma" w:hAnsi="Tahoma" w:cs="Tahoma"/>
          <w:sz w:val="24"/>
          <w:szCs w:val="24"/>
          <w:vertAlign w:val="superscript"/>
        </w:rPr>
        <w:footnoteReference w:id="22"/>
      </w:r>
      <w:r w:rsidRPr="00E61616">
        <w:rPr>
          <w:rFonts w:ascii="Tahoma" w:hAnsi="Tahoma" w:cs="Tahoma"/>
          <w:sz w:val="24"/>
          <w:szCs w:val="24"/>
        </w:rPr>
        <w:t xml:space="preserve"> and</w:t>
      </w:r>
    </w:p>
    <w:p w14:paraId="265AD684" w14:textId="77777777" w:rsidR="006C2A41" w:rsidRPr="00E61616" w:rsidRDefault="006C2A41" w:rsidP="00995228">
      <w:pPr>
        <w:numPr>
          <w:ilvl w:val="2"/>
          <w:numId w:val="19"/>
        </w:numPr>
        <w:spacing w:after="0" w:line="240" w:lineRule="auto"/>
        <w:ind w:left="2610" w:right="78" w:hanging="90"/>
        <w:contextualSpacing/>
        <w:jc w:val="both"/>
        <w:rPr>
          <w:rFonts w:ascii="Tahoma" w:hAnsi="Tahoma" w:cs="Tahoma"/>
          <w:sz w:val="24"/>
          <w:szCs w:val="24"/>
        </w:rPr>
      </w:pPr>
      <w:r w:rsidRPr="00E61616">
        <w:rPr>
          <w:rFonts w:ascii="Tahoma" w:hAnsi="Tahoma" w:cs="Tahoma"/>
          <w:sz w:val="24"/>
          <w:szCs w:val="24"/>
        </w:rPr>
        <w:t>Waiver of the right to contest the results of the audit based on records kept by the Bureau.</w:t>
      </w:r>
      <w:r w:rsidR="00BF6C15" w:rsidRPr="00E61616">
        <w:rPr>
          <w:rFonts w:ascii="Tahoma" w:eastAsia="Tahoma" w:hAnsi="Tahoma" w:cs="Tahoma"/>
          <w:sz w:val="24"/>
          <w:szCs w:val="24"/>
          <w:vertAlign w:val="superscript"/>
        </w:rPr>
        <w:footnoteReference w:id="23"/>
      </w:r>
    </w:p>
    <w:p w14:paraId="05E45934" w14:textId="77777777" w:rsidR="006C2A41" w:rsidRPr="00E61616" w:rsidRDefault="006C2A41" w:rsidP="00995228">
      <w:pPr>
        <w:tabs>
          <w:tab w:val="left" w:pos="2160"/>
        </w:tabs>
        <w:spacing w:after="0" w:line="240" w:lineRule="auto"/>
        <w:ind w:left="2160" w:right="78"/>
        <w:jc w:val="both"/>
        <w:rPr>
          <w:rFonts w:ascii="Tahoma" w:hAnsi="Tahoma" w:cs="Tahoma"/>
          <w:sz w:val="24"/>
          <w:szCs w:val="24"/>
        </w:rPr>
      </w:pPr>
    </w:p>
    <w:p w14:paraId="243ECBCD" w14:textId="77777777" w:rsidR="006C2A41" w:rsidRPr="00E61616" w:rsidRDefault="006C2A41" w:rsidP="00995228">
      <w:pPr>
        <w:tabs>
          <w:tab w:val="left" w:pos="1980"/>
          <w:tab w:val="left" w:pos="2250"/>
        </w:tabs>
        <w:spacing w:after="0" w:line="240" w:lineRule="auto"/>
        <w:ind w:left="2250" w:right="78" w:hanging="810"/>
        <w:jc w:val="both"/>
        <w:rPr>
          <w:rFonts w:ascii="Tahoma" w:hAnsi="Tahoma" w:cs="Tahoma"/>
          <w:sz w:val="24"/>
          <w:szCs w:val="24"/>
        </w:rPr>
      </w:pPr>
      <w:r w:rsidRPr="00E61616">
        <w:rPr>
          <w:rFonts w:ascii="Tahoma" w:hAnsi="Tahoma" w:cs="Tahoma"/>
          <w:b/>
          <w:sz w:val="24"/>
          <w:szCs w:val="24"/>
        </w:rPr>
        <w:t>5.8.2.</w:t>
      </w:r>
      <w:r w:rsidR="00BF6C15" w:rsidRPr="00E61616">
        <w:rPr>
          <w:rFonts w:ascii="Tahoma" w:eastAsia="Tahoma" w:hAnsi="Tahoma" w:cs="Tahoma"/>
          <w:b/>
          <w:sz w:val="24"/>
          <w:szCs w:val="24"/>
        </w:rPr>
        <w:t xml:space="preserve"> </w:t>
      </w:r>
      <w:r w:rsidRPr="00E61616">
        <w:rPr>
          <w:rFonts w:ascii="Tahoma" w:hAnsi="Tahoma" w:cs="Tahoma"/>
          <w:b/>
          <w:sz w:val="24"/>
          <w:szCs w:val="24"/>
          <w:u w:val="single"/>
        </w:rPr>
        <w:t>Failure or Refusal to Give Full and Free Access</w:t>
      </w:r>
      <w:r w:rsidRPr="00E61616">
        <w:rPr>
          <w:rFonts w:ascii="Tahoma" w:hAnsi="Tahoma" w:cs="Tahoma"/>
          <w:b/>
          <w:sz w:val="24"/>
          <w:szCs w:val="24"/>
        </w:rPr>
        <w:t xml:space="preserve">. </w:t>
      </w:r>
      <w:r w:rsidRPr="00E61616">
        <w:rPr>
          <w:rFonts w:ascii="Tahoma" w:hAnsi="Tahoma" w:cs="Tahoma"/>
          <w:sz w:val="24"/>
          <w:szCs w:val="24"/>
        </w:rPr>
        <w:t>Any person who denies an authorized customs officer full and free access to the records required to be kept and maintained as prescribed in this CAO shall be subject to the following:</w:t>
      </w:r>
    </w:p>
    <w:p w14:paraId="181D3BE3" w14:textId="77777777" w:rsidR="006C2A41" w:rsidRPr="00E61616" w:rsidRDefault="006C2A41" w:rsidP="00995228">
      <w:pPr>
        <w:tabs>
          <w:tab w:val="left" w:pos="1980"/>
          <w:tab w:val="left" w:pos="2250"/>
        </w:tabs>
        <w:spacing w:after="200" w:line="240" w:lineRule="auto"/>
        <w:ind w:left="2250" w:right="78" w:hanging="810"/>
        <w:jc w:val="both"/>
        <w:rPr>
          <w:rFonts w:ascii="Tahoma" w:hAnsi="Tahoma" w:cs="Tahoma"/>
          <w:sz w:val="24"/>
          <w:szCs w:val="24"/>
        </w:rPr>
      </w:pPr>
    </w:p>
    <w:p w14:paraId="348F20B9" w14:textId="77777777" w:rsidR="006C2A41" w:rsidRPr="00E61616" w:rsidRDefault="006C2A41" w:rsidP="00995228">
      <w:pPr>
        <w:numPr>
          <w:ilvl w:val="3"/>
          <w:numId w:val="21"/>
        </w:numPr>
        <w:spacing w:after="0" w:line="240" w:lineRule="auto"/>
        <w:ind w:left="2610" w:right="78" w:hanging="90"/>
        <w:jc w:val="both"/>
        <w:rPr>
          <w:rFonts w:ascii="Tahoma" w:hAnsi="Tahoma" w:cs="Tahoma"/>
          <w:sz w:val="24"/>
          <w:szCs w:val="24"/>
        </w:rPr>
      </w:pPr>
      <w:r w:rsidRPr="00E61616">
        <w:rPr>
          <w:rFonts w:ascii="Tahoma" w:hAnsi="Tahoma" w:cs="Tahoma"/>
          <w:sz w:val="24"/>
          <w:szCs w:val="24"/>
        </w:rPr>
        <w:t>Punishment for contempt, for contumacy or refusal from the proper court having criminal jurisdiction;</w:t>
      </w:r>
    </w:p>
    <w:p w14:paraId="71E727F4" w14:textId="77777777" w:rsidR="006C2A41" w:rsidRPr="00E61616" w:rsidRDefault="006C2A41" w:rsidP="00995228">
      <w:pPr>
        <w:numPr>
          <w:ilvl w:val="3"/>
          <w:numId w:val="21"/>
        </w:numPr>
        <w:spacing w:after="0" w:line="240" w:lineRule="auto"/>
        <w:ind w:left="2610" w:right="78" w:hanging="90"/>
        <w:jc w:val="both"/>
        <w:rPr>
          <w:rFonts w:ascii="Tahoma" w:hAnsi="Tahoma" w:cs="Tahoma"/>
          <w:sz w:val="24"/>
          <w:szCs w:val="24"/>
        </w:rPr>
      </w:pPr>
      <w:r w:rsidRPr="00E61616">
        <w:rPr>
          <w:rFonts w:ascii="Tahoma" w:hAnsi="Tahoma" w:cs="Tahoma"/>
          <w:sz w:val="24"/>
          <w:szCs w:val="24"/>
        </w:rPr>
        <w:t>Re-assessment of the importations subject of  audit applying the correct valuation method, tariff classification, quantity and/or country of origin, as applicable, based on available data, the declared transaction value being presumed inaccurate;</w:t>
      </w:r>
      <w:r w:rsidR="00BF6C15" w:rsidRPr="00E61616">
        <w:rPr>
          <w:rFonts w:ascii="Tahoma" w:eastAsia="Tahoma" w:hAnsi="Tahoma" w:cs="Tahoma"/>
          <w:sz w:val="24"/>
          <w:szCs w:val="24"/>
          <w:vertAlign w:val="superscript"/>
        </w:rPr>
        <w:footnoteReference w:id="24"/>
      </w:r>
    </w:p>
    <w:p w14:paraId="4BF4B82C" w14:textId="77777777" w:rsidR="006C2A41" w:rsidRPr="00E61616" w:rsidRDefault="006C2A41" w:rsidP="00995228">
      <w:pPr>
        <w:numPr>
          <w:ilvl w:val="3"/>
          <w:numId w:val="21"/>
        </w:numPr>
        <w:spacing w:after="0" w:line="240" w:lineRule="auto"/>
        <w:ind w:left="2610" w:right="78" w:hanging="90"/>
        <w:jc w:val="both"/>
        <w:rPr>
          <w:rFonts w:ascii="Tahoma" w:hAnsi="Tahoma" w:cs="Tahoma"/>
          <w:sz w:val="24"/>
          <w:szCs w:val="24"/>
        </w:rPr>
      </w:pPr>
      <w:r w:rsidRPr="00E61616">
        <w:rPr>
          <w:rFonts w:ascii="Tahoma" w:hAnsi="Tahoma" w:cs="Tahoma"/>
          <w:sz w:val="24"/>
          <w:szCs w:val="24"/>
        </w:rPr>
        <w:t>Suspension or cancellation of accreditation as an importer with the Bureau;</w:t>
      </w:r>
      <w:r w:rsidR="00BF6C15" w:rsidRPr="00E61616">
        <w:rPr>
          <w:rFonts w:ascii="Tahoma" w:eastAsia="Tahoma" w:hAnsi="Tahoma" w:cs="Tahoma"/>
          <w:sz w:val="24"/>
          <w:szCs w:val="24"/>
          <w:vertAlign w:val="superscript"/>
        </w:rPr>
        <w:footnoteReference w:id="25"/>
      </w:r>
    </w:p>
    <w:p w14:paraId="064A45A2" w14:textId="77777777" w:rsidR="006C2A41" w:rsidRPr="00E61616" w:rsidRDefault="006C2A41" w:rsidP="00995228">
      <w:pPr>
        <w:numPr>
          <w:ilvl w:val="3"/>
          <w:numId w:val="21"/>
        </w:numPr>
        <w:spacing w:after="0" w:line="240" w:lineRule="auto"/>
        <w:ind w:left="2610" w:right="78" w:hanging="90"/>
        <w:jc w:val="both"/>
        <w:rPr>
          <w:rFonts w:ascii="Tahoma" w:hAnsi="Tahoma" w:cs="Tahoma"/>
          <w:sz w:val="24"/>
          <w:szCs w:val="24"/>
        </w:rPr>
      </w:pPr>
      <w:r w:rsidRPr="00E61616">
        <w:rPr>
          <w:rFonts w:ascii="Tahoma" w:hAnsi="Tahoma" w:cs="Tahoma"/>
          <w:sz w:val="24"/>
          <w:szCs w:val="24"/>
        </w:rPr>
        <w:t>Surcharge of twenty percent (20%) on the dutiable value of the goods which is the subject of the importation for which no records were kept and maintained;</w:t>
      </w:r>
      <w:r w:rsidR="00BF6C15" w:rsidRPr="00E61616">
        <w:rPr>
          <w:rFonts w:ascii="Tahoma" w:eastAsia="Tahoma" w:hAnsi="Tahoma" w:cs="Tahoma"/>
          <w:sz w:val="24"/>
          <w:szCs w:val="24"/>
          <w:vertAlign w:val="superscript"/>
        </w:rPr>
        <w:footnoteReference w:id="26"/>
      </w:r>
    </w:p>
    <w:p w14:paraId="6A5DFC90" w14:textId="77777777" w:rsidR="006C2A41" w:rsidRPr="00E61616" w:rsidRDefault="006C2A41" w:rsidP="00995228">
      <w:pPr>
        <w:numPr>
          <w:ilvl w:val="3"/>
          <w:numId w:val="21"/>
        </w:numPr>
        <w:spacing w:after="0" w:line="240" w:lineRule="auto"/>
        <w:ind w:left="2610" w:right="78" w:hanging="90"/>
        <w:jc w:val="both"/>
        <w:rPr>
          <w:rFonts w:ascii="Tahoma" w:hAnsi="Tahoma" w:cs="Tahoma"/>
          <w:sz w:val="24"/>
          <w:szCs w:val="24"/>
        </w:rPr>
      </w:pPr>
      <w:r w:rsidRPr="00E61616">
        <w:rPr>
          <w:rFonts w:ascii="Tahoma" w:hAnsi="Tahoma" w:cs="Tahoma"/>
          <w:sz w:val="24"/>
          <w:szCs w:val="24"/>
        </w:rPr>
        <w:lastRenderedPageBreak/>
        <w:t xml:space="preserve">Hold delivery or release of subsequent imported articles to answer for the fine and any revised </w:t>
      </w:r>
      <w:r w:rsidR="00BF6C15" w:rsidRPr="00E61616">
        <w:rPr>
          <w:rFonts w:ascii="Tahoma" w:eastAsia="Tahoma" w:hAnsi="Tahoma" w:cs="Tahoma"/>
          <w:sz w:val="24"/>
          <w:szCs w:val="24"/>
        </w:rPr>
        <w:t>assessment;</w:t>
      </w:r>
      <w:r w:rsidR="00BF6C15" w:rsidRPr="00E61616">
        <w:rPr>
          <w:rFonts w:ascii="Tahoma" w:eastAsia="Tahoma" w:hAnsi="Tahoma" w:cs="Tahoma"/>
          <w:sz w:val="24"/>
          <w:szCs w:val="24"/>
          <w:vertAlign w:val="superscript"/>
        </w:rPr>
        <w:footnoteReference w:id="27"/>
      </w:r>
      <w:r w:rsidR="000E58A1" w:rsidRPr="00E61616">
        <w:rPr>
          <w:rFonts w:ascii="Tahoma" w:eastAsia="Tahoma" w:hAnsi="Tahoma" w:cs="Tahoma"/>
          <w:sz w:val="24"/>
          <w:szCs w:val="24"/>
        </w:rPr>
        <w:t xml:space="preserve"> </w:t>
      </w:r>
      <w:r w:rsidR="00BF6C15" w:rsidRPr="00E61616">
        <w:rPr>
          <w:rFonts w:ascii="Tahoma" w:eastAsia="Tahoma" w:hAnsi="Tahoma" w:cs="Tahoma"/>
          <w:sz w:val="24"/>
          <w:szCs w:val="24"/>
        </w:rPr>
        <w:t>and</w:t>
      </w:r>
    </w:p>
    <w:p w14:paraId="32AF20AA" w14:textId="77777777" w:rsidR="006C2A41" w:rsidRPr="00E61616" w:rsidRDefault="006C2A41" w:rsidP="00995228">
      <w:pPr>
        <w:numPr>
          <w:ilvl w:val="3"/>
          <w:numId w:val="21"/>
        </w:numPr>
        <w:spacing w:after="0" w:line="240" w:lineRule="auto"/>
        <w:ind w:left="2610" w:right="78" w:hanging="90"/>
        <w:jc w:val="both"/>
        <w:rPr>
          <w:rFonts w:ascii="Tahoma" w:hAnsi="Tahoma" w:cs="Tahoma"/>
          <w:sz w:val="24"/>
          <w:szCs w:val="24"/>
        </w:rPr>
      </w:pPr>
      <w:r w:rsidRPr="00E61616">
        <w:rPr>
          <w:rFonts w:ascii="Tahoma" w:hAnsi="Tahoma" w:cs="Tahoma"/>
          <w:sz w:val="24"/>
          <w:szCs w:val="24"/>
        </w:rPr>
        <w:t xml:space="preserve">Criminal prosecution punishable with imprisonment of not less than three (3) years and one (1) day but not more than six (6) years, and/or a fine of one million pesos </w:t>
      </w:r>
      <w:r w:rsidR="00BF6C15" w:rsidRPr="00E61616">
        <w:rPr>
          <w:rFonts w:ascii="Tahoma" w:eastAsia="Tahoma" w:hAnsi="Tahoma" w:cs="Tahoma"/>
          <w:sz w:val="24"/>
          <w:szCs w:val="24"/>
        </w:rPr>
        <w:t>(PhP1,000,000.00).</w:t>
      </w:r>
      <w:r w:rsidR="00BF6C15" w:rsidRPr="00E61616">
        <w:rPr>
          <w:rFonts w:ascii="Tahoma" w:eastAsia="Tahoma" w:hAnsi="Tahoma" w:cs="Tahoma"/>
          <w:sz w:val="24"/>
          <w:szCs w:val="24"/>
          <w:vertAlign w:val="superscript"/>
        </w:rPr>
        <w:footnoteReference w:id="28"/>
      </w:r>
    </w:p>
    <w:p w14:paraId="0384F95F" w14:textId="77777777" w:rsidR="006C2A41" w:rsidRPr="00E61616" w:rsidRDefault="006C2A41" w:rsidP="00814DB8">
      <w:pPr>
        <w:tabs>
          <w:tab w:val="left" w:pos="2250"/>
        </w:tabs>
        <w:spacing w:after="0" w:line="240" w:lineRule="auto"/>
        <w:ind w:left="2250" w:right="78" w:hanging="810"/>
        <w:jc w:val="both"/>
        <w:rPr>
          <w:rFonts w:ascii="Tahoma" w:hAnsi="Tahoma" w:cs="Tahoma"/>
          <w:sz w:val="24"/>
          <w:szCs w:val="24"/>
        </w:rPr>
      </w:pPr>
    </w:p>
    <w:p w14:paraId="1F5F5C4C" w14:textId="53BF0581" w:rsidR="006C2A41" w:rsidRPr="00E61616" w:rsidRDefault="006C2A41" w:rsidP="00814DB8">
      <w:pPr>
        <w:tabs>
          <w:tab w:val="left" w:pos="2160"/>
        </w:tabs>
        <w:spacing w:after="0" w:line="240" w:lineRule="auto"/>
        <w:ind w:left="2160" w:right="78" w:hanging="720"/>
        <w:jc w:val="both"/>
        <w:rPr>
          <w:rFonts w:ascii="Tahoma" w:hAnsi="Tahoma" w:cs="Tahoma"/>
          <w:sz w:val="24"/>
          <w:szCs w:val="24"/>
        </w:rPr>
      </w:pPr>
      <w:r w:rsidRPr="00E61616">
        <w:rPr>
          <w:rFonts w:ascii="Tahoma" w:hAnsi="Tahoma" w:cs="Tahoma"/>
          <w:b/>
          <w:sz w:val="24"/>
          <w:szCs w:val="24"/>
        </w:rPr>
        <w:t>5.8.3</w:t>
      </w:r>
      <w:r w:rsidR="00BF6C15" w:rsidRPr="00E61616">
        <w:rPr>
          <w:rFonts w:ascii="Tahoma" w:eastAsia="Tahoma" w:hAnsi="Tahoma" w:cs="Tahoma"/>
          <w:b/>
          <w:sz w:val="24"/>
          <w:szCs w:val="24"/>
        </w:rPr>
        <w:t xml:space="preserve"> </w:t>
      </w:r>
      <w:r w:rsidRPr="00E61616">
        <w:rPr>
          <w:rFonts w:ascii="Tahoma" w:hAnsi="Tahoma" w:cs="Tahoma"/>
          <w:b/>
          <w:sz w:val="24"/>
          <w:szCs w:val="24"/>
          <w:u w:val="single"/>
        </w:rPr>
        <w:t>Failure to Pay Correct Duties and Taxes on Imported Goods</w:t>
      </w:r>
      <w:r w:rsidRPr="00E61616">
        <w:rPr>
          <w:rFonts w:ascii="Tahoma" w:hAnsi="Tahoma" w:cs="Tahoma"/>
          <w:b/>
          <w:sz w:val="24"/>
          <w:szCs w:val="24"/>
        </w:rPr>
        <w:t>.</w:t>
      </w:r>
      <w:r w:rsidR="00034A87" w:rsidRPr="00E61616">
        <w:rPr>
          <w:rFonts w:ascii="Tahoma" w:hAnsi="Tahoma" w:cs="Tahoma"/>
          <w:b/>
          <w:sz w:val="24"/>
          <w:szCs w:val="24"/>
        </w:rPr>
        <w:t xml:space="preserve"> </w:t>
      </w:r>
      <w:r w:rsidRPr="00E61616">
        <w:rPr>
          <w:rFonts w:ascii="Tahoma" w:hAnsi="Tahoma" w:cs="Tahoma"/>
          <w:sz w:val="24"/>
          <w:szCs w:val="24"/>
        </w:rPr>
        <w:t>Any person who, after being subjected to post clearance audit and examination, is found to have incurred deficiencies in duties and taxes paid for imported goods, shall be penalized according to two (2) degrees of culpability, subject to any mitigating, aggravating or extraordinary factors that are clearly established by available evidence as described hereunder:</w:t>
      </w:r>
      <w:r w:rsidR="00BF6C15" w:rsidRPr="00E61616">
        <w:rPr>
          <w:rFonts w:ascii="Tahoma" w:eastAsia="Tahoma" w:hAnsi="Tahoma" w:cs="Tahoma"/>
          <w:sz w:val="24"/>
          <w:szCs w:val="24"/>
          <w:vertAlign w:val="superscript"/>
        </w:rPr>
        <w:footnoteReference w:id="29"/>
      </w:r>
    </w:p>
    <w:p w14:paraId="28649E96" w14:textId="77777777" w:rsidR="006C2A41" w:rsidRPr="00E61616" w:rsidRDefault="006C2A41" w:rsidP="00814DB8">
      <w:pPr>
        <w:tabs>
          <w:tab w:val="left" w:pos="2250"/>
        </w:tabs>
        <w:spacing w:after="0" w:line="240" w:lineRule="auto"/>
        <w:ind w:left="2250" w:right="78" w:hanging="810"/>
        <w:jc w:val="both"/>
        <w:rPr>
          <w:rFonts w:ascii="Tahoma" w:hAnsi="Tahoma" w:cs="Tahoma"/>
          <w:sz w:val="24"/>
          <w:szCs w:val="24"/>
        </w:rPr>
      </w:pPr>
    </w:p>
    <w:p w14:paraId="3724A534" w14:textId="1A095BDA" w:rsidR="006C2A41" w:rsidRPr="00E61616" w:rsidRDefault="006C2A41" w:rsidP="00995228">
      <w:pPr>
        <w:numPr>
          <w:ilvl w:val="2"/>
          <w:numId w:val="18"/>
        </w:numPr>
        <w:spacing w:after="0" w:line="240" w:lineRule="auto"/>
        <w:ind w:left="2610" w:right="78" w:hanging="90"/>
        <w:contextualSpacing/>
        <w:jc w:val="both"/>
        <w:rPr>
          <w:rFonts w:ascii="Tahoma" w:hAnsi="Tahoma" w:cs="Tahoma"/>
          <w:sz w:val="24"/>
          <w:szCs w:val="24"/>
        </w:rPr>
      </w:pPr>
      <w:r w:rsidRPr="00E61616">
        <w:rPr>
          <w:rFonts w:ascii="Tahoma" w:hAnsi="Tahoma" w:cs="Tahoma"/>
          <w:b/>
          <w:sz w:val="24"/>
          <w:szCs w:val="24"/>
        </w:rPr>
        <w:t>Negligence</w:t>
      </w:r>
      <w:r w:rsidRPr="00E61616">
        <w:rPr>
          <w:rFonts w:ascii="Tahoma" w:hAnsi="Tahoma" w:cs="Tahoma"/>
          <w:sz w:val="24"/>
          <w:szCs w:val="24"/>
        </w:rPr>
        <w:t xml:space="preserve"> – When a deficiency results from an offender's failure, through an act or acts of omission or commission, to exercise reasonable care and competence in ensuring that a statement made is correct, the offender shall be charged for committing negligence, and, if found guilty shall be penalized with a fine e</w:t>
      </w:r>
      <w:r w:rsidR="007607B4">
        <w:rPr>
          <w:rFonts w:ascii="Tahoma" w:hAnsi="Tahoma" w:cs="Tahoma"/>
          <w:sz w:val="24"/>
          <w:szCs w:val="24"/>
        </w:rPr>
        <w:t xml:space="preserve">quivalent to one hundred </w:t>
      </w:r>
      <w:proofErr w:type="gramStart"/>
      <w:r w:rsidR="007607B4">
        <w:rPr>
          <w:rFonts w:ascii="Tahoma" w:hAnsi="Tahoma" w:cs="Tahoma"/>
          <w:sz w:val="24"/>
          <w:szCs w:val="24"/>
        </w:rPr>
        <w:t xml:space="preserve">twenty </w:t>
      </w:r>
      <w:r w:rsidRPr="00E61616">
        <w:rPr>
          <w:rFonts w:ascii="Tahoma" w:hAnsi="Tahoma" w:cs="Tahoma"/>
          <w:sz w:val="24"/>
          <w:szCs w:val="24"/>
        </w:rPr>
        <w:t>five</w:t>
      </w:r>
      <w:proofErr w:type="gramEnd"/>
      <w:r w:rsidRPr="00E61616">
        <w:rPr>
          <w:rFonts w:ascii="Tahoma" w:hAnsi="Tahoma" w:cs="Tahoma"/>
          <w:sz w:val="24"/>
          <w:szCs w:val="24"/>
        </w:rPr>
        <w:t xml:space="preserve"> percent (125%) of the revenue loss.</w:t>
      </w:r>
    </w:p>
    <w:p w14:paraId="13E28506" w14:textId="77777777" w:rsidR="006C2A41" w:rsidRPr="00E61616" w:rsidRDefault="006C2A41" w:rsidP="00995228">
      <w:pPr>
        <w:spacing w:after="0" w:line="240" w:lineRule="auto"/>
        <w:ind w:left="2610" w:right="78"/>
        <w:jc w:val="both"/>
        <w:rPr>
          <w:rFonts w:ascii="Tahoma" w:hAnsi="Tahoma" w:cs="Tahoma"/>
          <w:sz w:val="24"/>
          <w:szCs w:val="24"/>
        </w:rPr>
      </w:pPr>
    </w:p>
    <w:p w14:paraId="7415F571" w14:textId="77777777" w:rsidR="006C2A41" w:rsidRPr="00E61616" w:rsidRDefault="006C2A41" w:rsidP="00995228">
      <w:pPr>
        <w:spacing w:after="0" w:line="240" w:lineRule="auto"/>
        <w:ind w:left="2610" w:right="78"/>
        <w:jc w:val="both"/>
        <w:rPr>
          <w:rFonts w:ascii="Tahoma" w:hAnsi="Tahoma" w:cs="Tahoma"/>
          <w:sz w:val="24"/>
          <w:szCs w:val="24"/>
        </w:rPr>
      </w:pPr>
      <w:r w:rsidRPr="00E61616">
        <w:rPr>
          <w:rFonts w:ascii="Tahoma" w:hAnsi="Tahoma" w:cs="Tahoma"/>
          <w:sz w:val="24"/>
          <w:szCs w:val="24"/>
        </w:rPr>
        <w:t xml:space="preserve">Provided, </w:t>
      </w:r>
      <w:proofErr w:type="gramStart"/>
      <w:r w:rsidRPr="00E61616">
        <w:rPr>
          <w:rFonts w:ascii="Tahoma" w:hAnsi="Tahoma" w:cs="Tahoma"/>
          <w:sz w:val="24"/>
          <w:szCs w:val="24"/>
        </w:rPr>
        <w:t>That</w:t>
      </w:r>
      <w:proofErr w:type="gramEnd"/>
      <w:r w:rsidRPr="00E61616">
        <w:rPr>
          <w:rFonts w:ascii="Tahoma" w:hAnsi="Tahoma" w:cs="Tahoma"/>
          <w:sz w:val="24"/>
          <w:szCs w:val="24"/>
        </w:rPr>
        <w:t xml:space="preserve"> subject to Section 108, Chapter 2, Title I of the CMTA, a penalty of ten percent (10%) of the revenue loss shall be imposed on an Inadvertent Error amounting to simple Negligence.</w:t>
      </w:r>
    </w:p>
    <w:p w14:paraId="0975EE15" w14:textId="77777777" w:rsidR="006C2A41" w:rsidRPr="00E61616" w:rsidRDefault="006C2A41" w:rsidP="00995228">
      <w:pPr>
        <w:spacing w:after="0" w:line="240" w:lineRule="auto"/>
        <w:ind w:left="2610" w:right="78" w:hanging="90"/>
        <w:jc w:val="both"/>
        <w:rPr>
          <w:rFonts w:ascii="Tahoma" w:hAnsi="Tahoma" w:cs="Tahoma"/>
          <w:sz w:val="24"/>
          <w:szCs w:val="24"/>
        </w:rPr>
      </w:pPr>
    </w:p>
    <w:p w14:paraId="0C3B6330" w14:textId="77777777" w:rsidR="006C2A41" w:rsidRPr="00E61616" w:rsidRDefault="006C2A41" w:rsidP="00995228">
      <w:pPr>
        <w:numPr>
          <w:ilvl w:val="2"/>
          <w:numId w:val="18"/>
        </w:numPr>
        <w:spacing w:after="0" w:line="240" w:lineRule="auto"/>
        <w:ind w:left="2610" w:right="78" w:hanging="90"/>
        <w:contextualSpacing/>
        <w:jc w:val="both"/>
        <w:rPr>
          <w:rFonts w:ascii="Tahoma" w:hAnsi="Tahoma" w:cs="Tahoma"/>
          <w:sz w:val="24"/>
          <w:szCs w:val="24"/>
        </w:rPr>
      </w:pPr>
      <w:r w:rsidRPr="00E61616">
        <w:rPr>
          <w:rFonts w:ascii="Tahoma" w:hAnsi="Tahoma" w:cs="Tahoma"/>
          <w:b/>
          <w:sz w:val="24"/>
          <w:szCs w:val="24"/>
        </w:rPr>
        <w:t>Fraud</w:t>
      </w:r>
      <w:r w:rsidRPr="00E61616">
        <w:rPr>
          <w:rFonts w:ascii="Tahoma" w:hAnsi="Tahoma" w:cs="Tahoma"/>
          <w:sz w:val="24"/>
          <w:szCs w:val="24"/>
        </w:rPr>
        <w:t xml:space="preserve"> - When the material false statement or act in connection with the transaction was committed or omitted knowingly, voluntarily and intentionally, as established by clear and convincing evidence, the offender who is charged for committing fraud and is found guilty thereof, shall be penalized with a fine equivalent to six (6) times of the revenue loss and/or imprisonment of not less than two (2) years, but not more than eight (8) years.</w:t>
      </w:r>
    </w:p>
    <w:p w14:paraId="5D58EDD2" w14:textId="77777777" w:rsidR="006C2A41" w:rsidRPr="00E61616" w:rsidRDefault="006C2A41" w:rsidP="00995228">
      <w:pPr>
        <w:tabs>
          <w:tab w:val="left" w:pos="2160"/>
        </w:tabs>
        <w:spacing w:after="0" w:line="240" w:lineRule="auto"/>
        <w:ind w:left="2160" w:right="78" w:hanging="720"/>
        <w:jc w:val="both"/>
        <w:rPr>
          <w:rFonts w:ascii="Tahoma" w:hAnsi="Tahoma" w:cs="Tahoma"/>
          <w:sz w:val="24"/>
          <w:szCs w:val="24"/>
        </w:rPr>
      </w:pPr>
    </w:p>
    <w:p w14:paraId="37A872C6" w14:textId="77777777" w:rsidR="006C2A41" w:rsidRPr="00E61616" w:rsidRDefault="006C2A41" w:rsidP="00995228">
      <w:pPr>
        <w:tabs>
          <w:tab w:val="left" w:pos="2160"/>
        </w:tabs>
        <w:spacing w:after="0" w:line="240" w:lineRule="auto"/>
        <w:ind w:left="2250" w:right="78" w:hanging="810"/>
        <w:jc w:val="both"/>
        <w:rPr>
          <w:rFonts w:ascii="Tahoma" w:hAnsi="Tahoma" w:cs="Tahoma"/>
          <w:sz w:val="24"/>
          <w:szCs w:val="24"/>
        </w:rPr>
      </w:pPr>
      <w:r w:rsidRPr="00E61616">
        <w:rPr>
          <w:rFonts w:ascii="Tahoma" w:hAnsi="Tahoma" w:cs="Tahoma"/>
          <w:b/>
          <w:sz w:val="24"/>
          <w:szCs w:val="24"/>
        </w:rPr>
        <w:t xml:space="preserve">5.8.4. </w:t>
      </w:r>
      <w:r w:rsidRPr="00E61616">
        <w:rPr>
          <w:rFonts w:ascii="Tahoma" w:hAnsi="Tahoma" w:cs="Tahoma"/>
          <w:b/>
          <w:sz w:val="24"/>
          <w:szCs w:val="24"/>
          <w:u w:val="single"/>
        </w:rPr>
        <w:t>Interest on Unpaid Duties, Taxes, Other Charges and Fine or Penalty</w:t>
      </w:r>
      <w:r w:rsidRPr="00E61616">
        <w:rPr>
          <w:rFonts w:ascii="Tahoma" w:hAnsi="Tahoma" w:cs="Tahoma"/>
          <w:b/>
          <w:sz w:val="24"/>
          <w:szCs w:val="24"/>
        </w:rPr>
        <w:t xml:space="preserve">. </w:t>
      </w:r>
      <w:r w:rsidRPr="00E61616">
        <w:rPr>
          <w:rFonts w:ascii="Tahoma" w:hAnsi="Tahoma" w:cs="Tahoma"/>
          <w:sz w:val="24"/>
          <w:szCs w:val="24"/>
        </w:rPr>
        <w:t xml:space="preserve">Unpaid duties, taxes and other charges, shall incur legal interest of twenty percent (20%) per annum computed fifteen </w:t>
      </w:r>
      <w:r w:rsidRPr="00E61616">
        <w:rPr>
          <w:rFonts w:ascii="Tahoma" w:hAnsi="Tahoma" w:cs="Tahoma"/>
          <w:sz w:val="24"/>
          <w:szCs w:val="24"/>
        </w:rPr>
        <w:lastRenderedPageBreak/>
        <w:t>(15) days from the time the final assessment</w:t>
      </w:r>
      <w:r w:rsidR="00BF6C15" w:rsidRPr="00E61616">
        <w:rPr>
          <w:rFonts w:ascii="Tahoma" w:eastAsia="Tahoma" w:hAnsi="Tahoma" w:cs="Tahoma"/>
          <w:sz w:val="24"/>
          <w:szCs w:val="24"/>
        </w:rPr>
        <w:t xml:space="preserve"> </w:t>
      </w:r>
      <w:r w:rsidRPr="00E61616">
        <w:rPr>
          <w:rFonts w:ascii="Tahoma" w:hAnsi="Tahoma" w:cs="Tahoma"/>
          <w:sz w:val="24"/>
          <w:szCs w:val="24"/>
        </w:rPr>
        <w:t>becomes due and demandable until final payment.</w:t>
      </w:r>
      <w:r w:rsidR="00BF6C15" w:rsidRPr="00E61616">
        <w:rPr>
          <w:rFonts w:ascii="Tahoma" w:eastAsia="Tahoma" w:hAnsi="Tahoma" w:cs="Tahoma"/>
          <w:sz w:val="24"/>
          <w:szCs w:val="24"/>
          <w:vertAlign w:val="superscript"/>
        </w:rPr>
        <w:footnoteReference w:id="30"/>
      </w:r>
    </w:p>
    <w:p w14:paraId="5447D578" w14:textId="77777777" w:rsidR="006C2A41" w:rsidRPr="00E61616" w:rsidRDefault="006C2A41" w:rsidP="00995228">
      <w:pPr>
        <w:tabs>
          <w:tab w:val="left" w:pos="2160"/>
        </w:tabs>
        <w:spacing w:after="0" w:line="240" w:lineRule="auto"/>
        <w:ind w:left="2250" w:right="78" w:hanging="810"/>
        <w:jc w:val="both"/>
        <w:rPr>
          <w:rFonts w:ascii="Tahoma" w:hAnsi="Tahoma" w:cs="Tahoma"/>
          <w:sz w:val="24"/>
          <w:szCs w:val="24"/>
        </w:rPr>
      </w:pPr>
    </w:p>
    <w:p w14:paraId="62D537A1" w14:textId="77777777" w:rsidR="006C2A41" w:rsidRPr="00E61616" w:rsidRDefault="006C2A41" w:rsidP="00995228">
      <w:pPr>
        <w:tabs>
          <w:tab w:val="left" w:pos="2160"/>
        </w:tabs>
        <w:spacing w:after="0" w:line="240" w:lineRule="auto"/>
        <w:ind w:left="2250" w:right="78" w:hanging="810"/>
        <w:jc w:val="both"/>
        <w:rPr>
          <w:rFonts w:ascii="Tahoma" w:hAnsi="Tahoma" w:cs="Tahoma"/>
          <w:sz w:val="24"/>
          <w:szCs w:val="24"/>
        </w:rPr>
      </w:pPr>
      <w:r w:rsidRPr="00E61616">
        <w:rPr>
          <w:rFonts w:ascii="Tahoma" w:hAnsi="Tahoma" w:cs="Tahoma"/>
          <w:b/>
          <w:sz w:val="24"/>
          <w:szCs w:val="24"/>
        </w:rPr>
        <w:t>5.8.5</w:t>
      </w:r>
      <w:r w:rsidR="00BF6C15" w:rsidRPr="00E61616">
        <w:rPr>
          <w:rFonts w:ascii="Tahoma" w:eastAsia="Tahoma" w:hAnsi="Tahoma" w:cs="Tahoma"/>
          <w:b/>
          <w:sz w:val="24"/>
          <w:szCs w:val="24"/>
        </w:rPr>
        <w:t xml:space="preserve"> </w:t>
      </w:r>
      <w:r w:rsidRPr="00E61616">
        <w:rPr>
          <w:rFonts w:ascii="Tahoma" w:hAnsi="Tahoma" w:cs="Tahoma"/>
          <w:b/>
          <w:sz w:val="24"/>
          <w:szCs w:val="24"/>
          <w:u w:val="single"/>
        </w:rPr>
        <w:t>Remedies</w:t>
      </w:r>
      <w:r w:rsidRPr="00E61616">
        <w:rPr>
          <w:rFonts w:ascii="Tahoma" w:hAnsi="Tahoma" w:cs="Tahoma"/>
          <w:b/>
          <w:sz w:val="24"/>
          <w:szCs w:val="24"/>
        </w:rPr>
        <w:t xml:space="preserve">. </w:t>
      </w:r>
      <w:r w:rsidRPr="00E61616">
        <w:rPr>
          <w:rFonts w:ascii="Tahoma" w:hAnsi="Tahoma" w:cs="Tahoma"/>
          <w:sz w:val="24"/>
          <w:szCs w:val="24"/>
        </w:rPr>
        <w:t>The importer adversely affected by the assessment issued by the PCAG and approved by the Commissioner (approved FARR) may file a request for reconsideration to the Commissioner within fifteen (15) days from receipt. When said request is denied by the Commissioner, the Importer may appeal the same to the Court of Tax Appeals (CTA) within thirty (30) days from receipt of the adverse ruling or decision of the Commissioner.</w:t>
      </w:r>
      <w:r w:rsidR="00BF6C15" w:rsidRPr="00E61616">
        <w:rPr>
          <w:rFonts w:ascii="Tahoma" w:eastAsia="Tahoma" w:hAnsi="Tahoma" w:cs="Tahoma"/>
          <w:sz w:val="24"/>
          <w:szCs w:val="24"/>
          <w:vertAlign w:val="superscript"/>
        </w:rPr>
        <w:footnoteReference w:id="31"/>
      </w:r>
    </w:p>
    <w:p w14:paraId="28C40FEE" w14:textId="77777777" w:rsidR="006C2A41" w:rsidRPr="00E61616" w:rsidRDefault="006C2A41" w:rsidP="00995228">
      <w:pPr>
        <w:tabs>
          <w:tab w:val="left" w:pos="2160"/>
        </w:tabs>
        <w:spacing w:after="0" w:line="240" w:lineRule="auto"/>
        <w:ind w:left="2250" w:right="78" w:hanging="810"/>
        <w:jc w:val="both"/>
        <w:rPr>
          <w:rFonts w:ascii="Tahoma" w:hAnsi="Tahoma" w:cs="Tahoma"/>
          <w:sz w:val="24"/>
          <w:szCs w:val="24"/>
        </w:rPr>
      </w:pPr>
    </w:p>
    <w:p w14:paraId="04A3DB48" w14:textId="430D0363" w:rsidR="006C2A41" w:rsidRPr="00E61616" w:rsidRDefault="006C2A41" w:rsidP="00995228">
      <w:pPr>
        <w:tabs>
          <w:tab w:val="left" w:pos="2160"/>
        </w:tabs>
        <w:spacing w:after="0" w:line="240" w:lineRule="auto"/>
        <w:ind w:left="2250" w:right="78" w:hanging="2160"/>
        <w:jc w:val="both"/>
        <w:rPr>
          <w:rFonts w:ascii="Tahoma" w:hAnsi="Tahoma" w:cs="Tahoma"/>
          <w:sz w:val="24"/>
          <w:szCs w:val="24"/>
        </w:rPr>
      </w:pPr>
      <w:r w:rsidRPr="00E61616">
        <w:rPr>
          <w:rFonts w:ascii="Tahoma" w:hAnsi="Tahoma" w:cs="Tahoma"/>
          <w:b/>
          <w:sz w:val="24"/>
          <w:szCs w:val="24"/>
        </w:rPr>
        <w:t xml:space="preserve">Section </w:t>
      </w:r>
      <w:proofErr w:type="gramStart"/>
      <w:r w:rsidRPr="00E61616">
        <w:rPr>
          <w:rFonts w:ascii="Tahoma" w:hAnsi="Tahoma" w:cs="Tahoma"/>
          <w:b/>
          <w:sz w:val="24"/>
          <w:szCs w:val="24"/>
        </w:rPr>
        <w:t>6.</w:t>
      </w:r>
      <w:r w:rsidRPr="00E61616">
        <w:rPr>
          <w:rFonts w:ascii="Tahoma" w:hAnsi="Tahoma" w:cs="Tahoma"/>
          <w:b/>
          <w:sz w:val="24"/>
          <w:szCs w:val="24"/>
          <w:u w:val="single"/>
        </w:rPr>
        <w:t>Prior</w:t>
      </w:r>
      <w:proofErr w:type="gramEnd"/>
      <w:r w:rsidRPr="00E61616">
        <w:rPr>
          <w:rFonts w:ascii="Tahoma" w:hAnsi="Tahoma" w:cs="Tahoma"/>
          <w:b/>
          <w:sz w:val="24"/>
          <w:szCs w:val="24"/>
          <w:u w:val="single"/>
        </w:rPr>
        <w:t xml:space="preserve"> Disclosure Program</w:t>
      </w:r>
      <w:r w:rsidRPr="00E61616">
        <w:rPr>
          <w:rFonts w:ascii="Tahoma" w:hAnsi="Tahoma" w:cs="Tahoma"/>
          <w:b/>
          <w:sz w:val="24"/>
          <w:szCs w:val="24"/>
        </w:rPr>
        <w:t>.</w:t>
      </w:r>
    </w:p>
    <w:p w14:paraId="1D200704" w14:textId="77777777" w:rsidR="006C2A41" w:rsidRPr="00E61616" w:rsidRDefault="006C2A41" w:rsidP="00995228">
      <w:pPr>
        <w:tabs>
          <w:tab w:val="left" w:pos="2160"/>
        </w:tabs>
        <w:spacing w:after="0" w:line="240" w:lineRule="auto"/>
        <w:ind w:left="2250" w:right="78" w:hanging="2160"/>
        <w:jc w:val="both"/>
        <w:rPr>
          <w:rFonts w:ascii="Tahoma" w:hAnsi="Tahoma" w:cs="Tahoma"/>
          <w:sz w:val="24"/>
          <w:szCs w:val="24"/>
        </w:rPr>
      </w:pPr>
    </w:p>
    <w:p w14:paraId="70B9DE38" w14:textId="77777777" w:rsidR="006C2A41" w:rsidRPr="00E61616" w:rsidRDefault="006C2A41" w:rsidP="00995228">
      <w:pPr>
        <w:tabs>
          <w:tab w:val="left" w:pos="1260"/>
        </w:tabs>
        <w:spacing w:after="0" w:line="240" w:lineRule="auto"/>
        <w:ind w:left="1260" w:right="78" w:hanging="450"/>
        <w:jc w:val="both"/>
        <w:rPr>
          <w:rFonts w:ascii="Tahoma" w:hAnsi="Tahoma" w:cs="Tahoma"/>
          <w:sz w:val="24"/>
          <w:szCs w:val="24"/>
        </w:rPr>
      </w:pPr>
      <w:r w:rsidRPr="00E61616">
        <w:rPr>
          <w:rFonts w:ascii="Tahoma" w:hAnsi="Tahoma" w:cs="Tahoma"/>
          <w:b/>
          <w:sz w:val="24"/>
          <w:szCs w:val="24"/>
        </w:rPr>
        <w:t xml:space="preserve">6.1 </w:t>
      </w:r>
      <w:r w:rsidRPr="00E61616">
        <w:rPr>
          <w:rFonts w:ascii="Tahoma" w:hAnsi="Tahoma" w:cs="Tahoma"/>
          <w:b/>
          <w:sz w:val="24"/>
          <w:szCs w:val="24"/>
          <w:u w:val="single"/>
        </w:rPr>
        <w:t>Who may avail of the Prior Disclosure Program</w:t>
      </w:r>
      <w:r w:rsidRPr="00E61616">
        <w:rPr>
          <w:rFonts w:ascii="Tahoma" w:hAnsi="Tahoma" w:cs="Tahoma"/>
          <w:b/>
          <w:sz w:val="24"/>
          <w:szCs w:val="24"/>
        </w:rPr>
        <w:t>.</w:t>
      </w:r>
    </w:p>
    <w:p w14:paraId="258F0C45" w14:textId="77777777" w:rsidR="006C2A41" w:rsidRPr="00E61616" w:rsidRDefault="006C2A41" w:rsidP="00995228">
      <w:pPr>
        <w:tabs>
          <w:tab w:val="left" w:pos="1350"/>
        </w:tabs>
        <w:spacing w:after="0" w:line="240" w:lineRule="auto"/>
        <w:ind w:left="1350" w:right="78" w:firstLine="90"/>
        <w:jc w:val="both"/>
        <w:rPr>
          <w:rFonts w:ascii="Tahoma" w:hAnsi="Tahoma" w:cs="Tahoma"/>
          <w:sz w:val="24"/>
          <w:szCs w:val="24"/>
        </w:rPr>
      </w:pPr>
    </w:p>
    <w:p w14:paraId="7BD68BB4" w14:textId="00C8CB49" w:rsidR="006C2A41" w:rsidRPr="00E61616" w:rsidRDefault="006C2A41" w:rsidP="00995228">
      <w:pPr>
        <w:spacing w:after="0" w:line="276" w:lineRule="auto"/>
        <w:ind w:left="2070" w:hanging="630"/>
        <w:jc w:val="both"/>
        <w:rPr>
          <w:rFonts w:ascii="Tahoma" w:hAnsi="Tahoma" w:cs="Tahoma"/>
          <w:sz w:val="24"/>
          <w:szCs w:val="24"/>
        </w:rPr>
      </w:pPr>
      <w:r w:rsidRPr="00E61616">
        <w:rPr>
          <w:rFonts w:ascii="Tahoma" w:hAnsi="Tahoma" w:cs="Tahoma"/>
          <w:b/>
          <w:sz w:val="24"/>
          <w:szCs w:val="24"/>
        </w:rPr>
        <w:t>6.1.1</w:t>
      </w:r>
      <w:r w:rsidR="001850EC">
        <w:rPr>
          <w:rFonts w:ascii="Tahoma" w:hAnsi="Tahoma" w:cs="Tahoma"/>
          <w:b/>
          <w:sz w:val="24"/>
          <w:szCs w:val="24"/>
        </w:rPr>
        <w:t>.</w:t>
      </w:r>
      <w:r w:rsidRPr="00E61616">
        <w:rPr>
          <w:rFonts w:ascii="Tahoma" w:hAnsi="Tahoma" w:cs="Tahoma"/>
          <w:b/>
          <w:sz w:val="24"/>
          <w:szCs w:val="24"/>
        </w:rPr>
        <w:t xml:space="preserve"> </w:t>
      </w:r>
      <w:r w:rsidRPr="00E61616">
        <w:rPr>
          <w:rFonts w:ascii="Tahoma" w:hAnsi="Tahoma" w:cs="Tahoma"/>
          <w:sz w:val="24"/>
          <w:szCs w:val="24"/>
        </w:rPr>
        <w:t>Any Importer without waiting for the issuance of an ANL, may avail of the PDP;</w:t>
      </w:r>
    </w:p>
    <w:p w14:paraId="70BA7405" w14:textId="77777777" w:rsidR="006C2A41" w:rsidRPr="00E61616" w:rsidRDefault="006C2A41" w:rsidP="00995228">
      <w:pPr>
        <w:spacing w:after="0" w:line="276" w:lineRule="auto"/>
        <w:ind w:left="2070" w:hanging="630"/>
        <w:jc w:val="both"/>
        <w:rPr>
          <w:rFonts w:ascii="Tahoma" w:hAnsi="Tahoma" w:cs="Tahoma"/>
          <w:sz w:val="24"/>
          <w:szCs w:val="24"/>
        </w:rPr>
      </w:pPr>
    </w:p>
    <w:p w14:paraId="3C01D8EE" w14:textId="77777777" w:rsidR="006C2A41" w:rsidRPr="00E61616" w:rsidRDefault="006C2A41" w:rsidP="00995228">
      <w:pPr>
        <w:tabs>
          <w:tab w:val="left" w:pos="2430"/>
        </w:tabs>
        <w:spacing w:after="0" w:line="276" w:lineRule="auto"/>
        <w:ind w:left="2430" w:hanging="360"/>
        <w:jc w:val="both"/>
        <w:rPr>
          <w:rFonts w:ascii="Tahoma" w:hAnsi="Tahoma" w:cs="Tahoma"/>
          <w:sz w:val="24"/>
          <w:szCs w:val="24"/>
        </w:rPr>
      </w:pPr>
      <w:r w:rsidRPr="00E61616">
        <w:rPr>
          <w:rFonts w:ascii="Tahoma" w:hAnsi="Tahoma" w:cs="Tahoma"/>
          <w:b/>
          <w:sz w:val="24"/>
          <w:szCs w:val="24"/>
        </w:rPr>
        <w:t xml:space="preserve">a. </w:t>
      </w:r>
      <w:r w:rsidRPr="00E61616">
        <w:rPr>
          <w:rFonts w:ascii="Tahoma" w:hAnsi="Tahoma" w:cs="Tahoma"/>
          <w:sz w:val="24"/>
          <w:szCs w:val="24"/>
        </w:rPr>
        <w:t>By submitting the duly accomplished application form</w:t>
      </w:r>
      <w:r w:rsidR="00BF6C15" w:rsidRPr="00E61616">
        <w:rPr>
          <w:rFonts w:ascii="Tahoma" w:eastAsia="Tahoma" w:hAnsi="Tahoma" w:cs="Tahoma"/>
          <w:sz w:val="24"/>
          <w:szCs w:val="24"/>
        </w:rPr>
        <w:t xml:space="preserve"> </w:t>
      </w:r>
      <w:r w:rsidRPr="00E61616">
        <w:rPr>
          <w:rFonts w:ascii="Tahoma" w:hAnsi="Tahoma" w:cs="Tahoma"/>
          <w:sz w:val="24"/>
          <w:szCs w:val="24"/>
        </w:rPr>
        <w:t>prescribed by the Bureau for prior disclosure stating the errors in goods declaration and tendering payment of the initial estimate of deficiency duties, taxes and reduced penalties</w:t>
      </w:r>
      <w:r w:rsidR="00BF6C15" w:rsidRPr="00E61616">
        <w:rPr>
          <w:rFonts w:ascii="Tahoma" w:eastAsia="Tahoma" w:hAnsi="Tahoma" w:cs="Tahoma"/>
          <w:sz w:val="24"/>
          <w:szCs w:val="24"/>
          <w:vertAlign w:val="superscript"/>
        </w:rPr>
        <w:footnoteReference w:id="32"/>
      </w:r>
      <w:r w:rsidRPr="00E61616">
        <w:rPr>
          <w:rFonts w:ascii="Tahoma" w:hAnsi="Tahoma" w:cs="Tahoma"/>
          <w:sz w:val="24"/>
          <w:szCs w:val="24"/>
        </w:rPr>
        <w:t>, if applicable.</w:t>
      </w:r>
    </w:p>
    <w:p w14:paraId="50B0EDDA" w14:textId="77777777" w:rsidR="006C2A41" w:rsidRPr="00E61616" w:rsidRDefault="006C2A41" w:rsidP="00995228">
      <w:pPr>
        <w:spacing w:after="0" w:line="276" w:lineRule="auto"/>
        <w:ind w:left="2430" w:hanging="360"/>
        <w:jc w:val="both"/>
        <w:rPr>
          <w:rFonts w:ascii="Tahoma" w:hAnsi="Tahoma" w:cs="Tahoma"/>
          <w:sz w:val="24"/>
          <w:szCs w:val="24"/>
        </w:rPr>
      </w:pPr>
      <w:r w:rsidRPr="00E61616">
        <w:rPr>
          <w:rFonts w:ascii="Tahoma" w:hAnsi="Tahoma" w:cs="Tahoma"/>
          <w:b/>
          <w:sz w:val="24"/>
          <w:szCs w:val="24"/>
        </w:rPr>
        <w:t xml:space="preserve">b. </w:t>
      </w:r>
      <w:r w:rsidRPr="00E61616">
        <w:rPr>
          <w:rFonts w:ascii="Tahoma" w:hAnsi="Tahoma" w:cs="Tahoma"/>
          <w:sz w:val="24"/>
          <w:szCs w:val="24"/>
        </w:rPr>
        <w:t>By paying the balance, if applicable, for the deficiency within a non-extendible period of sixty (60) calendar days from the filing of the PDP application form.</w:t>
      </w:r>
    </w:p>
    <w:p w14:paraId="2EA1A395" w14:textId="77777777" w:rsidR="006C2A41" w:rsidRPr="00E61616" w:rsidRDefault="006C2A41" w:rsidP="00995228">
      <w:pPr>
        <w:spacing w:after="0" w:line="276" w:lineRule="auto"/>
        <w:ind w:left="1440"/>
        <w:jc w:val="both"/>
        <w:rPr>
          <w:rFonts w:ascii="Tahoma" w:hAnsi="Tahoma" w:cs="Tahoma"/>
          <w:sz w:val="24"/>
          <w:szCs w:val="24"/>
        </w:rPr>
      </w:pPr>
    </w:p>
    <w:p w14:paraId="0A0D4760" w14:textId="77777777" w:rsidR="006C2A41" w:rsidRPr="00E61616" w:rsidRDefault="006C2A41" w:rsidP="00995228">
      <w:pPr>
        <w:tabs>
          <w:tab w:val="left" w:pos="2250"/>
        </w:tabs>
        <w:spacing w:after="0" w:line="276" w:lineRule="auto"/>
        <w:ind w:left="2160" w:hanging="720"/>
        <w:jc w:val="both"/>
        <w:rPr>
          <w:rFonts w:ascii="Tahoma" w:hAnsi="Tahoma" w:cs="Tahoma"/>
          <w:sz w:val="24"/>
          <w:szCs w:val="24"/>
        </w:rPr>
      </w:pPr>
      <w:r w:rsidRPr="00E61616">
        <w:rPr>
          <w:rFonts w:ascii="Tahoma" w:hAnsi="Tahoma" w:cs="Tahoma"/>
          <w:b/>
          <w:sz w:val="24"/>
          <w:szCs w:val="24"/>
        </w:rPr>
        <w:t xml:space="preserve">6.1.2. </w:t>
      </w:r>
      <w:r w:rsidRPr="00E61616">
        <w:rPr>
          <w:rFonts w:ascii="Tahoma" w:hAnsi="Tahoma" w:cs="Tahoma"/>
          <w:sz w:val="24"/>
          <w:szCs w:val="24"/>
        </w:rPr>
        <w:t>Any Importer who has received an ANL may still avail of the PDP provided the following conditions are satisfied:</w:t>
      </w:r>
    </w:p>
    <w:p w14:paraId="3A77E2DA" w14:textId="77777777" w:rsidR="006C2A41" w:rsidRPr="00E61616" w:rsidRDefault="006C2A41" w:rsidP="00995228">
      <w:pPr>
        <w:tabs>
          <w:tab w:val="left" w:pos="2250"/>
        </w:tabs>
        <w:spacing w:after="0" w:line="276" w:lineRule="auto"/>
        <w:ind w:left="2160" w:hanging="720"/>
        <w:jc w:val="both"/>
        <w:rPr>
          <w:rFonts w:ascii="Tahoma" w:hAnsi="Tahoma" w:cs="Tahoma"/>
          <w:sz w:val="24"/>
          <w:szCs w:val="24"/>
        </w:rPr>
      </w:pPr>
    </w:p>
    <w:p w14:paraId="244688C8" w14:textId="77777777" w:rsidR="006C2A41" w:rsidRPr="00E61616" w:rsidRDefault="006C2A41" w:rsidP="00995228">
      <w:pPr>
        <w:tabs>
          <w:tab w:val="left" w:pos="2250"/>
        </w:tabs>
        <w:spacing w:after="0" w:line="276" w:lineRule="auto"/>
        <w:ind w:left="2430" w:hanging="270"/>
        <w:jc w:val="both"/>
        <w:rPr>
          <w:rFonts w:ascii="Tahoma" w:hAnsi="Tahoma" w:cs="Tahoma"/>
          <w:sz w:val="24"/>
          <w:szCs w:val="24"/>
        </w:rPr>
      </w:pPr>
      <w:r w:rsidRPr="00E61616">
        <w:rPr>
          <w:rFonts w:ascii="Tahoma" w:hAnsi="Tahoma" w:cs="Tahoma"/>
          <w:b/>
          <w:sz w:val="24"/>
          <w:szCs w:val="24"/>
        </w:rPr>
        <w:t xml:space="preserve">a. </w:t>
      </w:r>
      <w:r w:rsidRPr="00E61616">
        <w:rPr>
          <w:rFonts w:ascii="Tahoma" w:hAnsi="Tahoma" w:cs="Tahoma"/>
          <w:sz w:val="24"/>
          <w:szCs w:val="24"/>
        </w:rPr>
        <w:t>Before or during the Pre-Audit Conference, the Importer manifest</w:t>
      </w:r>
      <w:r w:rsidR="0083352A" w:rsidRPr="00E61616">
        <w:rPr>
          <w:rFonts w:ascii="Tahoma" w:eastAsia="Tahoma" w:hAnsi="Tahoma" w:cs="Tahoma"/>
          <w:sz w:val="24"/>
          <w:szCs w:val="24"/>
          <w:u w:val="single"/>
        </w:rPr>
        <w:t>s</w:t>
      </w:r>
      <w:r w:rsidRPr="00E61616">
        <w:rPr>
          <w:rFonts w:ascii="Tahoma" w:hAnsi="Tahoma" w:cs="Tahoma"/>
          <w:sz w:val="24"/>
          <w:szCs w:val="24"/>
        </w:rPr>
        <w:t xml:space="preserve"> his intention to avail of the PDP;</w:t>
      </w:r>
      <w:r w:rsidR="00BF6C15" w:rsidRPr="00E61616">
        <w:rPr>
          <w:rFonts w:ascii="Tahoma" w:eastAsia="Tahoma" w:hAnsi="Tahoma" w:cs="Tahoma"/>
          <w:sz w:val="24"/>
          <w:szCs w:val="24"/>
        </w:rPr>
        <w:t xml:space="preserve"> </w:t>
      </w:r>
    </w:p>
    <w:p w14:paraId="34FEE774" w14:textId="7628CA3C" w:rsidR="006C2A41" w:rsidRPr="00E61616" w:rsidRDefault="006C2A41" w:rsidP="00995228">
      <w:pPr>
        <w:tabs>
          <w:tab w:val="left" w:pos="2520"/>
        </w:tabs>
        <w:spacing w:after="0" w:line="276" w:lineRule="auto"/>
        <w:ind w:left="2430" w:hanging="270"/>
        <w:jc w:val="both"/>
        <w:rPr>
          <w:rFonts w:ascii="Tahoma" w:hAnsi="Tahoma" w:cs="Tahoma"/>
          <w:sz w:val="24"/>
          <w:szCs w:val="24"/>
        </w:rPr>
      </w:pPr>
      <w:r w:rsidRPr="00E61616">
        <w:rPr>
          <w:rFonts w:ascii="Tahoma" w:hAnsi="Tahoma" w:cs="Tahoma"/>
          <w:b/>
          <w:sz w:val="24"/>
          <w:szCs w:val="24"/>
        </w:rPr>
        <w:t>b.</w:t>
      </w:r>
      <w:r w:rsidR="00BF6C15" w:rsidRPr="00E61616">
        <w:rPr>
          <w:rFonts w:ascii="Tahoma" w:eastAsia="Tahoma" w:hAnsi="Tahoma" w:cs="Tahoma"/>
          <w:sz w:val="24"/>
          <w:szCs w:val="24"/>
        </w:rPr>
        <w:t xml:space="preserve"> </w:t>
      </w:r>
      <w:r w:rsidRPr="00E61616">
        <w:rPr>
          <w:rFonts w:ascii="Tahoma" w:hAnsi="Tahoma" w:cs="Tahoma"/>
          <w:sz w:val="24"/>
          <w:szCs w:val="24"/>
        </w:rPr>
        <w:t xml:space="preserve">The Importer submits the duly accomplished application form for prior disclosure stating the errors in goods declaration and </w:t>
      </w:r>
      <w:proofErr w:type="gramStart"/>
      <w:r w:rsidRPr="00E61616">
        <w:rPr>
          <w:rFonts w:ascii="Tahoma" w:hAnsi="Tahoma" w:cs="Tahoma"/>
          <w:sz w:val="24"/>
          <w:szCs w:val="24"/>
        </w:rPr>
        <w:t>tenders</w:t>
      </w:r>
      <w:proofErr w:type="gramEnd"/>
      <w:r w:rsidRPr="00E61616">
        <w:rPr>
          <w:rFonts w:ascii="Tahoma" w:hAnsi="Tahoma" w:cs="Tahoma"/>
          <w:sz w:val="24"/>
          <w:szCs w:val="24"/>
        </w:rPr>
        <w:t xml:space="preserve"> payment of the initial estimated deficiency duties, taxes and </w:t>
      </w:r>
      <w:r w:rsidRPr="00E61616">
        <w:rPr>
          <w:rFonts w:ascii="Tahoma" w:hAnsi="Tahoma" w:cs="Tahoma"/>
          <w:sz w:val="24"/>
          <w:szCs w:val="24"/>
        </w:rPr>
        <w:lastRenderedPageBreak/>
        <w:t xml:space="preserve">reduced penalties, if </w:t>
      </w:r>
      <w:r w:rsidR="00BF6C15" w:rsidRPr="00E61616">
        <w:rPr>
          <w:rFonts w:ascii="Tahoma" w:eastAsia="Tahoma" w:hAnsi="Tahoma" w:cs="Tahoma"/>
          <w:sz w:val="24"/>
          <w:szCs w:val="24"/>
        </w:rPr>
        <w:t>applicable</w:t>
      </w:r>
      <w:r w:rsidR="00BF6C15" w:rsidRPr="000A58EF">
        <w:rPr>
          <w:rFonts w:ascii="Tahoma" w:eastAsia="Tahoma" w:hAnsi="Tahoma" w:cs="Tahoma"/>
          <w:sz w:val="24"/>
          <w:szCs w:val="24"/>
        </w:rPr>
        <w:t xml:space="preserve">, </w:t>
      </w:r>
      <w:r w:rsidR="0083352A" w:rsidRPr="000A58EF">
        <w:rPr>
          <w:rFonts w:ascii="Tahoma" w:eastAsia="Tahoma" w:hAnsi="Tahoma" w:cs="Tahoma"/>
          <w:sz w:val="24"/>
          <w:szCs w:val="24"/>
        </w:rPr>
        <w:t>within thirty (30) calendar days from the Pre-Audit Conference</w:t>
      </w:r>
      <w:r w:rsidR="00BF6C15" w:rsidRPr="00E61616">
        <w:rPr>
          <w:rFonts w:ascii="Tahoma" w:eastAsia="Tahoma" w:hAnsi="Tahoma" w:cs="Tahoma"/>
          <w:sz w:val="24"/>
          <w:szCs w:val="24"/>
        </w:rPr>
        <w:t xml:space="preserve">; and </w:t>
      </w:r>
    </w:p>
    <w:p w14:paraId="15E34A7F" w14:textId="624A3640" w:rsidR="00034A87" w:rsidRPr="00E61616" w:rsidRDefault="00034A87" w:rsidP="00034A87">
      <w:pPr>
        <w:tabs>
          <w:tab w:val="left" w:pos="2520"/>
        </w:tabs>
        <w:spacing w:after="0" w:line="276" w:lineRule="auto"/>
        <w:ind w:left="2430" w:hanging="270"/>
        <w:jc w:val="both"/>
        <w:rPr>
          <w:rFonts w:ascii="Tahoma" w:hAnsi="Tahoma" w:cs="Tahoma"/>
          <w:sz w:val="24"/>
          <w:szCs w:val="24"/>
        </w:rPr>
      </w:pPr>
      <w:r w:rsidRPr="00E61616">
        <w:rPr>
          <w:rFonts w:ascii="Tahoma" w:hAnsi="Tahoma" w:cs="Tahoma"/>
          <w:b/>
          <w:sz w:val="24"/>
          <w:szCs w:val="24"/>
        </w:rPr>
        <w:t xml:space="preserve">c. </w:t>
      </w:r>
      <w:r w:rsidRPr="00E61616">
        <w:rPr>
          <w:rFonts w:ascii="Tahoma" w:hAnsi="Tahoma" w:cs="Tahoma"/>
          <w:sz w:val="24"/>
          <w:szCs w:val="24"/>
        </w:rPr>
        <w:t>The Importer pays the balance, if applicable, for the deficiency within a non-extendible period of sixty (60) calendar days from the filing of the PDP application form.</w:t>
      </w:r>
    </w:p>
    <w:p w14:paraId="5AC98501" w14:textId="77777777" w:rsidR="00DF4F38" w:rsidRPr="00E61616" w:rsidRDefault="00DF4F38" w:rsidP="00034A87">
      <w:pPr>
        <w:tabs>
          <w:tab w:val="left" w:pos="2520"/>
        </w:tabs>
        <w:spacing w:after="0" w:line="276" w:lineRule="auto"/>
        <w:ind w:left="2430" w:hanging="270"/>
        <w:jc w:val="both"/>
        <w:rPr>
          <w:rFonts w:ascii="Tahoma" w:hAnsi="Tahoma" w:cs="Tahoma"/>
          <w:sz w:val="24"/>
          <w:szCs w:val="24"/>
        </w:rPr>
      </w:pPr>
    </w:p>
    <w:p w14:paraId="2BB7C2AC" w14:textId="01C6C862" w:rsidR="00DF4F38" w:rsidRPr="0030085D" w:rsidRDefault="00DF4F38" w:rsidP="0030085D">
      <w:pPr>
        <w:tabs>
          <w:tab w:val="left" w:pos="2520"/>
        </w:tabs>
        <w:spacing w:after="0" w:line="276" w:lineRule="auto"/>
        <w:ind w:left="2250" w:hanging="810"/>
        <w:jc w:val="both"/>
        <w:rPr>
          <w:rFonts w:ascii="Tahoma" w:hAnsi="Tahoma" w:cs="Tahoma"/>
          <w:b/>
          <w:sz w:val="24"/>
          <w:szCs w:val="24"/>
        </w:rPr>
      </w:pPr>
      <w:r w:rsidRPr="00E61616">
        <w:rPr>
          <w:rFonts w:ascii="Tahoma" w:hAnsi="Tahoma" w:cs="Tahoma"/>
          <w:b/>
          <w:sz w:val="24"/>
          <w:szCs w:val="24"/>
        </w:rPr>
        <w:t xml:space="preserve">6.1.3. </w:t>
      </w:r>
      <w:r w:rsidRPr="001400B1">
        <w:rPr>
          <w:rFonts w:ascii="Tahoma" w:hAnsi="Tahoma" w:cs="Tahoma"/>
          <w:sz w:val="24"/>
          <w:szCs w:val="24"/>
        </w:rPr>
        <w:t>The Importer who intend</w:t>
      </w:r>
      <w:r w:rsidR="00F72608" w:rsidRPr="001400B1">
        <w:rPr>
          <w:rFonts w:ascii="Tahoma" w:hAnsi="Tahoma" w:cs="Tahoma"/>
          <w:sz w:val="24"/>
          <w:szCs w:val="24"/>
        </w:rPr>
        <w:t>s</w:t>
      </w:r>
      <w:r w:rsidRPr="001400B1">
        <w:rPr>
          <w:rFonts w:ascii="Tahoma" w:hAnsi="Tahoma" w:cs="Tahoma"/>
          <w:sz w:val="24"/>
          <w:szCs w:val="24"/>
        </w:rPr>
        <w:t xml:space="preserve"> to avail of the PDP shall secure the services of an independent auditor</w:t>
      </w:r>
      <w:r w:rsidR="00F72608" w:rsidRPr="001400B1">
        <w:rPr>
          <w:rFonts w:ascii="Tahoma" w:hAnsi="Tahoma" w:cs="Tahoma"/>
          <w:sz w:val="24"/>
          <w:szCs w:val="24"/>
        </w:rPr>
        <w:t xml:space="preserve"> to assure the Bureau that the volunta</w:t>
      </w:r>
      <w:r w:rsidR="00995228" w:rsidRPr="001400B1">
        <w:rPr>
          <w:rFonts w:ascii="Tahoma" w:hAnsi="Tahoma" w:cs="Tahoma"/>
          <w:sz w:val="24"/>
          <w:szCs w:val="24"/>
        </w:rPr>
        <w:t xml:space="preserve">ry disclosure, in all aspect, </w:t>
      </w:r>
      <w:r w:rsidR="00F72608" w:rsidRPr="001400B1">
        <w:rPr>
          <w:rFonts w:ascii="Tahoma" w:hAnsi="Tahoma" w:cs="Tahoma"/>
          <w:sz w:val="24"/>
          <w:szCs w:val="24"/>
        </w:rPr>
        <w:t xml:space="preserve">has been verified and certified under oath </w:t>
      </w:r>
      <w:r w:rsidR="00995228" w:rsidRPr="001400B1">
        <w:rPr>
          <w:rFonts w:ascii="Tahoma" w:hAnsi="Tahoma" w:cs="Tahoma"/>
          <w:sz w:val="24"/>
          <w:szCs w:val="24"/>
        </w:rPr>
        <w:t>to be correct,</w:t>
      </w:r>
      <w:r w:rsidR="00F72608" w:rsidRPr="001400B1">
        <w:rPr>
          <w:rFonts w:ascii="Tahoma" w:hAnsi="Tahoma" w:cs="Tahoma"/>
          <w:sz w:val="24"/>
          <w:szCs w:val="24"/>
        </w:rPr>
        <w:t xml:space="preserve"> accurate</w:t>
      </w:r>
      <w:r w:rsidR="00995228" w:rsidRPr="001400B1">
        <w:rPr>
          <w:rFonts w:ascii="Tahoma" w:hAnsi="Tahoma" w:cs="Tahoma"/>
          <w:sz w:val="24"/>
          <w:szCs w:val="24"/>
        </w:rPr>
        <w:t xml:space="preserve"> and complete</w:t>
      </w:r>
      <w:r w:rsidR="00F72608" w:rsidRPr="001400B1">
        <w:rPr>
          <w:rFonts w:ascii="Tahoma" w:hAnsi="Tahoma" w:cs="Tahoma"/>
          <w:sz w:val="24"/>
          <w:szCs w:val="24"/>
        </w:rPr>
        <w:t>.</w:t>
      </w:r>
      <w:r w:rsidR="001400B1">
        <w:rPr>
          <w:rFonts w:ascii="Tahoma" w:hAnsi="Tahoma" w:cs="Tahoma"/>
          <w:sz w:val="24"/>
          <w:szCs w:val="24"/>
        </w:rPr>
        <w:t xml:space="preserve"> However, PCAG shall not be bound by the findings of the independent auditor when PCAG finds that there </w:t>
      </w:r>
      <w:proofErr w:type="gramStart"/>
      <w:r w:rsidR="001400B1">
        <w:rPr>
          <w:rFonts w:ascii="Tahoma" w:hAnsi="Tahoma" w:cs="Tahoma"/>
          <w:sz w:val="24"/>
          <w:szCs w:val="24"/>
        </w:rPr>
        <w:t>are</w:t>
      </w:r>
      <w:proofErr w:type="gramEnd"/>
      <w:r w:rsidR="001400B1">
        <w:rPr>
          <w:rFonts w:ascii="Tahoma" w:hAnsi="Tahoma" w:cs="Tahoma"/>
          <w:sz w:val="24"/>
          <w:szCs w:val="24"/>
        </w:rPr>
        <w:t xml:space="preserve"> additional payment due from the Importer as a result of its review.</w:t>
      </w:r>
      <w:r w:rsidR="0030085D" w:rsidRPr="001400B1">
        <w:rPr>
          <w:rFonts w:ascii="Tahoma" w:hAnsi="Tahoma" w:cs="Tahoma"/>
          <w:sz w:val="24"/>
          <w:szCs w:val="24"/>
        </w:rPr>
        <w:t xml:space="preserve"> </w:t>
      </w:r>
    </w:p>
    <w:p w14:paraId="7F1F61FB" w14:textId="77777777" w:rsidR="005B3ED4" w:rsidRPr="00E61616" w:rsidRDefault="005B3ED4" w:rsidP="00814DB8">
      <w:pPr>
        <w:tabs>
          <w:tab w:val="left" w:pos="2250"/>
        </w:tabs>
        <w:spacing w:after="0" w:line="276" w:lineRule="auto"/>
        <w:ind w:left="2160" w:hanging="720"/>
        <w:jc w:val="both"/>
        <w:rPr>
          <w:rFonts w:ascii="Tahoma" w:hAnsi="Tahoma" w:cs="Tahoma"/>
          <w:sz w:val="24"/>
          <w:szCs w:val="24"/>
        </w:rPr>
      </w:pPr>
    </w:p>
    <w:p w14:paraId="71FEC720" w14:textId="77777777" w:rsidR="006C2A41" w:rsidRPr="00E61616" w:rsidRDefault="006C2A41" w:rsidP="00995228">
      <w:pPr>
        <w:spacing w:after="0"/>
        <w:ind w:left="1350" w:hanging="540"/>
        <w:jc w:val="both"/>
        <w:rPr>
          <w:rFonts w:ascii="Tahoma" w:hAnsi="Tahoma" w:cs="Tahoma"/>
          <w:sz w:val="24"/>
          <w:szCs w:val="24"/>
        </w:rPr>
      </w:pPr>
      <w:r w:rsidRPr="00E61616">
        <w:rPr>
          <w:rFonts w:ascii="Tahoma" w:hAnsi="Tahoma" w:cs="Tahoma"/>
          <w:b/>
          <w:sz w:val="24"/>
          <w:szCs w:val="24"/>
        </w:rPr>
        <w:t xml:space="preserve">6.2. </w:t>
      </w:r>
      <w:r w:rsidRPr="00E61616">
        <w:rPr>
          <w:rFonts w:ascii="Tahoma" w:hAnsi="Tahoma" w:cs="Tahoma"/>
          <w:b/>
          <w:sz w:val="24"/>
          <w:szCs w:val="24"/>
          <w:u w:val="single"/>
        </w:rPr>
        <w:t>Exclusions from the PDP</w:t>
      </w:r>
      <w:r w:rsidRPr="00E61616">
        <w:rPr>
          <w:rFonts w:ascii="Tahoma" w:hAnsi="Tahoma" w:cs="Tahoma"/>
          <w:b/>
          <w:sz w:val="24"/>
          <w:szCs w:val="24"/>
        </w:rPr>
        <w:t>.</w:t>
      </w:r>
      <w:r w:rsidR="00BF6C15" w:rsidRPr="00E61616">
        <w:rPr>
          <w:rFonts w:ascii="Tahoma" w:eastAsia="Tahoma" w:hAnsi="Tahoma" w:cs="Tahoma"/>
          <w:sz w:val="24"/>
          <w:szCs w:val="24"/>
        </w:rPr>
        <w:t xml:space="preserve"> </w:t>
      </w:r>
      <w:r w:rsidRPr="00E61616">
        <w:rPr>
          <w:rFonts w:ascii="Tahoma" w:hAnsi="Tahoma" w:cs="Tahoma"/>
          <w:sz w:val="24"/>
          <w:szCs w:val="24"/>
        </w:rPr>
        <w:t xml:space="preserve">The following shall not be qualified for the PDP: </w:t>
      </w:r>
    </w:p>
    <w:p w14:paraId="5B510713" w14:textId="77777777" w:rsidR="006C2A41" w:rsidRPr="00E61616" w:rsidRDefault="006C2A41" w:rsidP="00995228">
      <w:pPr>
        <w:tabs>
          <w:tab w:val="left" w:pos="1890"/>
          <w:tab w:val="left" w:pos="2250"/>
        </w:tabs>
        <w:spacing w:after="0" w:line="276" w:lineRule="auto"/>
        <w:ind w:left="2160" w:hanging="720"/>
        <w:jc w:val="both"/>
        <w:rPr>
          <w:rFonts w:ascii="Tahoma" w:hAnsi="Tahoma" w:cs="Tahoma"/>
          <w:sz w:val="24"/>
          <w:szCs w:val="24"/>
        </w:rPr>
      </w:pPr>
    </w:p>
    <w:p w14:paraId="4E8942FC" w14:textId="2C83B1FE" w:rsidR="006C2A41" w:rsidRPr="00E61616" w:rsidRDefault="00A354E5" w:rsidP="00995228">
      <w:pPr>
        <w:tabs>
          <w:tab w:val="left" w:pos="1890"/>
          <w:tab w:val="left" w:pos="2250"/>
        </w:tabs>
        <w:spacing w:after="0" w:line="276" w:lineRule="auto"/>
        <w:ind w:left="2160" w:hanging="720"/>
        <w:jc w:val="both"/>
        <w:rPr>
          <w:rFonts w:ascii="Tahoma" w:hAnsi="Tahoma" w:cs="Tahoma"/>
          <w:sz w:val="24"/>
          <w:szCs w:val="24"/>
        </w:rPr>
      </w:pPr>
      <w:r>
        <w:rPr>
          <w:rFonts w:ascii="Tahoma" w:hAnsi="Tahoma" w:cs="Tahoma"/>
          <w:b/>
          <w:sz w:val="24"/>
          <w:szCs w:val="24"/>
        </w:rPr>
        <w:t>6.2.1</w:t>
      </w:r>
      <w:r w:rsidR="006C2A41" w:rsidRPr="00E61616">
        <w:rPr>
          <w:rFonts w:ascii="Tahoma" w:hAnsi="Tahoma" w:cs="Tahoma"/>
          <w:b/>
          <w:sz w:val="24"/>
          <w:szCs w:val="24"/>
        </w:rPr>
        <w:t>.</w:t>
      </w:r>
      <w:r w:rsidR="00BF6C15" w:rsidRPr="00E61616">
        <w:rPr>
          <w:rFonts w:ascii="Tahoma" w:eastAsia="Tahoma" w:hAnsi="Tahoma" w:cs="Tahoma"/>
          <w:sz w:val="24"/>
          <w:szCs w:val="24"/>
        </w:rPr>
        <w:t xml:space="preserve"> </w:t>
      </w:r>
      <w:r w:rsidR="006C2A41" w:rsidRPr="00E61616">
        <w:rPr>
          <w:rFonts w:ascii="Tahoma" w:hAnsi="Tahoma" w:cs="Tahoma"/>
          <w:sz w:val="24"/>
          <w:szCs w:val="24"/>
        </w:rPr>
        <w:t>Goods declaration which</w:t>
      </w:r>
      <w:r w:rsidR="001850EC">
        <w:rPr>
          <w:rFonts w:ascii="Tahoma" w:hAnsi="Tahoma" w:cs="Tahoma"/>
          <w:sz w:val="24"/>
          <w:szCs w:val="24"/>
        </w:rPr>
        <w:t xml:space="preserve"> </w:t>
      </w:r>
      <w:r w:rsidR="006C2A41" w:rsidRPr="00E61616">
        <w:rPr>
          <w:rFonts w:ascii="Tahoma" w:hAnsi="Tahoma" w:cs="Tahoma"/>
          <w:sz w:val="24"/>
          <w:szCs w:val="24"/>
        </w:rPr>
        <w:t>are the subject of pending case with any other customs office;</w:t>
      </w:r>
    </w:p>
    <w:p w14:paraId="02DBAAA6" w14:textId="77777777" w:rsidR="006C2A41" w:rsidRPr="00E61616" w:rsidRDefault="006C2A41" w:rsidP="00995228">
      <w:pPr>
        <w:tabs>
          <w:tab w:val="left" w:pos="1890"/>
          <w:tab w:val="left" w:pos="2250"/>
        </w:tabs>
        <w:spacing w:after="0" w:line="276" w:lineRule="auto"/>
        <w:ind w:left="2160" w:hanging="720"/>
        <w:jc w:val="both"/>
        <w:rPr>
          <w:rFonts w:ascii="Tahoma" w:hAnsi="Tahoma" w:cs="Tahoma"/>
          <w:sz w:val="24"/>
          <w:szCs w:val="24"/>
        </w:rPr>
      </w:pPr>
    </w:p>
    <w:p w14:paraId="402E4166" w14:textId="566B2D58" w:rsidR="006C2A41" w:rsidRPr="00E61616" w:rsidRDefault="00A354E5" w:rsidP="00995228">
      <w:pPr>
        <w:spacing w:after="0" w:line="276" w:lineRule="auto"/>
        <w:ind w:left="2160" w:hanging="720"/>
        <w:jc w:val="both"/>
        <w:rPr>
          <w:rFonts w:ascii="Tahoma" w:hAnsi="Tahoma" w:cs="Tahoma"/>
          <w:sz w:val="24"/>
          <w:szCs w:val="24"/>
        </w:rPr>
      </w:pPr>
      <w:r>
        <w:rPr>
          <w:rFonts w:ascii="Tahoma" w:hAnsi="Tahoma" w:cs="Tahoma"/>
          <w:b/>
          <w:sz w:val="24"/>
          <w:szCs w:val="24"/>
        </w:rPr>
        <w:t>6.2.2</w:t>
      </w:r>
      <w:r w:rsidR="006C2A41" w:rsidRPr="00E61616">
        <w:rPr>
          <w:rFonts w:ascii="Tahoma" w:hAnsi="Tahoma" w:cs="Tahoma"/>
          <w:b/>
          <w:sz w:val="24"/>
          <w:szCs w:val="24"/>
        </w:rPr>
        <w:t>.</w:t>
      </w:r>
      <w:r w:rsidR="00BF6C15" w:rsidRPr="00E61616">
        <w:rPr>
          <w:rFonts w:ascii="Tahoma" w:eastAsia="Tahoma" w:hAnsi="Tahoma" w:cs="Tahoma"/>
          <w:b/>
          <w:sz w:val="24"/>
          <w:szCs w:val="24"/>
        </w:rPr>
        <w:t xml:space="preserve"> </w:t>
      </w:r>
      <w:r w:rsidR="006C2A41" w:rsidRPr="00E61616">
        <w:rPr>
          <w:rFonts w:ascii="Tahoma" w:hAnsi="Tahoma" w:cs="Tahoma"/>
          <w:sz w:val="24"/>
          <w:szCs w:val="24"/>
        </w:rPr>
        <w:t>Goods declaration which are covered by cases already filed and pending in courts;</w:t>
      </w:r>
      <w:r w:rsidR="00BF6C15" w:rsidRPr="00E61616">
        <w:rPr>
          <w:rFonts w:ascii="Tahoma" w:eastAsia="Tahoma" w:hAnsi="Tahoma" w:cs="Tahoma"/>
          <w:sz w:val="24"/>
          <w:szCs w:val="24"/>
        </w:rPr>
        <w:t xml:space="preserve"> </w:t>
      </w:r>
      <w:r w:rsidR="0083352A" w:rsidRPr="001850EC">
        <w:rPr>
          <w:rFonts w:ascii="Tahoma" w:eastAsia="Tahoma" w:hAnsi="Tahoma" w:cs="Tahoma"/>
          <w:sz w:val="24"/>
          <w:szCs w:val="24"/>
        </w:rPr>
        <w:t>and</w:t>
      </w:r>
    </w:p>
    <w:p w14:paraId="498FCE82" w14:textId="77777777" w:rsidR="006C2A41" w:rsidRPr="00E61616" w:rsidRDefault="006C2A41" w:rsidP="00995228">
      <w:pPr>
        <w:spacing w:after="0" w:line="276" w:lineRule="auto"/>
        <w:ind w:left="2160" w:hanging="720"/>
        <w:jc w:val="both"/>
        <w:rPr>
          <w:rFonts w:ascii="Tahoma" w:hAnsi="Tahoma" w:cs="Tahoma"/>
          <w:sz w:val="24"/>
          <w:szCs w:val="24"/>
        </w:rPr>
      </w:pPr>
    </w:p>
    <w:p w14:paraId="2CF223A6" w14:textId="0670A6A8" w:rsidR="006C2A41" w:rsidRPr="00E61616" w:rsidRDefault="00A354E5" w:rsidP="00995228">
      <w:pPr>
        <w:tabs>
          <w:tab w:val="left" w:pos="2250"/>
        </w:tabs>
        <w:spacing w:after="0" w:line="276" w:lineRule="auto"/>
        <w:ind w:left="2160" w:hanging="720"/>
        <w:jc w:val="both"/>
        <w:rPr>
          <w:rFonts w:ascii="Tahoma" w:hAnsi="Tahoma" w:cs="Tahoma"/>
          <w:sz w:val="24"/>
          <w:szCs w:val="24"/>
        </w:rPr>
      </w:pPr>
      <w:r>
        <w:rPr>
          <w:rFonts w:ascii="Tahoma" w:hAnsi="Tahoma" w:cs="Tahoma"/>
          <w:b/>
          <w:sz w:val="24"/>
          <w:szCs w:val="24"/>
        </w:rPr>
        <w:t>6.2.3</w:t>
      </w:r>
      <w:r w:rsidR="006C2A41" w:rsidRPr="00E61616">
        <w:rPr>
          <w:rFonts w:ascii="Tahoma" w:hAnsi="Tahoma" w:cs="Tahoma"/>
          <w:b/>
          <w:sz w:val="24"/>
          <w:szCs w:val="24"/>
        </w:rPr>
        <w:t xml:space="preserve">. </w:t>
      </w:r>
      <w:r w:rsidR="006C2A41" w:rsidRPr="00E61616">
        <w:rPr>
          <w:rFonts w:ascii="Tahoma" w:hAnsi="Tahoma" w:cs="Tahoma"/>
          <w:sz w:val="24"/>
          <w:szCs w:val="24"/>
        </w:rPr>
        <w:t>Goods declaration involving Fraud as defined under Section 5.8.3.b. of this CAO.</w:t>
      </w:r>
    </w:p>
    <w:p w14:paraId="604E69A6" w14:textId="77777777" w:rsidR="006C2A41" w:rsidRPr="00E61616" w:rsidRDefault="006C2A41" w:rsidP="00995228">
      <w:pPr>
        <w:tabs>
          <w:tab w:val="left" w:pos="2250"/>
        </w:tabs>
        <w:spacing w:after="0" w:line="276" w:lineRule="auto"/>
        <w:ind w:left="2160" w:hanging="1350"/>
        <w:jc w:val="both"/>
        <w:rPr>
          <w:rFonts w:ascii="Tahoma" w:hAnsi="Tahoma" w:cs="Tahoma"/>
          <w:sz w:val="24"/>
          <w:szCs w:val="24"/>
        </w:rPr>
      </w:pPr>
    </w:p>
    <w:p w14:paraId="33CA050C" w14:textId="1D641628" w:rsidR="006C2A41" w:rsidRPr="00E61616" w:rsidRDefault="006C2A41" w:rsidP="00995228">
      <w:pPr>
        <w:tabs>
          <w:tab w:val="left" w:pos="1350"/>
        </w:tabs>
        <w:spacing w:after="0" w:line="276" w:lineRule="auto"/>
        <w:ind w:left="1350" w:hanging="540"/>
        <w:jc w:val="both"/>
        <w:rPr>
          <w:rFonts w:ascii="Tahoma" w:hAnsi="Tahoma" w:cs="Tahoma"/>
          <w:sz w:val="24"/>
          <w:szCs w:val="24"/>
        </w:rPr>
      </w:pPr>
      <w:r w:rsidRPr="00E61616">
        <w:rPr>
          <w:rFonts w:ascii="Tahoma" w:hAnsi="Tahoma" w:cs="Tahoma"/>
          <w:b/>
          <w:sz w:val="24"/>
          <w:szCs w:val="24"/>
        </w:rPr>
        <w:t xml:space="preserve">6.3. </w:t>
      </w:r>
      <w:r w:rsidRPr="00E61616">
        <w:rPr>
          <w:rFonts w:ascii="Tahoma" w:hAnsi="Tahoma" w:cs="Tahoma"/>
          <w:b/>
          <w:sz w:val="24"/>
          <w:szCs w:val="24"/>
          <w:u w:val="single"/>
        </w:rPr>
        <w:t>Benefit of the Program</w:t>
      </w:r>
      <w:r w:rsidRPr="00E61616">
        <w:rPr>
          <w:rFonts w:ascii="Tahoma" w:hAnsi="Tahoma" w:cs="Tahoma"/>
          <w:b/>
          <w:sz w:val="24"/>
          <w:szCs w:val="24"/>
        </w:rPr>
        <w:t xml:space="preserve">. </w:t>
      </w:r>
      <w:r w:rsidRPr="00E61616">
        <w:rPr>
          <w:rFonts w:ascii="Tahoma" w:hAnsi="Tahoma" w:cs="Tahoma"/>
          <w:sz w:val="24"/>
          <w:szCs w:val="24"/>
        </w:rPr>
        <w:t>An approved applicant of the PDP shall be subject to a reduced penalty of ten percent (10%) of the deficiency</w:t>
      </w:r>
      <w:r w:rsidR="005C7C4A" w:rsidRPr="00E61616">
        <w:rPr>
          <w:rFonts w:ascii="Tahoma" w:hAnsi="Tahoma" w:cs="Tahoma"/>
          <w:sz w:val="24"/>
          <w:szCs w:val="24"/>
        </w:rPr>
        <w:t xml:space="preserve"> duties and taxes</w:t>
      </w:r>
      <w:r w:rsidRPr="00E61616">
        <w:rPr>
          <w:rFonts w:ascii="Tahoma" w:hAnsi="Tahoma" w:cs="Tahoma"/>
          <w:sz w:val="24"/>
          <w:szCs w:val="24"/>
        </w:rPr>
        <w:t>.</w:t>
      </w:r>
    </w:p>
    <w:p w14:paraId="68307001" w14:textId="77777777" w:rsidR="006C2A41" w:rsidRPr="00E61616" w:rsidRDefault="006C2A41" w:rsidP="00995228">
      <w:pPr>
        <w:tabs>
          <w:tab w:val="left" w:pos="1350"/>
        </w:tabs>
        <w:spacing w:after="0" w:line="276" w:lineRule="auto"/>
        <w:ind w:left="1350" w:hanging="540"/>
        <w:jc w:val="both"/>
        <w:rPr>
          <w:rFonts w:ascii="Tahoma" w:hAnsi="Tahoma" w:cs="Tahoma"/>
          <w:sz w:val="24"/>
          <w:szCs w:val="24"/>
        </w:rPr>
      </w:pPr>
    </w:p>
    <w:p w14:paraId="2545BD9E" w14:textId="77777777" w:rsidR="006C2A41" w:rsidRPr="00E61616" w:rsidRDefault="006C2A41" w:rsidP="00995228">
      <w:pPr>
        <w:tabs>
          <w:tab w:val="left" w:pos="1350"/>
        </w:tabs>
        <w:spacing w:after="0" w:line="276" w:lineRule="auto"/>
        <w:ind w:left="1350" w:hanging="540"/>
        <w:jc w:val="both"/>
        <w:rPr>
          <w:rFonts w:ascii="Tahoma" w:hAnsi="Tahoma" w:cs="Tahoma"/>
          <w:sz w:val="24"/>
          <w:szCs w:val="24"/>
        </w:rPr>
      </w:pPr>
      <w:r w:rsidRPr="00E61616">
        <w:rPr>
          <w:rFonts w:ascii="Tahoma" w:hAnsi="Tahoma" w:cs="Tahoma"/>
          <w:b/>
          <w:sz w:val="24"/>
          <w:szCs w:val="24"/>
        </w:rPr>
        <w:t xml:space="preserve">6.4. </w:t>
      </w:r>
      <w:r w:rsidRPr="00E61616">
        <w:rPr>
          <w:rFonts w:ascii="Tahoma" w:hAnsi="Tahoma" w:cs="Tahoma"/>
          <w:b/>
          <w:sz w:val="24"/>
          <w:szCs w:val="24"/>
          <w:u w:val="single"/>
        </w:rPr>
        <w:t>Verification and Action on the Application for PDP</w:t>
      </w:r>
      <w:r w:rsidRPr="00E61616">
        <w:rPr>
          <w:rFonts w:ascii="Tahoma" w:hAnsi="Tahoma" w:cs="Tahoma"/>
          <w:b/>
          <w:sz w:val="24"/>
          <w:szCs w:val="24"/>
        </w:rPr>
        <w:t>.</w:t>
      </w:r>
    </w:p>
    <w:p w14:paraId="7F881569" w14:textId="77777777" w:rsidR="006C2A41" w:rsidRPr="00E61616" w:rsidRDefault="006C2A41" w:rsidP="00995228">
      <w:pPr>
        <w:tabs>
          <w:tab w:val="left" w:pos="1350"/>
        </w:tabs>
        <w:spacing w:after="0" w:line="276" w:lineRule="auto"/>
        <w:ind w:left="1350" w:hanging="540"/>
        <w:jc w:val="both"/>
        <w:rPr>
          <w:rFonts w:ascii="Tahoma" w:hAnsi="Tahoma" w:cs="Tahoma"/>
          <w:sz w:val="24"/>
          <w:szCs w:val="24"/>
        </w:rPr>
      </w:pPr>
    </w:p>
    <w:p w14:paraId="22AA5422" w14:textId="77777777" w:rsidR="006C2A41" w:rsidRPr="00E61616" w:rsidRDefault="006C2A41" w:rsidP="00814DB8">
      <w:pPr>
        <w:tabs>
          <w:tab w:val="left" w:pos="2250"/>
        </w:tabs>
        <w:ind w:left="2250" w:hanging="810"/>
        <w:jc w:val="both"/>
        <w:rPr>
          <w:rFonts w:ascii="Tahoma" w:hAnsi="Tahoma" w:cs="Tahoma"/>
          <w:sz w:val="24"/>
          <w:szCs w:val="24"/>
        </w:rPr>
      </w:pPr>
      <w:r w:rsidRPr="00E61616">
        <w:rPr>
          <w:rFonts w:ascii="Tahoma" w:hAnsi="Tahoma" w:cs="Tahoma"/>
          <w:b/>
          <w:sz w:val="24"/>
          <w:szCs w:val="24"/>
        </w:rPr>
        <w:t>6.4.1.</w:t>
      </w:r>
      <w:r w:rsidRPr="00E61616">
        <w:rPr>
          <w:rFonts w:ascii="Tahoma" w:hAnsi="Tahoma" w:cs="Tahoma"/>
          <w:sz w:val="24"/>
          <w:szCs w:val="24"/>
        </w:rPr>
        <w:t xml:space="preserve"> After the receipt of the PDP application form, initial payment and other supporting documents, the PCAG shall verify if the application is complete.</w:t>
      </w:r>
      <w:r w:rsidR="00BF6C15" w:rsidRPr="00E61616">
        <w:rPr>
          <w:rFonts w:ascii="Tahoma" w:eastAsia="Tahoma" w:hAnsi="Tahoma" w:cs="Tahoma"/>
          <w:sz w:val="24"/>
          <w:szCs w:val="24"/>
        </w:rPr>
        <w:t xml:space="preserve"> </w:t>
      </w:r>
      <w:r w:rsidRPr="00E61616">
        <w:rPr>
          <w:rFonts w:ascii="Tahoma" w:hAnsi="Tahoma" w:cs="Tahoma"/>
          <w:sz w:val="24"/>
          <w:szCs w:val="24"/>
        </w:rPr>
        <w:t>If incomplete, PCAG shall require the submission of additional relevant documents.</w:t>
      </w:r>
      <w:r w:rsidR="00BF6C15" w:rsidRPr="00E61616">
        <w:rPr>
          <w:rFonts w:ascii="Tahoma" w:eastAsia="Tahoma" w:hAnsi="Tahoma" w:cs="Tahoma"/>
          <w:sz w:val="24"/>
          <w:szCs w:val="24"/>
        </w:rPr>
        <w:t xml:space="preserve"> </w:t>
      </w:r>
    </w:p>
    <w:p w14:paraId="7B6A60E8" w14:textId="77777777" w:rsidR="006C2A41" w:rsidRPr="00E61616" w:rsidRDefault="006C2A41" w:rsidP="00814DB8">
      <w:pPr>
        <w:tabs>
          <w:tab w:val="left" w:pos="2250"/>
        </w:tabs>
        <w:ind w:left="2250" w:hanging="810"/>
        <w:jc w:val="both"/>
        <w:rPr>
          <w:rFonts w:ascii="Tahoma" w:hAnsi="Tahoma" w:cs="Tahoma"/>
          <w:sz w:val="24"/>
          <w:szCs w:val="24"/>
        </w:rPr>
      </w:pPr>
      <w:r w:rsidRPr="00E61616">
        <w:rPr>
          <w:rFonts w:ascii="Tahoma" w:hAnsi="Tahoma" w:cs="Tahoma"/>
          <w:b/>
          <w:sz w:val="24"/>
          <w:szCs w:val="24"/>
        </w:rPr>
        <w:t>6.4.2.</w:t>
      </w:r>
      <w:r w:rsidRPr="00E61616">
        <w:rPr>
          <w:rFonts w:ascii="Tahoma" w:hAnsi="Tahoma" w:cs="Tahoma"/>
          <w:sz w:val="24"/>
          <w:szCs w:val="24"/>
        </w:rPr>
        <w:t xml:space="preserve"> In relation to the specific goods declaration subject of the prior disclosure application, when there are preliminary findings of Fraud or that there are other material inaccuracies, mistakes or errors in </w:t>
      </w:r>
      <w:r w:rsidRPr="00E61616">
        <w:rPr>
          <w:rFonts w:ascii="Tahoma" w:hAnsi="Tahoma" w:cs="Tahoma"/>
          <w:sz w:val="24"/>
          <w:szCs w:val="24"/>
        </w:rPr>
        <w:lastRenderedPageBreak/>
        <w:t>the entry declaration or outright violations committed that are not the subject of the disclosure but has an adverse impact on government revenues, PCAG shall recommend the conduct of formal and full audit.</w:t>
      </w:r>
    </w:p>
    <w:p w14:paraId="3B14AC34" w14:textId="77777777" w:rsidR="006C2A41" w:rsidRPr="00E61616" w:rsidRDefault="006C2A41" w:rsidP="00814DB8">
      <w:pPr>
        <w:tabs>
          <w:tab w:val="left" w:pos="2250"/>
        </w:tabs>
        <w:ind w:left="2250" w:hanging="810"/>
        <w:jc w:val="both"/>
        <w:rPr>
          <w:rFonts w:ascii="Tahoma" w:hAnsi="Tahoma" w:cs="Tahoma"/>
          <w:sz w:val="24"/>
          <w:szCs w:val="24"/>
        </w:rPr>
      </w:pPr>
      <w:r w:rsidRPr="00E61616">
        <w:rPr>
          <w:rFonts w:ascii="Tahoma" w:hAnsi="Tahoma" w:cs="Tahoma"/>
          <w:b/>
          <w:sz w:val="24"/>
          <w:szCs w:val="24"/>
        </w:rPr>
        <w:t>6.4.3.</w:t>
      </w:r>
      <w:r w:rsidR="00BF6C15" w:rsidRPr="00E61616">
        <w:rPr>
          <w:rFonts w:ascii="Tahoma" w:eastAsia="Tahoma" w:hAnsi="Tahoma" w:cs="Tahoma"/>
          <w:sz w:val="24"/>
          <w:szCs w:val="24"/>
        </w:rPr>
        <w:t xml:space="preserve"> </w:t>
      </w:r>
      <w:r w:rsidRPr="00E61616">
        <w:rPr>
          <w:rFonts w:ascii="Tahoma" w:hAnsi="Tahoma" w:cs="Tahoma"/>
          <w:sz w:val="24"/>
          <w:szCs w:val="24"/>
        </w:rPr>
        <w:t>In all cases, the tender of payment shall be accepted by the Bureau to be applied to the deficiencies in duties and taxes as voluntarily disclosed regardless of whether the prior disclosure application is finally approved or denied by the Commissioner.</w:t>
      </w:r>
    </w:p>
    <w:p w14:paraId="231F0D8D" w14:textId="23B2C1C4" w:rsidR="006C2A41" w:rsidRPr="00E61616" w:rsidRDefault="006C2A41" w:rsidP="00995228">
      <w:pPr>
        <w:tabs>
          <w:tab w:val="left" w:pos="1350"/>
        </w:tabs>
        <w:spacing w:after="0" w:line="276" w:lineRule="auto"/>
        <w:ind w:left="1350" w:hanging="540"/>
        <w:jc w:val="both"/>
        <w:rPr>
          <w:rFonts w:ascii="Tahoma" w:hAnsi="Tahoma" w:cs="Tahoma"/>
          <w:sz w:val="24"/>
          <w:szCs w:val="24"/>
        </w:rPr>
      </w:pPr>
      <w:r w:rsidRPr="00E61616">
        <w:rPr>
          <w:rFonts w:ascii="Tahoma" w:hAnsi="Tahoma" w:cs="Tahoma"/>
          <w:b/>
          <w:sz w:val="24"/>
          <w:szCs w:val="24"/>
        </w:rPr>
        <w:t>6.5.</w:t>
      </w:r>
      <w:r w:rsidR="005C7C4A" w:rsidRPr="00E61616">
        <w:rPr>
          <w:rFonts w:ascii="Tahoma" w:hAnsi="Tahoma" w:cs="Tahoma"/>
          <w:b/>
          <w:sz w:val="24"/>
          <w:szCs w:val="24"/>
        </w:rPr>
        <w:t xml:space="preserve"> </w:t>
      </w:r>
      <w:r w:rsidRPr="00E61616">
        <w:rPr>
          <w:rFonts w:ascii="Tahoma" w:hAnsi="Tahoma" w:cs="Tahoma"/>
          <w:b/>
          <w:sz w:val="24"/>
          <w:szCs w:val="24"/>
          <w:u w:val="single"/>
        </w:rPr>
        <w:t>Interest on Unpaid Duties and Taxes</w:t>
      </w:r>
      <w:r w:rsidRPr="00E61616">
        <w:rPr>
          <w:rFonts w:ascii="Tahoma" w:hAnsi="Tahoma" w:cs="Tahoma"/>
          <w:b/>
          <w:sz w:val="24"/>
          <w:szCs w:val="24"/>
        </w:rPr>
        <w:t xml:space="preserve">. </w:t>
      </w:r>
      <w:r w:rsidRPr="00E61616">
        <w:rPr>
          <w:rFonts w:ascii="Tahoma" w:hAnsi="Tahoma" w:cs="Tahoma"/>
          <w:sz w:val="24"/>
          <w:szCs w:val="24"/>
        </w:rPr>
        <w:t>The deficiency duties and taxes on the goods declarations and customs issues disclosed shall</w:t>
      </w:r>
      <w:r w:rsidR="00BF6C15" w:rsidRPr="00E61616">
        <w:rPr>
          <w:rFonts w:ascii="Tahoma" w:eastAsia="Tahoma" w:hAnsi="Tahoma" w:cs="Tahoma"/>
          <w:sz w:val="24"/>
          <w:szCs w:val="24"/>
        </w:rPr>
        <w:t xml:space="preserve"> </w:t>
      </w:r>
      <w:r w:rsidRPr="00E61616">
        <w:rPr>
          <w:rFonts w:ascii="Tahoma" w:hAnsi="Tahoma" w:cs="Tahoma"/>
          <w:sz w:val="24"/>
          <w:szCs w:val="24"/>
        </w:rPr>
        <w:t>incur a legal interest of twenty percent (20%) per annum computed fifteen (15) days from the time the final assessment</w:t>
      </w:r>
      <w:r w:rsidR="00BF6C15" w:rsidRPr="00E61616">
        <w:rPr>
          <w:rFonts w:ascii="Tahoma" w:eastAsia="Tahoma" w:hAnsi="Tahoma" w:cs="Tahoma"/>
          <w:sz w:val="24"/>
          <w:szCs w:val="24"/>
        </w:rPr>
        <w:t xml:space="preserve"> </w:t>
      </w:r>
      <w:r w:rsidRPr="00E61616">
        <w:rPr>
          <w:rFonts w:ascii="Tahoma" w:hAnsi="Tahoma" w:cs="Tahoma"/>
          <w:sz w:val="24"/>
          <w:szCs w:val="24"/>
        </w:rPr>
        <w:t>becomes due and demandable until final payment.</w:t>
      </w:r>
      <w:r w:rsidR="00BF6C15" w:rsidRPr="00E61616">
        <w:rPr>
          <w:rFonts w:ascii="Tahoma" w:eastAsia="Tahoma" w:hAnsi="Tahoma" w:cs="Tahoma"/>
          <w:sz w:val="24"/>
          <w:szCs w:val="24"/>
          <w:vertAlign w:val="superscript"/>
        </w:rPr>
        <w:footnoteReference w:id="33"/>
      </w:r>
    </w:p>
    <w:p w14:paraId="65B14292" w14:textId="77777777" w:rsidR="0057613A" w:rsidRDefault="0057613A" w:rsidP="00995228">
      <w:pPr>
        <w:spacing w:after="0" w:line="240" w:lineRule="auto"/>
        <w:ind w:left="1260" w:hanging="1260"/>
        <w:jc w:val="both"/>
        <w:rPr>
          <w:rFonts w:ascii="Tahoma" w:hAnsi="Tahoma" w:cs="Tahoma"/>
          <w:b/>
          <w:sz w:val="24"/>
          <w:szCs w:val="24"/>
        </w:rPr>
      </w:pPr>
    </w:p>
    <w:p w14:paraId="308A6AB1" w14:textId="77777777" w:rsidR="006C2A41" w:rsidRPr="00E61616" w:rsidRDefault="006C2A41" w:rsidP="00995228">
      <w:pPr>
        <w:spacing w:after="0" w:line="240" w:lineRule="auto"/>
        <w:ind w:left="1260" w:hanging="1260"/>
        <w:jc w:val="both"/>
        <w:rPr>
          <w:rFonts w:ascii="Tahoma" w:hAnsi="Tahoma" w:cs="Tahoma"/>
          <w:sz w:val="24"/>
          <w:szCs w:val="24"/>
        </w:rPr>
      </w:pPr>
      <w:r w:rsidRPr="00E61616">
        <w:rPr>
          <w:rFonts w:ascii="Tahoma" w:hAnsi="Tahoma" w:cs="Tahoma"/>
          <w:b/>
          <w:sz w:val="24"/>
          <w:szCs w:val="24"/>
        </w:rPr>
        <w:t>Section 7.</w:t>
      </w:r>
      <w:r w:rsidRPr="00E61616">
        <w:rPr>
          <w:rFonts w:ascii="Tahoma" w:hAnsi="Tahoma" w:cs="Tahoma"/>
          <w:b/>
          <w:sz w:val="24"/>
          <w:szCs w:val="24"/>
          <w:u w:val="single"/>
        </w:rPr>
        <w:t>Civil Remedies for the Collection of Duties, Taxes, Fines, Surcharges, Interests, and Other Charges</w:t>
      </w:r>
      <w:r w:rsidRPr="00E61616">
        <w:rPr>
          <w:rFonts w:ascii="Tahoma" w:hAnsi="Tahoma" w:cs="Tahoma"/>
          <w:b/>
          <w:sz w:val="24"/>
          <w:szCs w:val="24"/>
        </w:rPr>
        <w:t>.</w:t>
      </w:r>
      <w:r w:rsidR="00BF6C15" w:rsidRPr="00E61616">
        <w:rPr>
          <w:rFonts w:ascii="Tahoma" w:eastAsia="Tahoma" w:hAnsi="Tahoma" w:cs="Tahoma"/>
          <w:b/>
          <w:sz w:val="24"/>
          <w:szCs w:val="24"/>
          <w:vertAlign w:val="superscript"/>
        </w:rPr>
        <w:footnoteReference w:id="34"/>
      </w:r>
    </w:p>
    <w:p w14:paraId="492BC36B" w14:textId="77777777" w:rsidR="006C2A41" w:rsidRPr="00E61616" w:rsidRDefault="006C2A41" w:rsidP="00995228">
      <w:pPr>
        <w:spacing w:after="0" w:line="240" w:lineRule="auto"/>
        <w:ind w:left="1260" w:hanging="1260"/>
        <w:jc w:val="both"/>
        <w:rPr>
          <w:rFonts w:ascii="Tahoma" w:hAnsi="Tahoma" w:cs="Tahoma"/>
          <w:sz w:val="24"/>
          <w:szCs w:val="24"/>
        </w:rPr>
      </w:pPr>
    </w:p>
    <w:p w14:paraId="2EF4C5C6" w14:textId="1BC04FC0" w:rsidR="006C2A41" w:rsidRPr="00E61616" w:rsidRDefault="006C2A41" w:rsidP="00995228">
      <w:pPr>
        <w:spacing w:after="0" w:line="240" w:lineRule="auto"/>
        <w:ind w:left="1350" w:hanging="450"/>
        <w:jc w:val="both"/>
        <w:rPr>
          <w:rFonts w:ascii="Tahoma" w:hAnsi="Tahoma" w:cs="Tahoma"/>
          <w:sz w:val="24"/>
          <w:szCs w:val="24"/>
        </w:rPr>
      </w:pPr>
      <w:r w:rsidRPr="00E61616">
        <w:rPr>
          <w:rFonts w:ascii="Tahoma" w:hAnsi="Tahoma" w:cs="Tahoma"/>
          <w:b/>
          <w:sz w:val="24"/>
          <w:szCs w:val="24"/>
        </w:rPr>
        <w:t>7.1.</w:t>
      </w:r>
      <w:r w:rsidR="005C7C4A" w:rsidRPr="00E61616">
        <w:rPr>
          <w:rFonts w:ascii="Tahoma" w:hAnsi="Tahoma" w:cs="Tahoma"/>
          <w:b/>
          <w:sz w:val="24"/>
          <w:szCs w:val="24"/>
        </w:rPr>
        <w:t xml:space="preserve"> </w:t>
      </w:r>
      <w:r w:rsidRPr="00E61616">
        <w:rPr>
          <w:rFonts w:ascii="Tahoma" w:hAnsi="Tahoma" w:cs="Tahoma"/>
          <w:b/>
          <w:sz w:val="24"/>
          <w:szCs w:val="24"/>
          <w:u w:val="single"/>
        </w:rPr>
        <w:t>Remedies for the Collection of Duties, Taxes, Fines, Surcharges, Interests and Other Charges</w:t>
      </w:r>
      <w:r w:rsidRPr="00E61616">
        <w:rPr>
          <w:rFonts w:ascii="Tahoma" w:hAnsi="Tahoma" w:cs="Tahoma"/>
          <w:b/>
          <w:sz w:val="24"/>
          <w:szCs w:val="24"/>
        </w:rPr>
        <w:t xml:space="preserve">. </w:t>
      </w:r>
      <w:r w:rsidRPr="00E61616">
        <w:rPr>
          <w:rFonts w:ascii="Tahoma" w:hAnsi="Tahoma" w:cs="Tahoma"/>
          <w:sz w:val="24"/>
          <w:szCs w:val="24"/>
        </w:rPr>
        <w:t xml:space="preserve">The civil remedies </w:t>
      </w:r>
      <w:r w:rsidR="0083352A" w:rsidRPr="00E61616">
        <w:rPr>
          <w:rFonts w:ascii="Tahoma" w:eastAsia="Tahoma" w:hAnsi="Tahoma" w:cs="Tahoma"/>
          <w:sz w:val="24"/>
          <w:szCs w:val="24"/>
          <w:u w:val="single"/>
        </w:rPr>
        <w:t>of the Bureau</w:t>
      </w:r>
      <w:r w:rsidR="000E58A1" w:rsidRPr="00E61616">
        <w:rPr>
          <w:rFonts w:ascii="Tahoma" w:eastAsia="Tahoma" w:hAnsi="Tahoma" w:cs="Tahoma"/>
          <w:sz w:val="24"/>
          <w:szCs w:val="24"/>
          <w:u w:val="single"/>
        </w:rPr>
        <w:t xml:space="preserve"> </w:t>
      </w:r>
      <w:r w:rsidRPr="00E61616">
        <w:rPr>
          <w:rFonts w:ascii="Tahoma" w:hAnsi="Tahoma" w:cs="Tahoma"/>
          <w:sz w:val="24"/>
          <w:szCs w:val="24"/>
        </w:rPr>
        <w:t>for the collection of import duties, taxes, fees, or charges resulting from the conduct of a post clearance audit shall be obtained by:</w:t>
      </w:r>
    </w:p>
    <w:p w14:paraId="7F5417F7" w14:textId="77777777" w:rsidR="006C2A41" w:rsidRPr="00E61616" w:rsidRDefault="006C2A41" w:rsidP="00995228">
      <w:pPr>
        <w:spacing w:after="0" w:line="240" w:lineRule="auto"/>
        <w:jc w:val="both"/>
        <w:rPr>
          <w:rFonts w:ascii="Tahoma" w:hAnsi="Tahoma" w:cs="Tahoma"/>
          <w:sz w:val="24"/>
          <w:szCs w:val="24"/>
        </w:rPr>
      </w:pPr>
    </w:p>
    <w:p w14:paraId="5828532B" w14:textId="77777777" w:rsidR="006C2A41" w:rsidRPr="00E61616" w:rsidRDefault="006C2A41" w:rsidP="00995228">
      <w:pPr>
        <w:spacing w:after="0" w:line="240" w:lineRule="auto"/>
        <w:ind w:left="2160" w:hanging="720"/>
        <w:jc w:val="both"/>
        <w:rPr>
          <w:rFonts w:ascii="Tahoma" w:hAnsi="Tahoma" w:cs="Tahoma"/>
          <w:sz w:val="24"/>
          <w:szCs w:val="24"/>
        </w:rPr>
      </w:pPr>
      <w:r w:rsidRPr="00E61616">
        <w:rPr>
          <w:rFonts w:ascii="Tahoma" w:hAnsi="Tahoma" w:cs="Tahoma"/>
          <w:b/>
          <w:sz w:val="24"/>
          <w:szCs w:val="24"/>
        </w:rPr>
        <w:t xml:space="preserve">7.1.1.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of goods, chattels, or effects, and other personal property of whatever character, including stocks and other securities, debts, credits, bank accounts, and interest in and rights to personal property, and by levy upon real property and interest in rights to real property; and</w:t>
      </w:r>
    </w:p>
    <w:p w14:paraId="1E0B7CF4" w14:textId="77777777" w:rsidR="006C2A41" w:rsidRPr="00E61616" w:rsidRDefault="006C2A41" w:rsidP="00995228">
      <w:pPr>
        <w:spacing w:after="0" w:line="240" w:lineRule="auto"/>
        <w:jc w:val="both"/>
        <w:rPr>
          <w:rFonts w:ascii="Tahoma" w:hAnsi="Tahoma" w:cs="Tahoma"/>
          <w:sz w:val="24"/>
          <w:szCs w:val="24"/>
        </w:rPr>
      </w:pPr>
    </w:p>
    <w:p w14:paraId="39C5586F" w14:textId="77777777" w:rsidR="006C2A41" w:rsidRPr="00E61616" w:rsidRDefault="006C2A41" w:rsidP="00995228">
      <w:pPr>
        <w:spacing w:after="0" w:line="240" w:lineRule="auto"/>
        <w:ind w:left="1440"/>
        <w:jc w:val="both"/>
        <w:rPr>
          <w:rFonts w:ascii="Tahoma" w:hAnsi="Tahoma" w:cs="Tahoma"/>
          <w:sz w:val="24"/>
          <w:szCs w:val="24"/>
        </w:rPr>
      </w:pPr>
      <w:r w:rsidRPr="00E61616">
        <w:rPr>
          <w:rFonts w:ascii="Tahoma" w:hAnsi="Tahoma" w:cs="Tahoma"/>
          <w:b/>
          <w:sz w:val="24"/>
          <w:szCs w:val="24"/>
        </w:rPr>
        <w:t>7.1.2.</w:t>
      </w:r>
      <w:r w:rsidRPr="00E61616">
        <w:rPr>
          <w:rFonts w:ascii="Tahoma" w:hAnsi="Tahoma" w:cs="Tahoma"/>
          <w:sz w:val="24"/>
          <w:szCs w:val="24"/>
        </w:rPr>
        <w:t xml:space="preserve"> By civil or criminal action.</w:t>
      </w:r>
    </w:p>
    <w:p w14:paraId="62DE7237" w14:textId="77777777" w:rsidR="006C2A41" w:rsidRPr="00E61616" w:rsidRDefault="006C2A41" w:rsidP="00995228">
      <w:pPr>
        <w:spacing w:after="0" w:line="240" w:lineRule="auto"/>
        <w:jc w:val="both"/>
        <w:rPr>
          <w:rFonts w:ascii="Tahoma" w:hAnsi="Tahoma" w:cs="Tahoma"/>
          <w:sz w:val="24"/>
          <w:szCs w:val="24"/>
        </w:rPr>
      </w:pPr>
    </w:p>
    <w:p w14:paraId="0AD0844C" w14:textId="77777777" w:rsidR="006C2A41" w:rsidRPr="00E61616" w:rsidRDefault="006C2A41" w:rsidP="00995228">
      <w:pPr>
        <w:spacing w:after="0" w:line="240" w:lineRule="auto"/>
        <w:ind w:left="1260"/>
        <w:jc w:val="both"/>
        <w:rPr>
          <w:rFonts w:ascii="Tahoma" w:hAnsi="Tahoma" w:cs="Tahoma"/>
          <w:sz w:val="24"/>
          <w:szCs w:val="24"/>
        </w:rPr>
      </w:pPr>
      <w:r w:rsidRPr="00E61616">
        <w:rPr>
          <w:rFonts w:ascii="Tahoma" w:hAnsi="Tahoma" w:cs="Tahoma"/>
          <w:sz w:val="24"/>
          <w:szCs w:val="24"/>
        </w:rPr>
        <w:t xml:space="preserve">Either or both of these remedies may be pursued at the discretion of the Bureau: Provided, That the remedies of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and levy shall not be allowed when the amount of duties and taxes involved is not more than Ten Thousand Pesos (P10,000.00).</w:t>
      </w:r>
    </w:p>
    <w:p w14:paraId="7C7002B1" w14:textId="77777777" w:rsidR="006C2A41" w:rsidRPr="00E61616" w:rsidRDefault="006C2A41" w:rsidP="00995228">
      <w:pPr>
        <w:spacing w:after="0" w:line="240" w:lineRule="auto"/>
        <w:ind w:left="1260"/>
        <w:jc w:val="both"/>
        <w:rPr>
          <w:rFonts w:ascii="Tahoma" w:hAnsi="Tahoma" w:cs="Tahoma"/>
          <w:sz w:val="24"/>
          <w:szCs w:val="24"/>
        </w:rPr>
      </w:pPr>
    </w:p>
    <w:p w14:paraId="70242B25" w14:textId="77777777" w:rsidR="006C2A41" w:rsidRPr="00E61616" w:rsidRDefault="006C2A41" w:rsidP="00995228">
      <w:pPr>
        <w:spacing w:after="0" w:line="240" w:lineRule="auto"/>
        <w:ind w:left="1260"/>
        <w:jc w:val="both"/>
        <w:rPr>
          <w:rFonts w:ascii="Tahoma" w:hAnsi="Tahoma" w:cs="Tahoma"/>
          <w:sz w:val="24"/>
          <w:szCs w:val="24"/>
        </w:rPr>
      </w:pPr>
      <w:r w:rsidRPr="00E61616">
        <w:rPr>
          <w:rFonts w:ascii="Tahoma" w:hAnsi="Tahoma" w:cs="Tahoma"/>
          <w:sz w:val="24"/>
          <w:szCs w:val="24"/>
        </w:rPr>
        <w:t xml:space="preserve">The Bureau shall advance the amounts needed to defray costs of collection by means of civil or criminal action, including the preservation or </w:t>
      </w:r>
      <w:r w:rsidRPr="00E61616">
        <w:rPr>
          <w:rFonts w:ascii="Tahoma" w:hAnsi="Tahoma" w:cs="Tahoma"/>
          <w:sz w:val="24"/>
          <w:szCs w:val="24"/>
        </w:rPr>
        <w:lastRenderedPageBreak/>
        <w:t>transportation of personal property distrained and the advertisement and sale thereof, as well as of real property and improvements thereon.</w:t>
      </w:r>
    </w:p>
    <w:p w14:paraId="36982B8B" w14:textId="77777777" w:rsidR="006C2A41" w:rsidRPr="00E61616" w:rsidRDefault="006C2A41" w:rsidP="00995228">
      <w:pPr>
        <w:spacing w:after="0" w:line="240" w:lineRule="auto"/>
        <w:ind w:left="1260"/>
        <w:jc w:val="both"/>
        <w:rPr>
          <w:rFonts w:ascii="Tahoma" w:hAnsi="Tahoma" w:cs="Tahoma"/>
          <w:sz w:val="24"/>
          <w:szCs w:val="24"/>
        </w:rPr>
      </w:pPr>
    </w:p>
    <w:p w14:paraId="06CB4C24" w14:textId="77777777" w:rsidR="006C2A41" w:rsidRPr="00E61616" w:rsidRDefault="006C2A41" w:rsidP="00995228">
      <w:pPr>
        <w:spacing w:after="0" w:line="240" w:lineRule="auto"/>
        <w:ind w:left="1350" w:hanging="450"/>
        <w:jc w:val="both"/>
        <w:rPr>
          <w:rFonts w:ascii="Tahoma" w:hAnsi="Tahoma" w:cs="Tahoma"/>
          <w:sz w:val="24"/>
          <w:szCs w:val="24"/>
        </w:rPr>
      </w:pPr>
      <w:r w:rsidRPr="00E61616">
        <w:rPr>
          <w:rFonts w:ascii="Tahoma" w:hAnsi="Tahoma" w:cs="Tahoma"/>
          <w:b/>
          <w:sz w:val="24"/>
          <w:szCs w:val="24"/>
        </w:rPr>
        <w:t xml:space="preserve">7.2. </w:t>
      </w:r>
      <w:r w:rsidRPr="00E61616">
        <w:rPr>
          <w:rFonts w:ascii="Tahoma" w:hAnsi="Tahoma" w:cs="Tahoma"/>
          <w:b/>
          <w:sz w:val="24"/>
          <w:szCs w:val="24"/>
          <w:u w:val="single"/>
        </w:rPr>
        <w:t xml:space="preserve">Constructive </w:t>
      </w:r>
      <w:proofErr w:type="spellStart"/>
      <w:r w:rsidRPr="00E61616">
        <w:rPr>
          <w:rFonts w:ascii="Tahoma" w:hAnsi="Tahoma" w:cs="Tahoma"/>
          <w:b/>
          <w:sz w:val="24"/>
          <w:szCs w:val="24"/>
          <w:u w:val="single"/>
        </w:rPr>
        <w:t>Distraint</w:t>
      </w:r>
      <w:proofErr w:type="spellEnd"/>
      <w:r w:rsidRPr="00E61616">
        <w:rPr>
          <w:rFonts w:ascii="Tahoma" w:hAnsi="Tahoma" w:cs="Tahoma"/>
          <w:b/>
          <w:sz w:val="24"/>
          <w:szCs w:val="24"/>
          <w:u w:val="single"/>
        </w:rPr>
        <w:t xml:space="preserve"> of the Property</w:t>
      </w:r>
      <w:r w:rsidRPr="00E61616">
        <w:rPr>
          <w:rFonts w:ascii="Tahoma" w:hAnsi="Tahoma" w:cs="Tahoma"/>
          <w:b/>
          <w:sz w:val="24"/>
          <w:szCs w:val="24"/>
        </w:rPr>
        <w:t>.</w:t>
      </w:r>
    </w:p>
    <w:p w14:paraId="4034AFFC" w14:textId="77777777" w:rsidR="006C2A41" w:rsidRPr="00E61616" w:rsidRDefault="006C2A41" w:rsidP="00995228">
      <w:pPr>
        <w:spacing w:after="0" w:line="240" w:lineRule="auto"/>
        <w:ind w:left="1350" w:hanging="450"/>
        <w:jc w:val="both"/>
        <w:rPr>
          <w:rFonts w:ascii="Tahoma" w:hAnsi="Tahoma" w:cs="Tahoma"/>
          <w:sz w:val="24"/>
          <w:szCs w:val="24"/>
        </w:rPr>
      </w:pPr>
    </w:p>
    <w:p w14:paraId="40502526" w14:textId="77777777" w:rsidR="006C2A41" w:rsidRPr="00E61616" w:rsidRDefault="006C2A41" w:rsidP="00995228">
      <w:pPr>
        <w:spacing w:after="0" w:line="240" w:lineRule="auto"/>
        <w:ind w:left="1440"/>
        <w:jc w:val="both"/>
        <w:rPr>
          <w:rFonts w:ascii="Tahoma" w:hAnsi="Tahoma" w:cs="Tahoma"/>
          <w:sz w:val="24"/>
          <w:szCs w:val="24"/>
        </w:rPr>
      </w:pPr>
      <w:r w:rsidRPr="00E61616">
        <w:rPr>
          <w:rFonts w:ascii="Tahoma" w:hAnsi="Tahoma" w:cs="Tahoma"/>
          <w:sz w:val="24"/>
          <w:szCs w:val="24"/>
        </w:rPr>
        <w:t xml:space="preserve">To safeguard the interest of the government, the Commissioner may place under constructive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the property of a delinquent importer who, in the opinion of the Commissioner, is retiring from any business subject to duty and tax, or is intending to leave the Philippines, or to remove the property therefrom, or to hide or conceal the property, or to perform any act tending to obstruct the proceedings for collecting the duty and tax due, or which may be due.</w:t>
      </w:r>
      <w:r w:rsidR="00BF6C15" w:rsidRPr="00E61616">
        <w:rPr>
          <w:rFonts w:ascii="Tahoma" w:eastAsia="Tahoma" w:hAnsi="Tahoma" w:cs="Tahoma"/>
          <w:sz w:val="24"/>
          <w:szCs w:val="24"/>
        </w:rPr>
        <w:t xml:space="preserve"> </w:t>
      </w:r>
    </w:p>
    <w:p w14:paraId="5DADEB09" w14:textId="77777777" w:rsidR="006C2A41" w:rsidRPr="00E61616" w:rsidRDefault="006C2A41" w:rsidP="00995228">
      <w:pPr>
        <w:spacing w:after="0" w:line="240" w:lineRule="auto"/>
        <w:ind w:left="1440"/>
        <w:jc w:val="both"/>
        <w:rPr>
          <w:rFonts w:ascii="Tahoma" w:hAnsi="Tahoma" w:cs="Tahoma"/>
          <w:sz w:val="24"/>
          <w:szCs w:val="24"/>
        </w:rPr>
      </w:pPr>
    </w:p>
    <w:p w14:paraId="741E9601" w14:textId="77777777" w:rsidR="006C2A41" w:rsidRPr="00E61616" w:rsidRDefault="006C2A41" w:rsidP="00995228">
      <w:pPr>
        <w:spacing w:after="0" w:line="240" w:lineRule="auto"/>
        <w:ind w:left="1440"/>
        <w:jc w:val="both"/>
        <w:rPr>
          <w:rFonts w:ascii="Tahoma" w:hAnsi="Tahoma" w:cs="Tahoma"/>
          <w:sz w:val="24"/>
          <w:szCs w:val="24"/>
        </w:rPr>
      </w:pPr>
      <w:r w:rsidRPr="00E61616">
        <w:rPr>
          <w:rFonts w:ascii="Tahoma" w:hAnsi="Tahoma" w:cs="Tahoma"/>
          <w:sz w:val="24"/>
          <w:szCs w:val="24"/>
        </w:rPr>
        <w:t xml:space="preserve">The constructive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of personal property shall be effected by requiring the importer or any person in possession or control of such property to sign a receipt covering the property, to obligate to preserve the distrained property on the state and condition at the time of the government’s seizure of the same, and not to dispose of the same in any manner whatsoever, without the express authority of the Commissioner.</w:t>
      </w:r>
    </w:p>
    <w:p w14:paraId="546D871E" w14:textId="77777777" w:rsidR="006C2A41" w:rsidRPr="00E61616" w:rsidRDefault="006C2A41" w:rsidP="00995228">
      <w:pPr>
        <w:spacing w:after="0" w:line="240" w:lineRule="auto"/>
        <w:ind w:left="1440"/>
        <w:jc w:val="both"/>
        <w:rPr>
          <w:rFonts w:ascii="Tahoma" w:hAnsi="Tahoma" w:cs="Tahoma"/>
          <w:sz w:val="24"/>
          <w:szCs w:val="24"/>
        </w:rPr>
      </w:pPr>
    </w:p>
    <w:p w14:paraId="08E57354" w14:textId="77777777" w:rsidR="006C2A41" w:rsidRPr="00E61616" w:rsidRDefault="006C2A41" w:rsidP="00995228">
      <w:pPr>
        <w:spacing w:after="0" w:line="240" w:lineRule="auto"/>
        <w:ind w:left="1440"/>
        <w:jc w:val="both"/>
        <w:rPr>
          <w:rFonts w:ascii="Tahoma" w:hAnsi="Tahoma" w:cs="Tahoma"/>
          <w:sz w:val="24"/>
          <w:szCs w:val="24"/>
        </w:rPr>
      </w:pPr>
      <w:r w:rsidRPr="00E61616">
        <w:rPr>
          <w:rFonts w:ascii="Tahoma" w:hAnsi="Tahoma" w:cs="Tahoma"/>
          <w:sz w:val="24"/>
          <w:szCs w:val="24"/>
        </w:rPr>
        <w:t xml:space="preserve">In case the importer or the person in possession and control of the property sought to be placed under constructive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refuses or fails to sign the receipt herein referred to, the customs officer effecting the constructive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shall proceed to prepare a list of such property and, in the presence of two (2) witnesses, leave a copy thereof in the premises where the property distrained is located, after which the said property shall be deemed to have been placed under constructive </w:t>
      </w:r>
      <w:proofErr w:type="spellStart"/>
      <w:r w:rsidRPr="00E61616">
        <w:rPr>
          <w:rFonts w:ascii="Tahoma" w:hAnsi="Tahoma" w:cs="Tahoma"/>
          <w:sz w:val="24"/>
          <w:szCs w:val="24"/>
        </w:rPr>
        <w:t>distraint</w:t>
      </w:r>
      <w:proofErr w:type="spellEnd"/>
      <w:r w:rsidRPr="00E61616">
        <w:rPr>
          <w:rFonts w:ascii="Tahoma" w:hAnsi="Tahoma" w:cs="Tahoma"/>
          <w:sz w:val="24"/>
          <w:szCs w:val="24"/>
        </w:rPr>
        <w:t>.</w:t>
      </w:r>
    </w:p>
    <w:p w14:paraId="6586006E" w14:textId="77777777" w:rsidR="006C2A41" w:rsidRPr="00E61616" w:rsidRDefault="006C2A41" w:rsidP="00995228">
      <w:pPr>
        <w:spacing w:after="0" w:line="240" w:lineRule="auto"/>
        <w:jc w:val="both"/>
        <w:rPr>
          <w:rFonts w:ascii="Tahoma" w:hAnsi="Tahoma" w:cs="Tahoma"/>
          <w:sz w:val="24"/>
          <w:szCs w:val="24"/>
        </w:rPr>
      </w:pPr>
    </w:p>
    <w:p w14:paraId="60CB6E86" w14:textId="77777777" w:rsidR="006C2A41" w:rsidRPr="00E61616" w:rsidRDefault="006C2A41" w:rsidP="00995228">
      <w:pPr>
        <w:spacing w:after="0" w:line="240" w:lineRule="auto"/>
        <w:ind w:left="1440" w:hanging="540"/>
        <w:jc w:val="both"/>
        <w:rPr>
          <w:rFonts w:ascii="Tahoma" w:hAnsi="Tahoma" w:cs="Tahoma"/>
          <w:sz w:val="24"/>
          <w:szCs w:val="24"/>
        </w:rPr>
      </w:pPr>
      <w:r w:rsidRPr="00E61616">
        <w:rPr>
          <w:rFonts w:ascii="Tahoma" w:hAnsi="Tahoma" w:cs="Tahoma"/>
          <w:b/>
          <w:sz w:val="24"/>
          <w:szCs w:val="24"/>
        </w:rPr>
        <w:t xml:space="preserve">7.3. </w:t>
      </w:r>
      <w:r w:rsidRPr="00E61616">
        <w:rPr>
          <w:rFonts w:ascii="Tahoma" w:hAnsi="Tahoma" w:cs="Tahoma"/>
          <w:b/>
          <w:sz w:val="24"/>
          <w:szCs w:val="24"/>
          <w:u w:val="single"/>
        </w:rPr>
        <w:t>Summary Remedies</w:t>
      </w:r>
      <w:r w:rsidRPr="00E61616">
        <w:rPr>
          <w:rFonts w:ascii="Tahoma" w:hAnsi="Tahoma" w:cs="Tahoma"/>
          <w:b/>
          <w:sz w:val="24"/>
          <w:szCs w:val="24"/>
        </w:rPr>
        <w:t xml:space="preserve">. </w:t>
      </w:r>
    </w:p>
    <w:p w14:paraId="775C0077" w14:textId="77777777" w:rsidR="006C2A41" w:rsidRPr="00E61616" w:rsidRDefault="006C2A41" w:rsidP="00995228">
      <w:pPr>
        <w:spacing w:after="0" w:line="240" w:lineRule="auto"/>
        <w:ind w:left="1440" w:hanging="540"/>
        <w:jc w:val="both"/>
        <w:rPr>
          <w:rFonts w:ascii="Tahoma" w:hAnsi="Tahoma" w:cs="Tahoma"/>
          <w:sz w:val="24"/>
          <w:szCs w:val="24"/>
        </w:rPr>
      </w:pPr>
    </w:p>
    <w:p w14:paraId="1F8AC3C1" w14:textId="3BC04088" w:rsidR="006C2A41" w:rsidRPr="00E61616" w:rsidRDefault="006C2A41" w:rsidP="00995228">
      <w:pPr>
        <w:spacing w:after="0" w:line="240" w:lineRule="auto"/>
        <w:ind w:left="2340" w:hanging="810"/>
        <w:jc w:val="both"/>
        <w:rPr>
          <w:rFonts w:ascii="Tahoma" w:hAnsi="Tahoma" w:cs="Tahoma"/>
          <w:sz w:val="24"/>
          <w:szCs w:val="24"/>
        </w:rPr>
      </w:pPr>
      <w:r w:rsidRPr="00E61616">
        <w:rPr>
          <w:rFonts w:ascii="Tahoma" w:hAnsi="Tahoma" w:cs="Tahoma"/>
          <w:b/>
          <w:sz w:val="24"/>
          <w:szCs w:val="24"/>
        </w:rPr>
        <w:t>7.3.1.</w:t>
      </w:r>
      <w:r w:rsidR="005C7C4A" w:rsidRPr="00E61616">
        <w:rPr>
          <w:rFonts w:ascii="Tahoma" w:hAnsi="Tahoma" w:cs="Tahoma"/>
          <w:b/>
          <w:sz w:val="24"/>
          <w:szCs w:val="24"/>
        </w:rPr>
        <w:t xml:space="preserve"> </w:t>
      </w:r>
      <w:proofErr w:type="spellStart"/>
      <w:r w:rsidRPr="00E61616">
        <w:rPr>
          <w:rFonts w:ascii="Tahoma" w:hAnsi="Tahoma" w:cs="Tahoma"/>
          <w:b/>
          <w:sz w:val="24"/>
          <w:szCs w:val="24"/>
          <w:u w:val="single"/>
        </w:rPr>
        <w:t>Distraint</w:t>
      </w:r>
      <w:proofErr w:type="spellEnd"/>
      <w:r w:rsidRPr="00E61616">
        <w:rPr>
          <w:rFonts w:ascii="Tahoma" w:hAnsi="Tahoma" w:cs="Tahoma"/>
          <w:b/>
          <w:sz w:val="24"/>
          <w:szCs w:val="24"/>
          <w:u w:val="single"/>
        </w:rPr>
        <w:t xml:space="preserve"> of Personal Property</w:t>
      </w:r>
      <w:r w:rsidRPr="00E61616">
        <w:rPr>
          <w:rFonts w:ascii="Tahoma" w:hAnsi="Tahoma" w:cs="Tahoma"/>
          <w:sz w:val="24"/>
          <w:szCs w:val="24"/>
        </w:rPr>
        <w:t>.</w:t>
      </w:r>
    </w:p>
    <w:p w14:paraId="29847398" w14:textId="77777777" w:rsidR="006C2A41" w:rsidRPr="00E61616" w:rsidRDefault="006C2A41" w:rsidP="00995228">
      <w:pPr>
        <w:spacing w:after="0" w:line="240" w:lineRule="auto"/>
        <w:ind w:left="2340" w:hanging="810"/>
        <w:jc w:val="both"/>
        <w:rPr>
          <w:rFonts w:ascii="Tahoma" w:hAnsi="Tahoma" w:cs="Tahoma"/>
          <w:sz w:val="24"/>
          <w:szCs w:val="24"/>
        </w:rPr>
      </w:pPr>
    </w:p>
    <w:p w14:paraId="595355B3" w14:textId="77777777" w:rsidR="006C2A41" w:rsidRPr="00E61616" w:rsidRDefault="006C2A41" w:rsidP="00995228">
      <w:pPr>
        <w:spacing w:after="0" w:line="240" w:lineRule="auto"/>
        <w:ind w:left="2340" w:hanging="810"/>
        <w:jc w:val="both"/>
        <w:rPr>
          <w:rFonts w:ascii="Tahoma" w:hAnsi="Tahoma" w:cs="Tahoma"/>
          <w:sz w:val="24"/>
          <w:szCs w:val="24"/>
        </w:rPr>
      </w:pPr>
      <w:r w:rsidRPr="00E61616">
        <w:rPr>
          <w:rFonts w:ascii="Tahoma" w:hAnsi="Tahoma" w:cs="Tahoma"/>
          <w:b/>
          <w:sz w:val="24"/>
          <w:szCs w:val="24"/>
        </w:rPr>
        <w:tab/>
      </w:r>
      <w:r w:rsidRPr="00E61616">
        <w:rPr>
          <w:rFonts w:ascii="Tahoma" w:hAnsi="Tahoma" w:cs="Tahoma"/>
          <w:sz w:val="24"/>
          <w:szCs w:val="24"/>
        </w:rPr>
        <w:t xml:space="preserve">Upon the failure of the person owing any delinquent duty, tax, and other charges to pay at the time required, the Commissioner shall seize and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the goods, chattels or effects, and the personal property, including stocks and other securities, debts, credits, bank accounts, and interests in and rights to personal property of such persons, in sufficient quantity to satisfy the duty, tax, or other charge and the expenses of the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and the cost of the subsequent sale.</w:t>
      </w:r>
    </w:p>
    <w:p w14:paraId="6D0B98CE" w14:textId="77777777" w:rsidR="006C2A41" w:rsidRPr="00E61616" w:rsidRDefault="006C2A41" w:rsidP="00995228">
      <w:pPr>
        <w:spacing w:after="0" w:line="240" w:lineRule="auto"/>
        <w:ind w:left="1440" w:hanging="540"/>
        <w:jc w:val="both"/>
        <w:rPr>
          <w:rFonts w:ascii="Tahoma" w:hAnsi="Tahoma" w:cs="Tahoma"/>
          <w:sz w:val="24"/>
          <w:szCs w:val="24"/>
        </w:rPr>
      </w:pPr>
    </w:p>
    <w:p w14:paraId="70F1FC70" w14:textId="77777777" w:rsidR="006C2A41" w:rsidRPr="00E61616" w:rsidRDefault="006C2A41" w:rsidP="00995228">
      <w:pPr>
        <w:spacing w:after="0" w:line="240" w:lineRule="auto"/>
        <w:ind w:left="2340"/>
        <w:jc w:val="both"/>
        <w:rPr>
          <w:rFonts w:ascii="Tahoma" w:hAnsi="Tahoma" w:cs="Tahoma"/>
          <w:sz w:val="24"/>
          <w:szCs w:val="24"/>
        </w:rPr>
      </w:pPr>
      <w:r w:rsidRPr="00E61616">
        <w:rPr>
          <w:rFonts w:ascii="Tahoma" w:hAnsi="Tahoma" w:cs="Tahoma"/>
          <w:sz w:val="24"/>
          <w:szCs w:val="24"/>
        </w:rPr>
        <w:lastRenderedPageBreak/>
        <w:t xml:space="preserve">The officer serving the warrant of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shall make or cause to be made an account of the goods, chattels, effects, or other personal property distrained, a copy of which, signed by the said officer, shall be left either with the owner or person from whose possession such goods, chattels, or effects or other personal property were taken, or at the dwelling or other place of business of such person and with someone of suitable age and discretion, to which list shall be added a statement of the sum demanded and note of the time and place of sale.</w:t>
      </w:r>
    </w:p>
    <w:p w14:paraId="0E6E3A38" w14:textId="77777777" w:rsidR="006C2A41" w:rsidRPr="00E61616" w:rsidRDefault="006C2A41" w:rsidP="00995228">
      <w:pPr>
        <w:spacing w:after="0" w:line="240" w:lineRule="auto"/>
        <w:jc w:val="both"/>
        <w:rPr>
          <w:rFonts w:ascii="Tahoma" w:hAnsi="Tahoma" w:cs="Tahoma"/>
          <w:sz w:val="24"/>
          <w:szCs w:val="24"/>
        </w:rPr>
      </w:pPr>
    </w:p>
    <w:p w14:paraId="35BC2E9E" w14:textId="77777777" w:rsidR="006C2A41" w:rsidRPr="00E61616" w:rsidRDefault="006C2A41" w:rsidP="00995228">
      <w:pPr>
        <w:spacing w:after="0" w:line="240" w:lineRule="auto"/>
        <w:ind w:left="2340"/>
        <w:jc w:val="both"/>
        <w:rPr>
          <w:rFonts w:ascii="Tahoma" w:hAnsi="Tahoma" w:cs="Tahoma"/>
          <w:sz w:val="24"/>
          <w:szCs w:val="24"/>
        </w:rPr>
      </w:pPr>
      <w:r w:rsidRPr="00E61616">
        <w:rPr>
          <w:rFonts w:ascii="Tahoma" w:hAnsi="Tahoma" w:cs="Tahoma"/>
          <w:sz w:val="24"/>
          <w:szCs w:val="24"/>
        </w:rPr>
        <w:t xml:space="preserve">Stocks and other securities shall be distrained by serving a copy of the warrant of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upon the importer and upon the president, manager, treasurer, or other responsible officer of the corporation, company or association, which issued the said stocks or securities.</w:t>
      </w:r>
    </w:p>
    <w:p w14:paraId="0F5526B0" w14:textId="77777777" w:rsidR="006C2A41" w:rsidRPr="00E61616" w:rsidRDefault="006C2A41" w:rsidP="00995228">
      <w:pPr>
        <w:spacing w:after="0" w:line="240" w:lineRule="auto"/>
        <w:jc w:val="both"/>
        <w:rPr>
          <w:rFonts w:ascii="Tahoma" w:hAnsi="Tahoma" w:cs="Tahoma"/>
          <w:sz w:val="24"/>
          <w:szCs w:val="24"/>
        </w:rPr>
      </w:pPr>
    </w:p>
    <w:p w14:paraId="50B9E5C2" w14:textId="77777777" w:rsidR="006C2A41" w:rsidRPr="00E61616" w:rsidRDefault="006C2A41" w:rsidP="00995228">
      <w:pPr>
        <w:spacing w:after="0" w:line="240" w:lineRule="auto"/>
        <w:ind w:left="2340"/>
        <w:jc w:val="both"/>
        <w:rPr>
          <w:rFonts w:ascii="Tahoma" w:hAnsi="Tahoma" w:cs="Tahoma"/>
          <w:sz w:val="24"/>
          <w:szCs w:val="24"/>
        </w:rPr>
      </w:pPr>
      <w:r w:rsidRPr="00E61616">
        <w:rPr>
          <w:rFonts w:ascii="Tahoma" w:hAnsi="Tahoma" w:cs="Tahoma"/>
          <w:sz w:val="24"/>
          <w:szCs w:val="24"/>
        </w:rPr>
        <w:t xml:space="preserve">Debts and credits shall be distrained by leaving with the person owing the debts or having in his possession or under his control such credits, or with his agent, a copy of the warrant of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The warrant of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shall be sufficient authority to the person owing the debts or having in his possession or under his control any credits belonging to the importer to pay to the Commissioner the amount of such debts of credits. </w:t>
      </w:r>
    </w:p>
    <w:p w14:paraId="06B029AF" w14:textId="77777777" w:rsidR="006C2A41" w:rsidRPr="00E61616" w:rsidRDefault="006C2A41" w:rsidP="00995228">
      <w:pPr>
        <w:spacing w:after="0" w:line="240" w:lineRule="auto"/>
        <w:jc w:val="both"/>
        <w:rPr>
          <w:rFonts w:ascii="Tahoma" w:hAnsi="Tahoma" w:cs="Tahoma"/>
          <w:sz w:val="24"/>
          <w:szCs w:val="24"/>
        </w:rPr>
      </w:pPr>
    </w:p>
    <w:p w14:paraId="2F3BC8C3" w14:textId="77777777" w:rsidR="006C2A41" w:rsidRPr="00E61616" w:rsidRDefault="006C2A41" w:rsidP="00995228">
      <w:pPr>
        <w:spacing w:after="0" w:line="240" w:lineRule="auto"/>
        <w:ind w:left="2340"/>
        <w:jc w:val="both"/>
        <w:rPr>
          <w:rFonts w:ascii="Tahoma" w:hAnsi="Tahoma" w:cs="Tahoma"/>
          <w:sz w:val="24"/>
          <w:szCs w:val="24"/>
        </w:rPr>
      </w:pPr>
      <w:r w:rsidRPr="00E61616">
        <w:rPr>
          <w:rFonts w:ascii="Tahoma" w:hAnsi="Tahoma" w:cs="Tahoma"/>
          <w:sz w:val="24"/>
          <w:szCs w:val="24"/>
        </w:rPr>
        <w:t xml:space="preserve">Bank accounts shall be garnished by serving a warrant of garnishment upon the importer and upon the president, manager, treasurer, or other responsible officer of the bank. Upon the receipt of the warrant of garnishment, the bank shall turn over to the Commissioner so much of the bank accounts as may be sufficient to satisfy the claim of the government. </w:t>
      </w:r>
    </w:p>
    <w:p w14:paraId="23919E6F" w14:textId="77777777" w:rsidR="006C2A41" w:rsidRPr="00E61616" w:rsidRDefault="006C2A41" w:rsidP="00995228">
      <w:pPr>
        <w:spacing w:after="0" w:line="240" w:lineRule="auto"/>
        <w:jc w:val="both"/>
        <w:rPr>
          <w:rFonts w:ascii="Tahoma" w:hAnsi="Tahoma" w:cs="Tahoma"/>
          <w:sz w:val="24"/>
          <w:szCs w:val="24"/>
        </w:rPr>
      </w:pPr>
    </w:p>
    <w:p w14:paraId="2477C7A4" w14:textId="77777777" w:rsidR="006C2A41" w:rsidRPr="00E61616" w:rsidRDefault="006C2A41" w:rsidP="00995228">
      <w:pPr>
        <w:spacing w:after="0" w:line="240" w:lineRule="auto"/>
        <w:ind w:left="2340"/>
        <w:jc w:val="both"/>
        <w:rPr>
          <w:rFonts w:ascii="Tahoma" w:hAnsi="Tahoma" w:cs="Tahoma"/>
          <w:sz w:val="24"/>
          <w:szCs w:val="24"/>
        </w:rPr>
      </w:pPr>
      <w:r w:rsidRPr="00E61616">
        <w:rPr>
          <w:rFonts w:ascii="Tahoma" w:hAnsi="Tahoma" w:cs="Tahoma"/>
          <w:sz w:val="24"/>
          <w:szCs w:val="24"/>
        </w:rPr>
        <w:t xml:space="preserve">A report on the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shall, within ten (10) days from receipt of the warrant, be submitted by the Commissioner to the Secretary of Finance: Provided, That the Commissioner shall have the power to lift such order of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subject to the rules and regulations promulgated pursuant to this CAO.</w:t>
      </w:r>
      <w:r w:rsidRPr="00E61616">
        <w:rPr>
          <w:rFonts w:ascii="Tahoma" w:hAnsi="Tahoma" w:cs="Tahoma"/>
          <w:color w:val="auto"/>
          <w:sz w:val="24"/>
          <w:szCs w:val="24"/>
        </w:rPr>
        <w:t xml:space="preserve"> </w:t>
      </w:r>
    </w:p>
    <w:p w14:paraId="2232A4B7" w14:textId="77777777" w:rsidR="006C2A41" w:rsidRPr="00E61616" w:rsidRDefault="006C2A41" w:rsidP="00995228">
      <w:pPr>
        <w:spacing w:after="0" w:line="240" w:lineRule="auto"/>
        <w:jc w:val="both"/>
        <w:rPr>
          <w:rFonts w:ascii="Tahoma" w:hAnsi="Tahoma" w:cs="Tahoma"/>
          <w:sz w:val="24"/>
          <w:szCs w:val="24"/>
        </w:rPr>
      </w:pPr>
    </w:p>
    <w:p w14:paraId="0BE5B48F" w14:textId="77777777" w:rsidR="006C2A41" w:rsidRPr="00E61616" w:rsidRDefault="006C2A41" w:rsidP="00995228">
      <w:pPr>
        <w:spacing w:after="0" w:line="240" w:lineRule="auto"/>
        <w:ind w:left="1530"/>
        <w:jc w:val="both"/>
        <w:rPr>
          <w:rFonts w:ascii="Tahoma" w:hAnsi="Tahoma" w:cs="Tahoma"/>
          <w:sz w:val="24"/>
          <w:szCs w:val="24"/>
        </w:rPr>
      </w:pPr>
      <w:r w:rsidRPr="00E61616">
        <w:rPr>
          <w:rFonts w:ascii="Tahoma" w:hAnsi="Tahoma" w:cs="Tahoma"/>
          <w:b/>
          <w:sz w:val="24"/>
          <w:szCs w:val="24"/>
        </w:rPr>
        <w:t xml:space="preserve">7.3.2. </w:t>
      </w:r>
      <w:r w:rsidRPr="00E61616">
        <w:rPr>
          <w:rFonts w:ascii="Tahoma" w:hAnsi="Tahoma" w:cs="Tahoma"/>
          <w:b/>
          <w:sz w:val="24"/>
          <w:szCs w:val="24"/>
          <w:u w:val="single"/>
        </w:rPr>
        <w:t>Levy on Real Property</w:t>
      </w:r>
      <w:r w:rsidRPr="00E61616">
        <w:rPr>
          <w:rFonts w:ascii="Tahoma" w:hAnsi="Tahoma" w:cs="Tahoma"/>
          <w:sz w:val="24"/>
          <w:szCs w:val="24"/>
        </w:rPr>
        <w:t xml:space="preserve">. </w:t>
      </w:r>
    </w:p>
    <w:p w14:paraId="064C8EA5" w14:textId="77777777" w:rsidR="006C2A41" w:rsidRPr="00E61616" w:rsidRDefault="006C2A41" w:rsidP="00995228">
      <w:pPr>
        <w:spacing w:after="0" w:line="240" w:lineRule="auto"/>
        <w:jc w:val="both"/>
        <w:rPr>
          <w:rFonts w:ascii="Tahoma" w:hAnsi="Tahoma" w:cs="Tahoma"/>
          <w:sz w:val="24"/>
          <w:szCs w:val="24"/>
        </w:rPr>
      </w:pPr>
    </w:p>
    <w:p w14:paraId="4209085D" w14:textId="77777777" w:rsidR="006C2A41" w:rsidRPr="00E61616" w:rsidRDefault="006C2A41" w:rsidP="00995228">
      <w:pPr>
        <w:spacing w:after="0" w:line="240" w:lineRule="auto"/>
        <w:ind w:left="2340"/>
        <w:jc w:val="both"/>
        <w:rPr>
          <w:rFonts w:ascii="Tahoma" w:hAnsi="Tahoma" w:cs="Tahoma"/>
          <w:sz w:val="24"/>
          <w:szCs w:val="24"/>
        </w:rPr>
      </w:pPr>
      <w:r w:rsidRPr="00E61616">
        <w:rPr>
          <w:rFonts w:ascii="Tahoma" w:hAnsi="Tahoma" w:cs="Tahoma"/>
          <w:sz w:val="24"/>
          <w:szCs w:val="24"/>
        </w:rPr>
        <w:t xml:space="preserve">After the expiration of the period within which to pay the duty, tax, and other charges as prescribed in this section, real property may be levied upon, before, simultaneously, or after the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of personal property belonging to the importer. To this end, the </w:t>
      </w:r>
      <w:r w:rsidRPr="00E61616">
        <w:rPr>
          <w:rFonts w:ascii="Tahoma" w:hAnsi="Tahoma" w:cs="Tahoma"/>
          <w:sz w:val="24"/>
          <w:szCs w:val="24"/>
        </w:rPr>
        <w:lastRenderedPageBreak/>
        <w:t xml:space="preserve">Commissioner or the duly authorized representative shall prepare a duly authenticated certificate showing the name of the importer and the amounts of the duty and tax and penalty due. The certificate shall operate with the force of a legal execution throughout the Philippines. </w:t>
      </w:r>
    </w:p>
    <w:p w14:paraId="6F92A901" w14:textId="77777777" w:rsidR="006C2A41" w:rsidRPr="00E61616" w:rsidRDefault="006C2A41" w:rsidP="00995228">
      <w:pPr>
        <w:spacing w:after="0" w:line="240" w:lineRule="auto"/>
        <w:ind w:left="2340"/>
        <w:jc w:val="both"/>
        <w:rPr>
          <w:rFonts w:ascii="Tahoma" w:hAnsi="Tahoma" w:cs="Tahoma"/>
          <w:sz w:val="24"/>
          <w:szCs w:val="24"/>
        </w:rPr>
      </w:pPr>
    </w:p>
    <w:p w14:paraId="686A87AB" w14:textId="77777777" w:rsidR="006C2A41" w:rsidRPr="00E61616" w:rsidRDefault="006C2A41" w:rsidP="00995228">
      <w:pPr>
        <w:spacing w:after="0" w:line="240" w:lineRule="auto"/>
        <w:ind w:left="2340"/>
        <w:jc w:val="both"/>
        <w:rPr>
          <w:rFonts w:ascii="Tahoma" w:hAnsi="Tahoma" w:cs="Tahoma"/>
          <w:sz w:val="24"/>
          <w:szCs w:val="24"/>
        </w:rPr>
      </w:pPr>
      <w:r w:rsidRPr="00E61616">
        <w:rPr>
          <w:rFonts w:ascii="Tahoma" w:hAnsi="Tahoma" w:cs="Tahoma"/>
          <w:sz w:val="24"/>
          <w:szCs w:val="24"/>
        </w:rPr>
        <w:t xml:space="preserve">The levy shall be effected by writing upon the certificate a description of the property on which levy is made. At the same time, written notice of the levy shall be mailed to or served upon the register of deeds of the province or city where the property is located and upon the importer, or if the latter is not in the Philippines, upon the agent or the manager of the business from which the liability arose, or if there be none, to the occupant of the property in question. </w:t>
      </w:r>
    </w:p>
    <w:p w14:paraId="59E39225" w14:textId="77777777" w:rsidR="006C2A41" w:rsidRPr="00E61616" w:rsidRDefault="006C2A41" w:rsidP="00995228">
      <w:pPr>
        <w:spacing w:after="0" w:line="240" w:lineRule="auto"/>
        <w:ind w:left="2340"/>
        <w:jc w:val="both"/>
        <w:rPr>
          <w:rFonts w:ascii="Tahoma" w:hAnsi="Tahoma" w:cs="Tahoma"/>
          <w:sz w:val="24"/>
          <w:szCs w:val="24"/>
        </w:rPr>
      </w:pPr>
    </w:p>
    <w:p w14:paraId="0A6A8C48" w14:textId="77777777" w:rsidR="006C2A41" w:rsidRPr="00E61616" w:rsidRDefault="006C2A41" w:rsidP="00995228">
      <w:pPr>
        <w:spacing w:after="0" w:line="240" w:lineRule="auto"/>
        <w:ind w:left="2340"/>
        <w:jc w:val="both"/>
        <w:rPr>
          <w:rFonts w:ascii="Tahoma" w:hAnsi="Tahoma" w:cs="Tahoma"/>
          <w:sz w:val="24"/>
          <w:szCs w:val="24"/>
        </w:rPr>
      </w:pPr>
      <w:r w:rsidRPr="00E61616">
        <w:rPr>
          <w:rFonts w:ascii="Tahoma" w:hAnsi="Tahoma" w:cs="Tahoma"/>
          <w:sz w:val="24"/>
          <w:szCs w:val="24"/>
        </w:rPr>
        <w:t xml:space="preserve">In case the warrant of levy on real property is not issued before or simultaneously with the warrant of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on personal property, and the personal property of the importer is not sufficient to satisfy the duty and tax due, the Commissioner or a duly authorized representative shall, within thirty (30) days after execution of the </w:t>
      </w:r>
      <w:proofErr w:type="spellStart"/>
      <w:r w:rsidRPr="00E61616">
        <w:rPr>
          <w:rFonts w:ascii="Tahoma" w:hAnsi="Tahoma" w:cs="Tahoma"/>
          <w:sz w:val="24"/>
          <w:szCs w:val="24"/>
        </w:rPr>
        <w:t>distraint</w:t>
      </w:r>
      <w:proofErr w:type="spellEnd"/>
      <w:r w:rsidRPr="00E61616">
        <w:rPr>
          <w:rFonts w:ascii="Tahoma" w:hAnsi="Tahoma" w:cs="Tahoma"/>
          <w:sz w:val="24"/>
          <w:szCs w:val="24"/>
        </w:rPr>
        <w:t xml:space="preserve">, proceed with the levy on the real property of the importer. </w:t>
      </w:r>
    </w:p>
    <w:p w14:paraId="34945CC8" w14:textId="77777777" w:rsidR="006C2A41" w:rsidRPr="00E61616" w:rsidRDefault="006C2A41" w:rsidP="00995228">
      <w:pPr>
        <w:spacing w:after="0" w:line="240" w:lineRule="auto"/>
        <w:ind w:left="2340"/>
        <w:jc w:val="both"/>
        <w:rPr>
          <w:rFonts w:ascii="Tahoma" w:hAnsi="Tahoma" w:cs="Tahoma"/>
          <w:sz w:val="24"/>
          <w:szCs w:val="24"/>
        </w:rPr>
      </w:pPr>
    </w:p>
    <w:p w14:paraId="3AB82818" w14:textId="77777777" w:rsidR="006C2A41" w:rsidRPr="00E61616" w:rsidRDefault="006C2A41" w:rsidP="00995228">
      <w:pPr>
        <w:spacing w:after="0" w:line="240" w:lineRule="auto"/>
        <w:ind w:left="2340"/>
        <w:jc w:val="both"/>
        <w:rPr>
          <w:rFonts w:ascii="Tahoma" w:hAnsi="Tahoma" w:cs="Tahoma"/>
          <w:sz w:val="24"/>
          <w:szCs w:val="24"/>
        </w:rPr>
      </w:pPr>
      <w:r w:rsidRPr="00E61616">
        <w:rPr>
          <w:rFonts w:ascii="Tahoma" w:hAnsi="Tahoma" w:cs="Tahoma"/>
          <w:sz w:val="24"/>
          <w:szCs w:val="24"/>
        </w:rPr>
        <w:t xml:space="preserve">Within ten (10) days after receipt of the warrant, a report on any levy shall be submitted by the levying officer to the Commissioner: </w:t>
      </w:r>
      <w:r w:rsidRPr="00E61616">
        <w:rPr>
          <w:rFonts w:ascii="Tahoma" w:hAnsi="Tahoma" w:cs="Tahoma"/>
          <w:i/>
          <w:sz w:val="24"/>
          <w:szCs w:val="24"/>
        </w:rPr>
        <w:t>Provided</w:t>
      </w:r>
      <w:r w:rsidRPr="00E61616">
        <w:rPr>
          <w:rFonts w:ascii="Tahoma" w:hAnsi="Tahoma" w:cs="Tahoma"/>
          <w:sz w:val="24"/>
          <w:szCs w:val="24"/>
        </w:rPr>
        <w:t>, That the Commissioner may lift such warrants of levy issued, subject to the rules and regulations promulgated pursuant this CAO.</w:t>
      </w:r>
    </w:p>
    <w:p w14:paraId="45E6E67A" w14:textId="77777777" w:rsidR="006C2A41" w:rsidRPr="00E61616" w:rsidRDefault="006C2A41" w:rsidP="00995228">
      <w:pPr>
        <w:spacing w:after="0" w:line="240" w:lineRule="auto"/>
        <w:jc w:val="both"/>
        <w:rPr>
          <w:rFonts w:ascii="Tahoma" w:hAnsi="Tahoma" w:cs="Tahoma"/>
          <w:sz w:val="24"/>
          <w:szCs w:val="24"/>
        </w:rPr>
      </w:pPr>
    </w:p>
    <w:p w14:paraId="4624B448" w14:textId="77777777" w:rsidR="006C2A41" w:rsidRPr="00E61616" w:rsidRDefault="006C2A41" w:rsidP="00995228">
      <w:pPr>
        <w:tabs>
          <w:tab w:val="left" w:pos="1440"/>
        </w:tabs>
        <w:spacing w:after="0" w:line="240" w:lineRule="auto"/>
        <w:ind w:left="1350" w:right="78" w:hanging="1260"/>
        <w:jc w:val="both"/>
        <w:rPr>
          <w:rFonts w:ascii="Tahoma" w:hAnsi="Tahoma" w:cs="Tahoma"/>
          <w:sz w:val="24"/>
          <w:szCs w:val="24"/>
        </w:rPr>
      </w:pPr>
    </w:p>
    <w:p w14:paraId="0924FF75" w14:textId="5344F679" w:rsidR="006C2A41" w:rsidRPr="00E61616" w:rsidRDefault="00995228" w:rsidP="00995228">
      <w:pPr>
        <w:tabs>
          <w:tab w:val="left" w:pos="1440"/>
        </w:tabs>
        <w:spacing w:after="0" w:line="240" w:lineRule="auto"/>
        <w:ind w:left="1350" w:right="78" w:hanging="1260"/>
        <w:jc w:val="both"/>
        <w:rPr>
          <w:rFonts w:ascii="Tahoma" w:hAnsi="Tahoma" w:cs="Tahoma"/>
          <w:sz w:val="24"/>
          <w:szCs w:val="24"/>
        </w:rPr>
      </w:pPr>
      <w:r w:rsidRPr="00E61616">
        <w:rPr>
          <w:rFonts w:ascii="Tahoma" w:hAnsi="Tahoma" w:cs="Tahoma"/>
          <w:b/>
          <w:sz w:val="24"/>
          <w:szCs w:val="24"/>
        </w:rPr>
        <w:t xml:space="preserve">Section </w:t>
      </w:r>
      <w:proofErr w:type="gramStart"/>
      <w:r w:rsidRPr="00E61616">
        <w:rPr>
          <w:rFonts w:ascii="Tahoma" w:hAnsi="Tahoma" w:cs="Tahoma"/>
          <w:b/>
          <w:sz w:val="24"/>
          <w:szCs w:val="24"/>
        </w:rPr>
        <w:t>8</w:t>
      </w:r>
      <w:r w:rsidR="006C2A41" w:rsidRPr="00E61616">
        <w:rPr>
          <w:rFonts w:ascii="Tahoma" w:hAnsi="Tahoma" w:cs="Tahoma"/>
          <w:b/>
          <w:sz w:val="24"/>
          <w:szCs w:val="24"/>
        </w:rPr>
        <w:t>.</w:t>
      </w:r>
      <w:r w:rsidR="006C2A41" w:rsidRPr="00E61616">
        <w:rPr>
          <w:rFonts w:ascii="Tahoma" w:hAnsi="Tahoma" w:cs="Tahoma"/>
          <w:b/>
          <w:sz w:val="24"/>
          <w:szCs w:val="24"/>
          <w:u w:val="single"/>
        </w:rPr>
        <w:t>Periodic</w:t>
      </w:r>
      <w:proofErr w:type="gramEnd"/>
      <w:r w:rsidR="006C2A41" w:rsidRPr="00E61616">
        <w:rPr>
          <w:rFonts w:ascii="Tahoma" w:hAnsi="Tahoma" w:cs="Tahoma"/>
          <w:b/>
          <w:sz w:val="24"/>
          <w:szCs w:val="24"/>
          <w:u w:val="single"/>
        </w:rPr>
        <w:t xml:space="preserve"> Review</w:t>
      </w:r>
      <w:r w:rsidR="006C2A41" w:rsidRPr="00E61616">
        <w:rPr>
          <w:rFonts w:ascii="Tahoma" w:hAnsi="Tahoma" w:cs="Tahoma"/>
          <w:b/>
          <w:sz w:val="24"/>
          <w:szCs w:val="24"/>
        </w:rPr>
        <w:t>.</w:t>
      </w:r>
      <w:r w:rsidR="000E58A1" w:rsidRPr="00E61616">
        <w:rPr>
          <w:rFonts w:ascii="Tahoma" w:hAnsi="Tahoma" w:cs="Tahoma"/>
          <w:b/>
          <w:sz w:val="24"/>
          <w:szCs w:val="24"/>
        </w:rPr>
        <w:t xml:space="preserve"> </w:t>
      </w:r>
      <w:r w:rsidR="006C2A41" w:rsidRPr="00E61616">
        <w:rPr>
          <w:rFonts w:ascii="Tahoma" w:hAnsi="Tahoma" w:cs="Tahoma"/>
          <w:sz w:val="24"/>
          <w:szCs w:val="24"/>
        </w:rPr>
        <w:t>Unless otherwise provided, this CAO shall be reviewed every three (3) years and be amended or revised if necessary.</w:t>
      </w:r>
    </w:p>
    <w:p w14:paraId="6B68E20D" w14:textId="77777777" w:rsidR="006C2A41" w:rsidRPr="00E61616" w:rsidRDefault="006C2A41" w:rsidP="00995228">
      <w:pPr>
        <w:tabs>
          <w:tab w:val="left" w:pos="1080"/>
        </w:tabs>
        <w:spacing w:after="0" w:line="240" w:lineRule="auto"/>
        <w:ind w:left="360" w:right="78"/>
        <w:jc w:val="both"/>
        <w:rPr>
          <w:rFonts w:ascii="Tahoma" w:hAnsi="Tahoma" w:cs="Tahoma"/>
          <w:sz w:val="24"/>
          <w:szCs w:val="24"/>
        </w:rPr>
      </w:pPr>
    </w:p>
    <w:p w14:paraId="31B4EF8E" w14:textId="636ED8E9" w:rsidR="006C2A41" w:rsidRPr="00E61616" w:rsidRDefault="00995228" w:rsidP="00995228">
      <w:pPr>
        <w:tabs>
          <w:tab w:val="left" w:pos="1530"/>
        </w:tabs>
        <w:spacing w:after="0" w:line="240" w:lineRule="auto"/>
        <w:ind w:left="1530" w:right="78" w:hanging="1440"/>
        <w:jc w:val="both"/>
        <w:rPr>
          <w:rFonts w:ascii="Tahoma" w:hAnsi="Tahoma" w:cs="Tahoma"/>
          <w:sz w:val="24"/>
          <w:szCs w:val="24"/>
        </w:rPr>
      </w:pPr>
      <w:r w:rsidRPr="00E61616">
        <w:rPr>
          <w:rFonts w:ascii="Tahoma" w:hAnsi="Tahoma" w:cs="Tahoma"/>
          <w:b/>
          <w:sz w:val="24"/>
          <w:szCs w:val="24"/>
        </w:rPr>
        <w:t xml:space="preserve">Section </w:t>
      </w:r>
      <w:proofErr w:type="gramStart"/>
      <w:r w:rsidRPr="00E61616">
        <w:rPr>
          <w:rFonts w:ascii="Tahoma" w:hAnsi="Tahoma" w:cs="Tahoma"/>
          <w:b/>
          <w:sz w:val="24"/>
          <w:szCs w:val="24"/>
        </w:rPr>
        <w:t>9</w:t>
      </w:r>
      <w:r w:rsidR="006C2A41" w:rsidRPr="00E61616">
        <w:rPr>
          <w:rFonts w:ascii="Tahoma" w:hAnsi="Tahoma" w:cs="Tahoma"/>
          <w:b/>
          <w:sz w:val="24"/>
          <w:szCs w:val="24"/>
        </w:rPr>
        <w:t>.</w:t>
      </w:r>
      <w:r w:rsidR="006C2A41" w:rsidRPr="00E61616">
        <w:rPr>
          <w:rFonts w:ascii="Tahoma" w:hAnsi="Tahoma" w:cs="Tahoma"/>
          <w:b/>
          <w:sz w:val="24"/>
          <w:szCs w:val="24"/>
          <w:u w:val="single"/>
        </w:rPr>
        <w:t>Repealing</w:t>
      </w:r>
      <w:proofErr w:type="gramEnd"/>
      <w:r w:rsidR="006C2A41" w:rsidRPr="00E61616">
        <w:rPr>
          <w:rFonts w:ascii="Tahoma" w:hAnsi="Tahoma" w:cs="Tahoma"/>
          <w:b/>
          <w:sz w:val="24"/>
          <w:szCs w:val="24"/>
          <w:u w:val="single"/>
        </w:rPr>
        <w:t xml:space="preserve"> Clause</w:t>
      </w:r>
      <w:r w:rsidR="006C2A41" w:rsidRPr="00E61616">
        <w:rPr>
          <w:rFonts w:ascii="Tahoma" w:hAnsi="Tahoma" w:cs="Tahoma"/>
          <w:b/>
          <w:sz w:val="24"/>
          <w:szCs w:val="24"/>
        </w:rPr>
        <w:t>.</w:t>
      </w:r>
      <w:r w:rsidR="000E58A1" w:rsidRPr="00E61616">
        <w:rPr>
          <w:rFonts w:ascii="Tahoma" w:hAnsi="Tahoma" w:cs="Tahoma"/>
          <w:b/>
          <w:sz w:val="24"/>
          <w:szCs w:val="24"/>
        </w:rPr>
        <w:t xml:space="preserve"> </w:t>
      </w:r>
      <w:r w:rsidR="006C2A41" w:rsidRPr="00E61616">
        <w:rPr>
          <w:rFonts w:ascii="Tahoma" w:hAnsi="Tahoma" w:cs="Tahoma"/>
          <w:sz w:val="24"/>
          <w:szCs w:val="24"/>
        </w:rPr>
        <w:t>CAO Nos. 02-99, 05-2001, 04-2004, 05-2007, 03-2015</w:t>
      </w:r>
      <w:r w:rsidR="00BF6C15" w:rsidRPr="00E61616">
        <w:rPr>
          <w:rFonts w:ascii="Tahoma" w:eastAsia="Tahoma" w:hAnsi="Tahoma" w:cs="Tahoma"/>
          <w:sz w:val="24"/>
          <w:szCs w:val="24"/>
        </w:rPr>
        <w:t xml:space="preserve"> </w:t>
      </w:r>
      <w:r w:rsidR="006C2A41" w:rsidRPr="00E61616">
        <w:rPr>
          <w:rFonts w:ascii="Tahoma" w:hAnsi="Tahoma" w:cs="Tahoma"/>
          <w:sz w:val="24"/>
          <w:szCs w:val="24"/>
        </w:rPr>
        <w:t>and all other Orders, Memoranda, Circulars or parts thereof which are inconsistent with this CAO are hereby deemed repealed and/or modified accordingly.</w:t>
      </w:r>
    </w:p>
    <w:p w14:paraId="0556E48B" w14:textId="77777777" w:rsidR="006C2A41" w:rsidRPr="00E61616" w:rsidRDefault="006C2A41" w:rsidP="00995228">
      <w:pPr>
        <w:tabs>
          <w:tab w:val="left" w:pos="1440"/>
        </w:tabs>
        <w:spacing w:after="0" w:line="240" w:lineRule="auto"/>
        <w:ind w:left="1350" w:right="78" w:hanging="1260"/>
        <w:jc w:val="both"/>
        <w:rPr>
          <w:rFonts w:ascii="Tahoma" w:hAnsi="Tahoma" w:cs="Tahoma"/>
          <w:sz w:val="24"/>
          <w:szCs w:val="24"/>
        </w:rPr>
      </w:pPr>
    </w:p>
    <w:p w14:paraId="718A66AF" w14:textId="229E0C62" w:rsidR="006C2A41" w:rsidRPr="00E61616" w:rsidRDefault="00995228" w:rsidP="00995228">
      <w:pPr>
        <w:tabs>
          <w:tab w:val="left" w:pos="1440"/>
        </w:tabs>
        <w:spacing w:after="0" w:line="240" w:lineRule="auto"/>
        <w:ind w:left="1530" w:right="78" w:hanging="1440"/>
        <w:jc w:val="both"/>
        <w:rPr>
          <w:rFonts w:ascii="Tahoma" w:hAnsi="Tahoma" w:cs="Tahoma"/>
          <w:sz w:val="24"/>
          <w:szCs w:val="24"/>
        </w:rPr>
      </w:pPr>
      <w:r w:rsidRPr="00E61616">
        <w:rPr>
          <w:rFonts w:ascii="Tahoma" w:hAnsi="Tahoma" w:cs="Tahoma"/>
          <w:b/>
          <w:sz w:val="24"/>
          <w:szCs w:val="24"/>
        </w:rPr>
        <w:t xml:space="preserve">Section </w:t>
      </w:r>
      <w:proofErr w:type="gramStart"/>
      <w:r w:rsidRPr="00E61616">
        <w:rPr>
          <w:rFonts w:ascii="Tahoma" w:hAnsi="Tahoma" w:cs="Tahoma"/>
          <w:b/>
          <w:sz w:val="24"/>
          <w:szCs w:val="24"/>
        </w:rPr>
        <w:t>10</w:t>
      </w:r>
      <w:r w:rsidR="006C2A41" w:rsidRPr="00E61616">
        <w:rPr>
          <w:rFonts w:ascii="Tahoma" w:hAnsi="Tahoma" w:cs="Tahoma"/>
          <w:b/>
          <w:sz w:val="24"/>
          <w:szCs w:val="24"/>
        </w:rPr>
        <w:t>.</w:t>
      </w:r>
      <w:r w:rsidR="006C2A41" w:rsidRPr="00E61616">
        <w:rPr>
          <w:rFonts w:ascii="Tahoma" w:hAnsi="Tahoma" w:cs="Tahoma"/>
          <w:b/>
          <w:sz w:val="24"/>
          <w:szCs w:val="24"/>
          <w:u w:val="single"/>
        </w:rPr>
        <w:t>Separability</w:t>
      </w:r>
      <w:proofErr w:type="gramEnd"/>
      <w:r w:rsidR="006C2A41" w:rsidRPr="00E61616">
        <w:rPr>
          <w:rFonts w:ascii="Tahoma" w:hAnsi="Tahoma" w:cs="Tahoma"/>
          <w:b/>
          <w:sz w:val="24"/>
          <w:szCs w:val="24"/>
          <w:u w:val="single"/>
        </w:rPr>
        <w:t xml:space="preserve"> Clause</w:t>
      </w:r>
      <w:r w:rsidR="006C2A41" w:rsidRPr="00E61616">
        <w:rPr>
          <w:rFonts w:ascii="Tahoma" w:hAnsi="Tahoma" w:cs="Tahoma"/>
          <w:b/>
          <w:sz w:val="24"/>
          <w:szCs w:val="24"/>
        </w:rPr>
        <w:t>.</w:t>
      </w:r>
      <w:r w:rsidR="000E58A1" w:rsidRPr="00E61616">
        <w:rPr>
          <w:rFonts w:ascii="Tahoma" w:hAnsi="Tahoma" w:cs="Tahoma"/>
          <w:b/>
          <w:sz w:val="24"/>
          <w:szCs w:val="24"/>
        </w:rPr>
        <w:t xml:space="preserve"> </w:t>
      </w:r>
      <w:r w:rsidR="006C2A41" w:rsidRPr="00E61616">
        <w:rPr>
          <w:rFonts w:ascii="Tahoma" w:hAnsi="Tahoma" w:cs="Tahoma"/>
          <w:sz w:val="24"/>
          <w:szCs w:val="24"/>
        </w:rPr>
        <w:t>If any part of this CAO is declared unconstitutional or contrary to existing laws, the other parts not so declared shall remain in full force and effect.</w:t>
      </w:r>
    </w:p>
    <w:p w14:paraId="65923EA2" w14:textId="77777777" w:rsidR="006C2A41" w:rsidRPr="00E61616" w:rsidRDefault="006C2A41" w:rsidP="00995228">
      <w:pPr>
        <w:tabs>
          <w:tab w:val="left" w:pos="1440"/>
        </w:tabs>
        <w:spacing w:after="0" w:line="240" w:lineRule="auto"/>
        <w:ind w:left="1350" w:right="78" w:hanging="1260"/>
        <w:jc w:val="both"/>
        <w:rPr>
          <w:rFonts w:ascii="Tahoma" w:hAnsi="Tahoma" w:cs="Tahoma"/>
          <w:sz w:val="24"/>
          <w:szCs w:val="24"/>
        </w:rPr>
      </w:pPr>
    </w:p>
    <w:p w14:paraId="3679BED2" w14:textId="59D2A3F5" w:rsidR="006C2A41" w:rsidRPr="00E61616" w:rsidRDefault="00995228" w:rsidP="00995228">
      <w:pPr>
        <w:tabs>
          <w:tab w:val="left" w:pos="1620"/>
        </w:tabs>
        <w:spacing w:after="0" w:line="240" w:lineRule="auto"/>
        <w:ind w:left="1620" w:right="78" w:hanging="1530"/>
        <w:jc w:val="both"/>
        <w:rPr>
          <w:rFonts w:ascii="Tahoma" w:hAnsi="Tahoma" w:cs="Tahoma"/>
          <w:sz w:val="24"/>
          <w:szCs w:val="24"/>
        </w:rPr>
      </w:pPr>
      <w:r w:rsidRPr="00E61616">
        <w:rPr>
          <w:rFonts w:ascii="Tahoma" w:hAnsi="Tahoma" w:cs="Tahoma"/>
          <w:b/>
          <w:sz w:val="24"/>
          <w:szCs w:val="24"/>
        </w:rPr>
        <w:lastRenderedPageBreak/>
        <w:t xml:space="preserve">Section </w:t>
      </w:r>
      <w:proofErr w:type="gramStart"/>
      <w:r w:rsidRPr="00E61616">
        <w:rPr>
          <w:rFonts w:ascii="Tahoma" w:hAnsi="Tahoma" w:cs="Tahoma"/>
          <w:b/>
          <w:sz w:val="24"/>
          <w:szCs w:val="24"/>
        </w:rPr>
        <w:t>11</w:t>
      </w:r>
      <w:r w:rsidR="006C2A41" w:rsidRPr="00E61616">
        <w:rPr>
          <w:rFonts w:ascii="Tahoma" w:hAnsi="Tahoma" w:cs="Tahoma"/>
          <w:b/>
          <w:sz w:val="24"/>
          <w:szCs w:val="24"/>
        </w:rPr>
        <w:t>.</w:t>
      </w:r>
      <w:r w:rsidR="006C2A41" w:rsidRPr="00E61616">
        <w:rPr>
          <w:rFonts w:ascii="Tahoma" w:hAnsi="Tahoma" w:cs="Tahoma"/>
          <w:b/>
          <w:sz w:val="24"/>
          <w:szCs w:val="24"/>
          <w:u w:val="single"/>
        </w:rPr>
        <w:t>Effectivity</w:t>
      </w:r>
      <w:proofErr w:type="gramEnd"/>
      <w:r w:rsidR="006C2A41" w:rsidRPr="00E61616">
        <w:rPr>
          <w:rFonts w:ascii="Tahoma" w:hAnsi="Tahoma" w:cs="Tahoma"/>
          <w:b/>
          <w:sz w:val="24"/>
          <w:szCs w:val="24"/>
        </w:rPr>
        <w:t>.</w:t>
      </w:r>
      <w:r w:rsidR="000E58A1" w:rsidRPr="00E61616">
        <w:rPr>
          <w:rFonts w:ascii="Tahoma" w:hAnsi="Tahoma" w:cs="Tahoma"/>
          <w:b/>
          <w:sz w:val="24"/>
          <w:szCs w:val="24"/>
        </w:rPr>
        <w:t xml:space="preserve"> </w:t>
      </w:r>
      <w:r w:rsidR="006C2A41" w:rsidRPr="00E61616">
        <w:rPr>
          <w:rFonts w:ascii="Tahoma" w:hAnsi="Tahoma" w:cs="Tahoma"/>
          <w:sz w:val="24"/>
          <w:szCs w:val="24"/>
        </w:rPr>
        <w:t>This CAO shall take effect fifteen (15) days after its publication at the Official Gazette or a newspaper of national circulation.</w:t>
      </w:r>
    </w:p>
    <w:p w14:paraId="74895D97" w14:textId="77777777" w:rsidR="00F72608" w:rsidRPr="00E61616" w:rsidRDefault="00F72608" w:rsidP="00F72608">
      <w:pPr>
        <w:tabs>
          <w:tab w:val="left" w:pos="1620"/>
        </w:tabs>
        <w:spacing w:after="0" w:line="240" w:lineRule="auto"/>
        <w:ind w:left="1620" w:right="78" w:hanging="1530"/>
        <w:jc w:val="both"/>
        <w:rPr>
          <w:rFonts w:ascii="Tahoma" w:hAnsi="Tahoma" w:cs="Tahoma"/>
          <w:sz w:val="24"/>
          <w:szCs w:val="24"/>
        </w:rPr>
      </w:pPr>
    </w:p>
    <w:p w14:paraId="54D8571A" w14:textId="63BD7DC0" w:rsidR="00F72608" w:rsidRPr="00E61616" w:rsidRDefault="00F72608" w:rsidP="00995228">
      <w:pPr>
        <w:tabs>
          <w:tab w:val="left" w:pos="1440"/>
        </w:tabs>
        <w:spacing w:after="0" w:line="240" w:lineRule="auto"/>
        <w:ind w:left="1440" w:right="78"/>
        <w:jc w:val="both"/>
        <w:rPr>
          <w:rFonts w:ascii="Tahoma" w:hAnsi="Tahoma" w:cs="Tahoma"/>
          <w:sz w:val="24"/>
          <w:szCs w:val="24"/>
        </w:rPr>
      </w:pPr>
      <w:r w:rsidRPr="00E61616">
        <w:rPr>
          <w:rFonts w:ascii="Tahoma" w:hAnsi="Tahoma" w:cs="Tahoma"/>
          <w:sz w:val="24"/>
          <w:szCs w:val="24"/>
        </w:rPr>
        <w:t>The Office</w:t>
      </w:r>
      <w:r w:rsidR="00995228" w:rsidRPr="00E61616">
        <w:rPr>
          <w:rFonts w:ascii="Tahoma" w:hAnsi="Tahoma" w:cs="Tahoma"/>
          <w:sz w:val="24"/>
          <w:szCs w:val="24"/>
        </w:rPr>
        <w:t xml:space="preserve"> of National Administrative Register (ONAR) of the UP Law center shall be provided three (3) certified copies of this CAO.</w:t>
      </w:r>
    </w:p>
    <w:p w14:paraId="779A3C54" w14:textId="77777777" w:rsidR="006C2A41" w:rsidRPr="00E61616" w:rsidRDefault="006C2A41" w:rsidP="005C7C4A">
      <w:pPr>
        <w:tabs>
          <w:tab w:val="left" w:pos="1440"/>
        </w:tabs>
        <w:spacing w:after="0" w:line="240" w:lineRule="auto"/>
        <w:ind w:left="1350" w:right="78" w:hanging="1260"/>
        <w:jc w:val="both"/>
        <w:rPr>
          <w:rFonts w:ascii="Tahoma" w:hAnsi="Tahoma" w:cs="Tahoma"/>
          <w:sz w:val="24"/>
          <w:szCs w:val="24"/>
        </w:rPr>
      </w:pPr>
    </w:p>
    <w:p w14:paraId="06AF66D2" w14:textId="77777777" w:rsidR="005C7C4A" w:rsidRDefault="005C7C4A" w:rsidP="00995228">
      <w:pPr>
        <w:tabs>
          <w:tab w:val="left" w:pos="1440"/>
        </w:tabs>
        <w:spacing w:after="0" w:line="240" w:lineRule="auto"/>
        <w:ind w:left="1350" w:right="78" w:hanging="1260"/>
        <w:jc w:val="both"/>
        <w:rPr>
          <w:rFonts w:ascii="Tahoma" w:hAnsi="Tahoma" w:cs="Tahoma"/>
          <w:sz w:val="24"/>
          <w:szCs w:val="24"/>
        </w:rPr>
      </w:pPr>
    </w:p>
    <w:p w14:paraId="5C53D7DE" w14:textId="77777777" w:rsidR="0057613A" w:rsidRPr="00E61616" w:rsidRDefault="0057613A" w:rsidP="00995228">
      <w:pPr>
        <w:tabs>
          <w:tab w:val="left" w:pos="1440"/>
        </w:tabs>
        <w:spacing w:after="0" w:line="240" w:lineRule="auto"/>
        <w:ind w:left="1350" w:right="78" w:hanging="1260"/>
        <w:jc w:val="both"/>
        <w:rPr>
          <w:rFonts w:ascii="Tahoma" w:hAnsi="Tahoma" w:cs="Tahoma"/>
          <w:sz w:val="24"/>
          <w:szCs w:val="24"/>
        </w:rPr>
      </w:pPr>
    </w:p>
    <w:p w14:paraId="73094BA3" w14:textId="77777777" w:rsidR="006C2A41" w:rsidRPr="00E61616" w:rsidRDefault="006C2A41" w:rsidP="00995228">
      <w:pPr>
        <w:tabs>
          <w:tab w:val="left" w:pos="1440"/>
        </w:tabs>
        <w:spacing w:after="0" w:line="240" w:lineRule="auto"/>
        <w:ind w:left="1350" w:right="78" w:hanging="1260"/>
        <w:jc w:val="both"/>
        <w:rPr>
          <w:rFonts w:ascii="Tahoma" w:hAnsi="Tahoma" w:cs="Tahoma"/>
          <w:sz w:val="24"/>
          <w:szCs w:val="24"/>
        </w:rPr>
      </w:pPr>
    </w:p>
    <w:p w14:paraId="46A7A66C" w14:textId="77777777" w:rsidR="006C2A41" w:rsidRPr="00E61616" w:rsidRDefault="006C2A41" w:rsidP="00995228">
      <w:pPr>
        <w:tabs>
          <w:tab w:val="left" w:pos="1440"/>
        </w:tabs>
        <w:spacing w:after="200" w:line="240" w:lineRule="auto"/>
        <w:ind w:left="1350" w:right="78" w:hanging="1260"/>
        <w:jc w:val="both"/>
        <w:rPr>
          <w:rFonts w:ascii="Tahoma" w:hAnsi="Tahoma" w:cs="Tahoma"/>
          <w:sz w:val="24"/>
          <w:szCs w:val="24"/>
        </w:rPr>
      </w:pPr>
    </w:p>
    <w:p w14:paraId="28A860F7" w14:textId="77777777" w:rsidR="006C2A41" w:rsidRPr="00E61616" w:rsidRDefault="006C2A41" w:rsidP="00995228">
      <w:pPr>
        <w:spacing w:after="0" w:line="240" w:lineRule="auto"/>
        <w:jc w:val="both"/>
        <w:rPr>
          <w:rFonts w:ascii="Tahoma" w:hAnsi="Tahoma" w:cs="Tahoma"/>
          <w:sz w:val="24"/>
          <w:szCs w:val="24"/>
        </w:rPr>
      </w:pPr>
      <w:r w:rsidRPr="00E61616">
        <w:rPr>
          <w:rFonts w:ascii="Tahoma" w:hAnsi="Tahoma" w:cs="Tahoma"/>
          <w:b/>
          <w:sz w:val="24"/>
          <w:szCs w:val="24"/>
        </w:rPr>
        <w:t>NICANOR E. FAELDON</w:t>
      </w:r>
    </w:p>
    <w:p w14:paraId="5E9CB480" w14:textId="77777777" w:rsidR="006C2A41" w:rsidRPr="00E61616" w:rsidRDefault="006C2A41" w:rsidP="00995228">
      <w:pPr>
        <w:spacing w:after="0" w:line="240" w:lineRule="auto"/>
        <w:jc w:val="both"/>
        <w:rPr>
          <w:rFonts w:ascii="Tahoma" w:hAnsi="Tahoma" w:cs="Tahoma"/>
          <w:sz w:val="24"/>
          <w:szCs w:val="24"/>
        </w:rPr>
      </w:pPr>
      <w:r w:rsidRPr="00E61616">
        <w:rPr>
          <w:rFonts w:ascii="Tahoma" w:hAnsi="Tahoma" w:cs="Tahoma"/>
          <w:sz w:val="24"/>
          <w:szCs w:val="24"/>
        </w:rPr>
        <w:t>Commissioner</w:t>
      </w:r>
    </w:p>
    <w:p w14:paraId="3CC58B5C" w14:textId="77777777" w:rsidR="006C2A41" w:rsidRPr="00E61616" w:rsidRDefault="006C2A41" w:rsidP="00995228">
      <w:pPr>
        <w:spacing w:after="0" w:line="240" w:lineRule="auto"/>
        <w:ind w:left="4320"/>
        <w:jc w:val="both"/>
        <w:rPr>
          <w:rFonts w:ascii="Tahoma" w:hAnsi="Tahoma" w:cs="Tahoma"/>
          <w:sz w:val="24"/>
          <w:szCs w:val="24"/>
        </w:rPr>
      </w:pPr>
    </w:p>
    <w:p w14:paraId="018021BE" w14:textId="77777777" w:rsidR="006C2A41" w:rsidRPr="00E61616" w:rsidRDefault="006C2A41" w:rsidP="00995228">
      <w:pPr>
        <w:spacing w:after="0" w:line="240" w:lineRule="auto"/>
        <w:ind w:left="4320"/>
        <w:jc w:val="both"/>
        <w:rPr>
          <w:rFonts w:ascii="Tahoma" w:hAnsi="Tahoma" w:cs="Tahoma"/>
          <w:sz w:val="24"/>
          <w:szCs w:val="24"/>
        </w:rPr>
      </w:pPr>
    </w:p>
    <w:p w14:paraId="2B9B16EB" w14:textId="77777777" w:rsidR="006C2A41" w:rsidRPr="00E61616" w:rsidRDefault="006C2A41" w:rsidP="00995228">
      <w:pPr>
        <w:spacing w:after="0" w:line="240" w:lineRule="auto"/>
        <w:jc w:val="both"/>
        <w:rPr>
          <w:rFonts w:ascii="Tahoma" w:hAnsi="Tahoma" w:cs="Tahoma"/>
          <w:sz w:val="24"/>
          <w:szCs w:val="24"/>
        </w:rPr>
      </w:pPr>
    </w:p>
    <w:p w14:paraId="77CB053E" w14:textId="77777777" w:rsidR="006C2A41" w:rsidRPr="00E61616" w:rsidRDefault="006C2A41" w:rsidP="00995228">
      <w:pPr>
        <w:spacing w:after="0" w:line="240" w:lineRule="auto"/>
        <w:jc w:val="both"/>
        <w:rPr>
          <w:rFonts w:ascii="Tahoma" w:hAnsi="Tahoma" w:cs="Tahoma"/>
          <w:sz w:val="24"/>
          <w:szCs w:val="24"/>
        </w:rPr>
      </w:pPr>
      <w:r w:rsidRPr="00E61616">
        <w:rPr>
          <w:rFonts w:ascii="Tahoma" w:hAnsi="Tahoma" w:cs="Tahoma"/>
          <w:sz w:val="24"/>
          <w:szCs w:val="24"/>
        </w:rPr>
        <w:t>Approved:</w:t>
      </w:r>
    </w:p>
    <w:p w14:paraId="429518FE" w14:textId="77777777" w:rsidR="006C2A41" w:rsidRPr="00E61616" w:rsidRDefault="006C2A41" w:rsidP="00995228">
      <w:pPr>
        <w:spacing w:after="0" w:line="240" w:lineRule="auto"/>
        <w:jc w:val="both"/>
        <w:rPr>
          <w:rFonts w:ascii="Tahoma" w:hAnsi="Tahoma" w:cs="Tahoma"/>
          <w:sz w:val="24"/>
          <w:szCs w:val="24"/>
        </w:rPr>
      </w:pPr>
    </w:p>
    <w:p w14:paraId="6CEC9513" w14:textId="77777777" w:rsidR="006C2A41" w:rsidRDefault="006C2A41" w:rsidP="00995228">
      <w:pPr>
        <w:spacing w:after="0" w:line="240" w:lineRule="auto"/>
        <w:jc w:val="both"/>
        <w:rPr>
          <w:rFonts w:ascii="Tahoma" w:hAnsi="Tahoma" w:cs="Tahoma"/>
          <w:sz w:val="24"/>
          <w:szCs w:val="24"/>
        </w:rPr>
      </w:pPr>
    </w:p>
    <w:p w14:paraId="178D5105" w14:textId="77777777" w:rsidR="0057613A" w:rsidRDefault="0057613A" w:rsidP="00995228">
      <w:pPr>
        <w:spacing w:after="0" w:line="240" w:lineRule="auto"/>
        <w:jc w:val="both"/>
        <w:rPr>
          <w:rFonts w:ascii="Tahoma" w:hAnsi="Tahoma" w:cs="Tahoma"/>
          <w:sz w:val="24"/>
          <w:szCs w:val="24"/>
        </w:rPr>
      </w:pPr>
    </w:p>
    <w:p w14:paraId="2369D97A" w14:textId="77777777" w:rsidR="0057613A" w:rsidRPr="00E61616" w:rsidRDefault="0057613A" w:rsidP="00995228">
      <w:pPr>
        <w:spacing w:after="0" w:line="240" w:lineRule="auto"/>
        <w:jc w:val="both"/>
        <w:rPr>
          <w:rFonts w:ascii="Tahoma" w:hAnsi="Tahoma" w:cs="Tahoma"/>
          <w:sz w:val="24"/>
          <w:szCs w:val="24"/>
        </w:rPr>
      </w:pPr>
    </w:p>
    <w:p w14:paraId="4B1FDAB6" w14:textId="77777777" w:rsidR="006C2A41" w:rsidRPr="00E61616" w:rsidRDefault="006C2A41" w:rsidP="00995228">
      <w:pPr>
        <w:spacing w:after="0" w:line="240" w:lineRule="auto"/>
        <w:jc w:val="both"/>
        <w:rPr>
          <w:rFonts w:ascii="Tahoma" w:hAnsi="Tahoma" w:cs="Tahoma"/>
          <w:sz w:val="24"/>
          <w:szCs w:val="24"/>
        </w:rPr>
      </w:pPr>
    </w:p>
    <w:p w14:paraId="201645AC" w14:textId="77777777" w:rsidR="006C2A41" w:rsidRPr="00E61616" w:rsidRDefault="00BF6C15" w:rsidP="00995228">
      <w:pPr>
        <w:spacing w:after="0" w:line="240" w:lineRule="auto"/>
        <w:jc w:val="both"/>
        <w:rPr>
          <w:rFonts w:ascii="Tahoma" w:hAnsi="Tahoma" w:cs="Tahoma"/>
          <w:sz w:val="24"/>
          <w:szCs w:val="24"/>
        </w:rPr>
      </w:pPr>
      <w:r w:rsidRPr="00E61616">
        <w:rPr>
          <w:rFonts w:ascii="Tahoma" w:eastAsia="Tahoma" w:hAnsi="Tahoma" w:cs="Tahoma"/>
          <w:b/>
          <w:smallCaps/>
          <w:sz w:val="24"/>
          <w:szCs w:val="24"/>
        </w:rPr>
        <w:t>CARLOS</w:t>
      </w:r>
      <w:r w:rsidR="006C2A41" w:rsidRPr="00E61616">
        <w:rPr>
          <w:rFonts w:ascii="Tahoma" w:hAnsi="Tahoma" w:cs="Tahoma"/>
          <w:b/>
          <w:smallCaps/>
          <w:sz w:val="24"/>
          <w:szCs w:val="24"/>
        </w:rPr>
        <w:t xml:space="preserve"> G. </w:t>
      </w:r>
      <w:r w:rsidRPr="00E61616">
        <w:rPr>
          <w:rFonts w:ascii="Tahoma" w:eastAsia="Tahoma" w:hAnsi="Tahoma" w:cs="Tahoma"/>
          <w:b/>
          <w:smallCaps/>
          <w:sz w:val="24"/>
          <w:szCs w:val="24"/>
        </w:rPr>
        <w:t>DOMINGUEZ</w:t>
      </w:r>
      <w:r w:rsidR="006C2A41" w:rsidRPr="00E61616">
        <w:rPr>
          <w:rFonts w:ascii="Tahoma" w:hAnsi="Tahoma" w:cs="Tahoma"/>
          <w:b/>
          <w:smallCaps/>
          <w:sz w:val="24"/>
          <w:szCs w:val="24"/>
        </w:rPr>
        <w:t xml:space="preserve"> III</w:t>
      </w:r>
    </w:p>
    <w:p w14:paraId="117B8AE3" w14:textId="77777777" w:rsidR="006C2A41" w:rsidRPr="00E61616" w:rsidRDefault="006C2A41" w:rsidP="00995228">
      <w:pPr>
        <w:spacing w:after="0" w:line="240" w:lineRule="auto"/>
        <w:jc w:val="both"/>
        <w:rPr>
          <w:rFonts w:ascii="Tahoma" w:hAnsi="Tahoma" w:cs="Tahoma"/>
          <w:sz w:val="24"/>
          <w:szCs w:val="24"/>
        </w:rPr>
      </w:pPr>
      <w:r w:rsidRPr="00E61616">
        <w:rPr>
          <w:rFonts w:ascii="Tahoma" w:hAnsi="Tahoma" w:cs="Tahoma"/>
          <w:sz w:val="24"/>
          <w:szCs w:val="24"/>
        </w:rPr>
        <w:t>Secretary</w:t>
      </w:r>
    </w:p>
    <w:p w14:paraId="4B8BF12B" w14:textId="77777777" w:rsidR="006C2A41" w:rsidRPr="00E61616" w:rsidRDefault="006C2A41" w:rsidP="00995228">
      <w:pPr>
        <w:tabs>
          <w:tab w:val="left" w:pos="1440"/>
        </w:tabs>
        <w:spacing w:before="240" w:after="0" w:line="240" w:lineRule="auto"/>
        <w:ind w:left="1350" w:right="78" w:hanging="1260"/>
        <w:jc w:val="both"/>
        <w:rPr>
          <w:rFonts w:ascii="Tahoma" w:hAnsi="Tahoma" w:cs="Tahoma"/>
          <w:sz w:val="24"/>
          <w:szCs w:val="24"/>
        </w:rPr>
      </w:pPr>
    </w:p>
    <w:p w14:paraId="52AFDC21" w14:textId="77777777" w:rsidR="006C2A41" w:rsidRPr="00E61616" w:rsidRDefault="006C2A41" w:rsidP="00995228">
      <w:pPr>
        <w:tabs>
          <w:tab w:val="left" w:pos="2340"/>
        </w:tabs>
        <w:spacing w:after="0" w:line="240" w:lineRule="auto"/>
        <w:ind w:left="2160" w:right="78" w:hanging="720"/>
        <w:jc w:val="both"/>
        <w:rPr>
          <w:rFonts w:ascii="Tahoma" w:hAnsi="Tahoma" w:cs="Tahoma"/>
          <w:sz w:val="24"/>
          <w:szCs w:val="24"/>
        </w:rPr>
      </w:pPr>
    </w:p>
    <w:p w14:paraId="3F9CD234" w14:textId="77777777" w:rsidR="006C2A41" w:rsidRPr="00E61616" w:rsidRDefault="006C2A41" w:rsidP="00995228">
      <w:pPr>
        <w:tabs>
          <w:tab w:val="left" w:pos="2250"/>
        </w:tabs>
        <w:spacing w:after="0" w:line="240" w:lineRule="auto"/>
        <w:ind w:left="2160" w:right="78" w:hanging="720"/>
        <w:jc w:val="both"/>
        <w:rPr>
          <w:rFonts w:ascii="Tahoma" w:hAnsi="Tahoma" w:cs="Tahoma"/>
          <w:sz w:val="24"/>
          <w:szCs w:val="24"/>
        </w:rPr>
      </w:pPr>
    </w:p>
    <w:p w14:paraId="7E38E429" w14:textId="77777777" w:rsidR="006C2A41" w:rsidRPr="00E61616" w:rsidRDefault="006C2A41" w:rsidP="00995228">
      <w:pPr>
        <w:tabs>
          <w:tab w:val="left" w:pos="2250"/>
        </w:tabs>
        <w:spacing w:after="0" w:line="240" w:lineRule="auto"/>
        <w:ind w:left="2160" w:right="78" w:hanging="720"/>
        <w:jc w:val="both"/>
        <w:rPr>
          <w:rFonts w:ascii="Tahoma" w:hAnsi="Tahoma" w:cs="Tahoma"/>
          <w:sz w:val="24"/>
          <w:szCs w:val="24"/>
        </w:rPr>
      </w:pPr>
    </w:p>
    <w:p w14:paraId="6795FFD7" w14:textId="77777777" w:rsidR="006C2A41" w:rsidRPr="00E61616" w:rsidRDefault="006C2A41" w:rsidP="00995228">
      <w:pPr>
        <w:tabs>
          <w:tab w:val="left" w:pos="2250"/>
        </w:tabs>
        <w:spacing w:after="0" w:line="240" w:lineRule="auto"/>
        <w:ind w:left="2160" w:right="78" w:hanging="720"/>
        <w:jc w:val="both"/>
        <w:rPr>
          <w:rFonts w:ascii="Tahoma" w:hAnsi="Tahoma" w:cs="Tahoma"/>
          <w:sz w:val="24"/>
          <w:szCs w:val="24"/>
        </w:rPr>
      </w:pPr>
    </w:p>
    <w:p w14:paraId="2EC8DAB0" w14:textId="77777777" w:rsidR="0057613A" w:rsidRDefault="0057613A" w:rsidP="00814DB8">
      <w:pPr>
        <w:spacing w:after="0"/>
        <w:jc w:val="both"/>
        <w:rPr>
          <w:rFonts w:ascii="Tahoma" w:hAnsi="Tahoma" w:cs="Tahoma"/>
          <w:b/>
          <w:sz w:val="24"/>
          <w:szCs w:val="24"/>
          <w:u w:val="single"/>
        </w:rPr>
      </w:pPr>
    </w:p>
    <w:p w14:paraId="6A7A62B5" w14:textId="35521C21" w:rsidR="0057613A" w:rsidRDefault="0057613A" w:rsidP="00814DB8">
      <w:pPr>
        <w:spacing w:after="0"/>
        <w:jc w:val="both"/>
        <w:rPr>
          <w:rFonts w:ascii="Tahoma" w:hAnsi="Tahoma" w:cs="Tahoma"/>
          <w:b/>
          <w:sz w:val="24"/>
          <w:szCs w:val="24"/>
          <w:u w:val="single"/>
        </w:rPr>
      </w:pPr>
    </w:p>
    <w:p w14:paraId="2A0DE40C" w14:textId="76BD5752" w:rsidR="007607B4" w:rsidRDefault="007607B4" w:rsidP="00814DB8">
      <w:pPr>
        <w:spacing w:after="0"/>
        <w:jc w:val="both"/>
        <w:rPr>
          <w:rFonts w:ascii="Tahoma" w:hAnsi="Tahoma" w:cs="Tahoma"/>
          <w:b/>
          <w:sz w:val="24"/>
          <w:szCs w:val="24"/>
          <w:u w:val="single"/>
        </w:rPr>
      </w:pPr>
    </w:p>
    <w:p w14:paraId="58CBD9FA" w14:textId="7C46B751" w:rsidR="007607B4" w:rsidRDefault="007607B4" w:rsidP="00814DB8">
      <w:pPr>
        <w:spacing w:after="0"/>
        <w:jc w:val="both"/>
        <w:rPr>
          <w:rFonts w:ascii="Tahoma" w:hAnsi="Tahoma" w:cs="Tahoma"/>
          <w:b/>
          <w:sz w:val="24"/>
          <w:szCs w:val="24"/>
          <w:u w:val="single"/>
        </w:rPr>
      </w:pPr>
    </w:p>
    <w:p w14:paraId="3FF38933" w14:textId="1A2A2232" w:rsidR="007607B4" w:rsidRDefault="007607B4" w:rsidP="00814DB8">
      <w:pPr>
        <w:spacing w:after="0"/>
        <w:jc w:val="both"/>
        <w:rPr>
          <w:rFonts w:ascii="Tahoma" w:hAnsi="Tahoma" w:cs="Tahoma"/>
          <w:b/>
          <w:sz w:val="24"/>
          <w:szCs w:val="24"/>
          <w:u w:val="single"/>
        </w:rPr>
      </w:pPr>
    </w:p>
    <w:p w14:paraId="5D6E8B57" w14:textId="473FAA1A" w:rsidR="007607B4" w:rsidRDefault="007607B4" w:rsidP="00814DB8">
      <w:pPr>
        <w:spacing w:after="0"/>
        <w:jc w:val="both"/>
        <w:rPr>
          <w:rFonts w:ascii="Tahoma" w:hAnsi="Tahoma" w:cs="Tahoma"/>
          <w:b/>
          <w:sz w:val="24"/>
          <w:szCs w:val="24"/>
          <w:u w:val="single"/>
        </w:rPr>
      </w:pPr>
    </w:p>
    <w:p w14:paraId="706D852E" w14:textId="0265B270" w:rsidR="007607B4" w:rsidRDefault="007607B4" w:rsidP="00814DB8">
      <w:pPr>
        <w:spacing w:after="0"/>
        <w:jc w:val="both"/>
        <w:rPr>
          <w:rFonts w:ascii="Tahoma" w:hAnsi="Tahoma" w:cs="Tahoma"/>
          <w:b/>
          <w:sz w:val="24"/>
          <w:szCs w:val="24"/>
          <w:u w:val="single"/>
        </w:rPr>
      </w:pPr>
    </w:p>
    <w:p w14:paraId="127B1682" w14:textId="0D1CEFC2" w:rsidR="007607B4" w:rsidRDefault="007607B4" w:rsidP="00814DB8">
      <w:pPr>
        <w:spacing w:after="0"/>
        <w:jc w:val="both"/>
        <w:rPr>
          <w:rFonts w:ascii="Tahoma" w:hAnsi="Tahoma" w:cs="Tahoma"/>
          <w:b/>
          <w:sz w:val="24"/>
          <w:szCs w:val="24"/>
          <w:u w:val="single"/>
        </w:rPr>
      </w:pPr>
    </w:p>
    <w:p w14:paraId="2A26B008" w14:textId="5C097C91" w:rsidR="007607B4" w:rsidRDefault="007607B4" w:rsidP="00814DB8">
      <w:pPr>
        <w:spacing w:after="0"/>
        <w:jc w:val="both"/>
        <w:rPr>
          <w:rFonts w:ascii="Tahoma" w:hAnsi="Tahoma" w:cs="Tahoma"/>
          <w:b/>
          <w:sz w:val="24"/>
          <w:szCs w:val="24"/>
          <w:u w:val="single"/>
        </w:rPr>
      </w:pPr>
    </w:p>
    <w:p w14:paraId="72FCAD06" w14:textId="249223BC" w:rsidR="007607B4" w:rsidRDefault="007607B4" w:rsidP="00814DB8">
      <w:pPr>
        <w:spacing w:after="0"/>
        <w:jc w:val="both"/>
        <w:rPr>
          <w:rFonts w:ascii="Tahoma" w:hAnsi="Tahoma" w:cs="Tahoma"/>
          <w:b/>
          <w:sz w:val="24"/>
          <w:szCs w:val="24"/>
          <w:u w:val="single"/>
        </w:rPr>
      </w:pPr>
    </w:p>
    <w:p w14:paraId="1571B413" w14:textId="77777777" w:rsidR="007607B4" w:rsidRDefault="007607B4" w:rsidP="00814DB8">
      <w:pPr>
        <w:spacing w:after="0"/>
        <w:jc w:val="both"/>
        <w:rPr>
          <w:rFonts w:ascii="Tahoma" w:hAnsi="Tahoma" w:cs="Tahoma"/>
          <w:b/>
          <w:sz w:val="24"/>
          <w:szCs w:val="24"/>
          <w:u w:val="single"/>
        </w:rPr>
      </w:pPr>
    </w:p>
    <w:p w14:paraId="7429B29C" w14:textId="77777777" w:rsidR="0057613A" w:rsidRDefault="0057613A" w:rsidP="00814DB8">
      <w:pPr>
        <w:spacing w:after="0"/>
        <w:jc w:val="both"/>
        <w:rPr>
          <w:rFonts w:ascii="Tahoma" w:hAnsi="Tahoma" w:cs="Tahoma"/>
          <w:b/>
          <w:sz w:val="24"/>
          <w:szCs w:val="24"/>
          <w:u w:val="single"/>
        </w:rPr>
      </w:pPr>
    </w:p>
    <w:p w14:paraId="0A71D60E" w14:textId="77777777" w:rsidR="006C2A41" w:rsidRPr="00E61616" w:rsidRDefault="006C2A41" w:rsidP="00814DB8">
      <w:pPr>
        <w:spacing w:after="0"/>
        <w:jc w:val="both"/>
        <w:rPr>
          <w:rFonts w:ascii="Tahoma" w:hAnsi="Tahoma" w:cs="Tahoma"/>
          <w:sz w:val="24"/>
          <w:szCs w:val="24"/>
        </w:rPr>
      </w:pPr>
      <w:r w:rsidRPr="00E61616">
        <w:rPr>
          <w:rFonts w:ascii="Tahoma" w:hAnsi="Tahoma" w:cs="Tahoma"/>
          <w:b/>
          <w:sz w:val="24"/>
          <w:szCs w:val="24"/>
          <w:u w:val="single"/>
        </w:rPr>
        <w:lastRenderedPageBreak/>
        <w:t>Informational Section</w:t>
      </w:r>
      <w:r w:rsidRPr="00E61616">
        <w:rPr>
          <w:rFonts w:ascii="Tahoma" w:hAnsi="Tahoma" w:cs="Tahoma"/>
          <w:b/>
          <w:sz w:val="24"/>
          <w:szCs w:val="24"/>
        </w:rPr>
        <w:t>.</w:t>
      </w:r>
    </w:p>
    <w:p w14:paraId="4C2D998C" w14:textId="77777777" w:rsidR="006C2A41" w:rsidRPr="00E61616" w:rsidRDefault="006C2A41" w:rsidP="00814DB8">
      <w:pPr>
        <w:spacing w:after="0"/>
        <w:jc w:val="both"/>
        <w:rPr>
          <w:rFonts w:ascii="Tahoma" w:hAnsi="Tahoma" w:cs="Tahoma"/>
          <w:sz w:val="24"/>
          <w:szCs w:val="24"/>
        </w:rPr>
      </w:pPr>
    </w:p>
    <w:p w14:paraId="0C686E1F" w14:textId="77777777" w:rsidR="006C2A41" w:rsidRPr="00E61616" w:rsidRDefault="006C2A41" w:rsidP="00814DB8">
      <w:pPr>
        <w:spacing w:after="0"/>
        <w:jc w:val="both"/>
        <w:rPr>
          <w:rFonts w:ascii="Tahoma" w:hAnsi="Tahoma" w:cs="Tahoma"/>
          <w:sz w:val="24"/>
          <w:szCs w:val="24"/>
        </w:rPr>
      </w:pPr>
      <w:r w:rsidRPr="00E61616">
        <w:rPr>
          <w:rFonts w:ascii="Tahoma" w:hAnsi="Tahoma" w:cs="Tahoma"/>
          <w:b/>
          <w:sz w:val="24"/>
          <w:szCs w:val="24"/>
        </w:rPr>
        <w:t xml:space="preserve">1. </w:t>
      </w:r>
      <w:r w:rsidRPr="00E61616">
        <w:rPr>
          <w:rFonts w:ascii="Tahoma" w:hAnsi="Tahoma" w:cs="Tahoma"/>
          <w:b/>
          <w:sz w:val="24"/>
          <w:szCs w:val="24"/>
          <w:u w:val="single"/>
        </w:rPr>
        <w:t>History</w:t>
      </w:r>
      <w:r w:rsidRPr="00E61616">
        <w:rPr>
          <w:rFonts w:ascii="Tahoma" w:hAnsi="Tahoma" w:cs="Tahoma"/>
          <w:b/>
          <w:sz w:val="24"/>
          <w:szCs w:val="24"/>
        </w:rPr>
        <w:t xml:space="preserve">. </w:t>
      </w:r>
    </w:p>
    <w:p w14:paraId="1D556212" w14:textId="77777777" w:rsidR="006C2A41" w:rsidRPr="00E61616" w:rsidRDefault="006C2A41" w:rsidP="00995228">
      <w:pPr>
        <w:numPr>
          <w:ilvl w:val="0"/>
          <w:numId w:val="20"/>
        </w:numPr>
        <w:spacing w:after="0" w:line="276" w:lineRule="auto"/>
        <w:ind w:hanging="360"/>
        <w:jc w:val="both"/>
        <w:rPr>
          <w:rFonts w:ascii="Tahoma" w:hAnsi="Tahoma" w:cs="Tahoma"/>
          <w:b/>
          <w:sz w:val="24"/>
          <w:szCs w:val="24"/>
        </w:rPr>
      </w:pPr>
      <w:r w:rsidRPr="00E61616">
        <w:rPr>
          <w:rFonts w:ascii="Tahoma" w:hAnsi="Tahoma" w:cs="Tahoma"/>
          <w:sz w:val="24"/>
          <w:szCs w:val="24"/>
        </w:rPr>
        <w:t>CAO No. 5-2001 - Implementing Republic Act 9135: An Act Amending certain provisions of Presidential Decree No. 1464, Otherwise known as the Tariff and Customs Code of the Philippines, as amended (Customs Code), and for other purposes. Implementing the WTO Valuation System and the recordkeeping and post entry audit systems in order to facilitate importation and protect government revenue at the same time. This CAO was approved on November 16, 2001.</w:t>
      </w:r>
    </w:p>
    <w:p w14:paraId="6FA018F7" w14:textId="77777777" w:rsidR="006C2A41" w:rsidRPr="00E61616" w:rsidRDefault="006C2A41" w:rsidP="00814DB8">
      <w:pPr>
        <w:spacing w:after="0" w:line="276" w:lineRule="auto"/>
        <w:ind w:left="720"/>
        <w:jc w:val="both"/>
        <w:rPr>
          <w:rFonts w:ascii="Tahoma" w:hAnsi="Tahoma" w:cs="Tahoma"/>
          <w:sz w:val="24"/>
          <w:szCs w:val="24"/>
        </w:rPr>
      </w:pPr>
    </w:p>
    <w:p w14:paraId="6BEAA00F" w14:textId="77777777" w:rsidR="006C2A41" w:rsidRPr="00E61616" w:rsidRDefault="006C2A41" w:rsidP="00995228">
      <w:pPr>
        <w:numPr>
          <w:ilvl w:val="0"/>
          <w:numId w:val="20"/>
        </w:numPr>
        <w:spacing w:after="0" w:line="276" w:lineRule="auto"/>
        <w:ind w:hanging="360"/>
        <w:jc w:val="both"/>
        <w:rPr>
          <w:rFonts w:ascii="Tahoma" w:hAnsi="Tahoma" w:cs="Tahoma"/>
          <w:sz w:val="24"/>
          <w:szCs w:val="24"/>
        </w:rPr>
      </w:pPr>
      <w:r w:rsidRPr="00E61616">
        <w:rPr>
          <w:rFonts w:ascii="Tahoma" w:hAnsi="Tahoma" w:cs="Tahoma"/>
          <w:sz w:val="24"/>
          <w:szCs w:val="24"/>
        </w:rPr>
        <w:t>CAO No. 4-2004 – Amendment to CAO 5-2001 (Implementing Republic Act No. 9135: An Act amending certain provisions of Presidential Decree No. 1464, Otherwise known as the Tariff and Customs Code of the Philippines, as amended (Customs Code), and for other purposes)</w:t>
      </w:r>
    </w:p>
    <w:p w14:paraId="230B41AF" w14:textId="77777777" w:rsidR="006C2A41" w:rsidRPr="00E61616" w:rsidRDefault="006C2A41" w:rsidP="00814DB8">
      <w:pPr>
        <w:spacing w:after="0"/>
        <w:jc w:val="both"/>
        <w:rPr>
          <w:rFonts w:ascii="Tahoma" w:hAnsi="Tahoma" w:cs="Tahoma"/>
          <w:sz w:val="24"/>
          <w:szCs w:val="24"/>
        </w:rPr>
      </w:pPr>
    </w:p>
    <w:p w14:paraId="01E38F26" w14:textId="77777777" w:rsidR="006C2A41" w:rsidRPr="00E61616" w:rsidRDefault="006C2A41" w:rsidP="00814DB8">
      <w:pPr>
        <w:spacing w:after="0"/>
        <w:jc w:val="both"/>
        <w:rPr>
          <w:rFonts w:ascii="Tahoma" w:hAnsi="Tahoma" w:cs="Tahoma"/>
          <w:sz w:val="24"/>
          <w:szCs w:val="24"/>
        </w:rPr>
      </w:pPr>
      <w:r w:rsidRPr="00E61616">
        <w:rPr>
          <w:rFonts w:ascii="Tahoma" w:hAnsi="Tahoma" w:cs="Tahoma"/>
          <w:b/>
          <w:sz w:val="24"/>
          <w:szCs w:val="24"/>
        </w:rPr>
        <w:t xml:space="preserve">2. </w:t>
      </w:r>
      <w:r w:rsidRPr="00E61616">
        <w:rPr>
          <w:rFonts w:ascii="Tahoma" w:hAnsi="Tahoma" w:cs="Tahoma"/>
          <w:b/>
          <w:sz w:val="24"/>
          <w:szCs w:val="24"/>
          <w:u w:val="single"/>
        </w:rPr>
        <w:t>Related Policies</w:t>
      </w:r>
      <w:r w:rsidRPr="00E61616">
        <w:rPr>
          <w:rFonts w:ascii="Tahoma" w:hAnsi="Tahoma" w:cs="Tahoma"/>
          <w:sz w:val="24"/>
          <w:szCs w:val="24"/>
        </w:rPr>
        <w:t>.</w:t>
      </w:r>
    </w:p>
    <w:p w14:paraId="11F75D9A" w14:textId="77777777" w:rsidR="006C2A41" w:rsidRPr="00E61616" w:rsidRDefault="006C2A41" w:rsidP="00995228">
      <w:pPr>
        <w:numPr>
          <w:ilvl w:val="0"/>
          <w:numId w:val="22"/>
        </w:numPr>
        <w:spacing w:after="0" w:line="276" w:lineRule="auto"/>
        <w:ind w:hanging="360"/>
        <w:jc w:val="both"/>
        <w:rPr>
          <w:rFonts w:ascii="Tahoma" w:hAnsi="Tahoma" w:cs="Tahoma"/>
          <w:sz w:val="24"/>
          <w:szCs w:val="24"/>
        </w:rPr>
      </w:pPr>
      <w:r w:rsidRPr="00E61616">
        <w:rPr>
          <w:rFonts w:ascii="Tahoma" w:hAnsi="Tahoma" w:cs="Tahoma"/>
          <w:sz w:val="24"/>
          <w:szCs w:val="24"/>
        </w:rPr>
        <w:t>E.O. No.160 – Creating the Post Entry Audit Group in the Bureau of Customs</w:t>
      </w:r>
    </w:p>
    <w:p w14:paraId="59CEAAA6" w14:textId="77777777" w:rsidR="006C2A41" w:rsidRPr="00E61616" w:rsidRDefault="006C2A41" w:rsidP="00995228">
      <w:pPr>
        <w:numPr>
          <w:ilvl w:val="0"/>
          <w:numId w:val="22"/>
        </w:numPr>
        <w:spacing w:after="0" w:line="276" w:lineRule="auto"/>
        <w:ind w:hanging="360"/>
        <w:jc w:val="both"/>
        <w:rPr>
          <w:rFonts w:ascii="Tahoma" w:hAnsi="Tahoma" w:cs="Tahoma"/>
          <w:sz w:val="24"/>
          <w:szCs w:val="24"/>
        </w:rPr>
      </w:pPr>
      <w:r w:rsidRPr="00E61616">
        <w:rPr>
          <w:rFonts w:ascii="Tahoma" w:hAnsi="Tahoma" w:cs="Tahoma"/>
          <w:sz w:val="24"/>
          <w:szCs w:val="24"/>
        </w:rPr>
        <w:t>CMO No.1-2002 – Procedure in the Determination of Administrative Liability and the Imposition of Administrative Fines for (a) Failure to keep records; (b) Failure and/or Refusal to give full and free access; and (c) Failure to pay correct duties and taxes on imported goods.</w:t>
      </w:r>
    </w:p>
    <w:p w14:paraId="68757AA5" w14:textId="77777777" w:rsidR="006C2A41" w:rsidRPr="00E61616" w:rsidRDefault="006C2A41" w:rsidP="00995228">
      <w:pPr>
        <w:numPr>
          <w:ilvl w:val="0"/>
          <w:numId w:val="22"/>
        </w:numPr>
        <w:spacing w:after="0" w:line="276" w:lineRule="auto"/>
        <w:ind w:hanging="360"/>
        <w:jc w:val="both"/>
        <w:rPr>
          <w:rFonts w:ascii="Tahoma" w:hAnsi="Tahoma" w:cs="Tahoma"/>
          <w:sz w:val="24"/>
          <w:szCs w:val="24"/>
        </w:rPr>
      </w:pPr>
      <w:r w:rsidRPr="00E61616">
        <w:rPr>
          <w:rFonts w:ascii="Tahoma" w:hAnsi="Tahoma" w:cs="Tahoma"/>
          <w:sz w:val="24"/>
          <w:szCs w:val="24"/>
        </w:rPr>
        <w:t>CMO No.2-2002 – Recordkeeping and Post Entry Audit Guidelines</w:t>
      </w:r>
    </w:p>
    <w:p w14:paraId="7DEEEBB2" w14:textId="77777777" w:rsidR="006C2A41" w:rsidRPr="00E61616" w:rsidRDefault="006C2A41" w:rsidP="00995228">
      <w:pPr>
        <w:numPr>
          <w:ilvl w:val="0"/>
          <w:numId w:val="22"/>
        </w:numPr>
        <w:spacing w:after="0" w:line="276" w:lineRule="auto"/>
        <w:ind w:hanging="360"/>
        <w:jc w:val="both"/>
        <w:rPr>
          <w:rFonts w:ascii="Tahoma" w:hAnsi="Tahoma" w:cs="Tahoma"/>
          <w:sz w:val="24"/>
          <w:szCs w:val="24"/>
        </w:rPr>
      </w:pPr>
      <w:r w:rsidRPr="00E61616">
        <w:rPr>
          <w:rFonts w:ascii="Tahoma" w:hAnsi="Tahoma" w:cs="Tahoma"/>
          <w:sz w:val="24"/>
          <w:szCs w:val="24"/>
        </w:rPr>
        <w:t>CAO No.5-2007 – Voluntary Disclosure Program of the Bureau</w:t>
      </w:r>
    </w:p>
    <w:p w14:paraId="51D5111C" w14:textId="77777777" w:rsidR="006C2A41" w:rsidRPr="00E61616" w:rsidRDefault="006C2A41" w:rsidP="00995228">
      <w:pPr>
        <w:numPr>
          <w:ilvl w:val="0"/>
          <w:numId w:val="22"/>
        </w:numPr>
        <w:spacing w:after="0" w:line="276" w:lineRule="auto"/>
        <w:ind w:hanging="360"/>
        <w:jc w:val="both"/>
        <w:rPr>
          <w:rFonts w:ascii="Tahoma" w:hAnsi="Tahoma" w:cs="Tahoma"/>
          <w:sz w:val="24"/>
          <w:szCs w:val="24"/>
        </w:rPr>
      </w:pPr>
      <w:r w:rsidRPr="00E61616">
        <w:rPr>
          <w:rFonts w:ascii="Tahoma" w:hAnsi="Tahoma" w:cs="Tahoma"/>
          <w:sz w:val="24"/>
          <w:szCs w:val="24"/>
        </w:rPr>
        <w:t>CMO No.18-2007 – Rules and regulations implementing the Customs Voluntary Disclosure Program pursuant to CAO 5-2007</w:t>
      </w:r>
    </w:p>
    <w:p w14:paraId="75FE4C57" w14:textId="77777777" w:rsidR="006C2A41" w:rsidRPr="00E61616" w:rsidRDefault="006C2A41" w:rsidP="00995228">
      <w:pPr>
        <w:numPr>
          <w:ilvl w:val="0"/>
          <w:numId w:val="22"/>
        </w:numPr>
        <w:spacing w:after="0" w:line="276" w:lineRule="auto"/>
        <w:ind w:hanging="360"/>
        <w:jc w:val="both"/>
        <w:rPr>
          <w:rFonts w:ascii="Tahoma" w:hAnsi="Tahoma" w:cs="Tahoma"/>
          <w:sz w:val="24"/>
          <w:szCs w:val="24"/>
        </w:rPr>
      </w:pPr>
      <w:r w:rsidRPr="00E61616">
        <w:rPr>
          <w:rFonts w:ascii="Tahoma" w:hAnsi="Tahoma" w:cs="Tahoma"/>
          <w:sz w:val="24"/>
          <w:szCs w:val="24"/>
        </w:rPr>
        <w:t xml:space="preserve">CMO No. 16-2010 – Rules and regulations to implement CAO 4-2004 more particularly on Dutiable Value </w:t>
      </w:r>
    </w:p>
    <w:p w14:paraId="37C39865" w14:textId="77777777" w:rsidR="006C2A41" w:rsidRPr="00E61616" w:rsidRDefault="006C2A41" w:rsidP="00995228">
      <w:pPr>
        <w:numPr>
          <w:ilvl w:val="0"/>
          <w:numId w:val="22"/>
        </w:numPr>
        <w:spacing w:after="0" w:line="276" w:lineRule="auto"/>
        <w:ind w:hanging="360"/>
        <w:jc w:val="both"/>
        <w:rPr>
          <w:rFonts w:ascii="Tahoma" w:hAnsi="Tahoma" w:cs="Tahoma"/>
          <w:sz w:val="24"/>
          <w:szCs w:val="24"/>
        </w:rPr>
      </w:pPr>
      <w:r w:rsidRPr="00E61616">
        <w:rPr>
          <w:rFonts w:ascii="Tahoma" w:hAnsi="Tahoma" w:cs="Tahoma"/>
          <w:sz w:val="24"/>
          <w:szCs w:val="24"/>
        </w:rPr>
        <w:t>CMO No. 11-2014 – Revised Guidelines for Registration of Importers and Customs Brokers with the Bureau of Customs pursuant to DOF Department Order No. 33-2014</w:t>
      </w:r>
    </w:p>
    <w:p w14:paraId="65BA3F05" w14:textId="77777777" w:rsidR="006C2A41" w:rsidRPr="00E61616" w:rsidRDefault="006C2A41" w:rsidP="00814DB8">
      <w:pPr>
        <w:spacing w:after="0"/>
        <w:jc w:val="both"/>
        <w:rPr>
          <w:rFonts w:ascii="Tahoma" w:hAnsi="Tahoma" w:cs="Tahoma"/>
          <w:sz w:val="24"/>
          <w:szCs w:val="24"/>
        </w:rPr>
      </w:pPr>
    </w:p>
    <w:p w14:paraId="351084F9" w14:textId="77777777" w:rsidR="006C2A41" w:rsidRPr="00E61616" w:rsidRDefault="006C2A41" w:rsidP="00814DB8">
      <w:pPr>
        <w:spacing w:after="0"/>
        <w:jc w:val="both"/>
        <w:rPr>
          <w:rFonts w:ascii="Tahoma" w:hAnsi="Tahoma" w:cs="Tahoma"/>
          <w:sz w:val="24"/>
          <w:szCs w:val="24"/>
        </w:rPr>
      </w:pPr>
      <w:r w:rsidRPr="00E61616">
        <w:rPr>
          <w:rFonts w:ascii="Tahoma" w:hAnsi="Tahoma" w:cs="Tahoma"/>
          <w:b/>
          <w:sz w:val="24"/>
          <w:szCs w:val="24"/>
        </w:rPr>
        <w:t xml:space="preserve">3. </w:t>
      </w:r>
      <w:r w:rsidRPr="00E61616">
        <w:rPr>
          <w:rFonts w:ascii="Tahoma" w:hAnsi="Tahoma" w:cs="Tahoma"/>
          <w:b/>
          <w:sz w:val="24"/>
          <w:szCs w:val="24"/>
          <w:u w:val="single"/>
        </w:rPr>
        <w:t>Webpage, Forms, Handbooks and other References</w:t>
      </w:r>
      <w:r w:rsidRPr="00E61616">
        <w:rPr>
          <w:rFonts w:ascii="Tahoma" w:hAnsi="Tahoma" w:cs="Tahoma"/>
          <w:sz w:val="24"/>
          <w:szCs w:val="24"/>
        </w:rPr>
        <w:t>.</w:t>
      </w:r>
    </w:p>
    <w:p w14:paraId="55CA1C59" w14:textId="77777777" w:rsidR="006C2A41" w:rsidRPr="00E61616" w:rsidRDefault="006C2A41" w:rsidP="00995228">
      <w:pPr>
        <w:numPr>
          <w:ilvl w:val="0"/>
          <w:numId w:val="23"/>
        </w:numPr>
        <w:spacing w:after="0" w:line="276" w:lineRule="auto"/>
        <w:ind w:hanging="360"/>
        <w:jc w:val="both"/>
        <w:rPr>
          <w:rFonts w:ascii="Tahoma" w:hAnsi="Tahoma" w:cs="Tahoma"/>
          <w:sz w:val="24"/>
          <w:szCs w:val="24"/>
        </w:rPr>
      </w:pPr>
      <w:r w:rsidRPr="00E61616">
        <w:rPr>
          <w:rFonts w:ascii="Tahoma" w:hAnsi="Tahoma" w:cs="Tahoma"/>
          <w:sz w:val="24"/>
          <w:szCs w:val="24"/>
        </w:rPr>
        <w:t>Audit Notification Letter</w:t>
      </w:r>
    </w:p>
    <w:p w14:paraId="45AE5EA5" w14:textId="77777777" w:rsidR="006C2A41" w:rsidRPr="00E61616" w:rsidRDefault="006C2A41" w:rsidP="00995228">
      <w:pPr>
        <w:numPr>
          <w:ilvl w:val="0"/>
          <w:numId w:val="23"/>
        </w:numPr>
        <w:spacing w:after="0" w:line="276" w:lineRule="auto"/>
        <w:ind w:hanging="360"/>
        <w:jc w:val="both"/>
        <w:rPr>
          <w:rFonts w:ascii="Tahoma" w:hAnsi="Tahoma" w:cs="Tahoma"/>
          <w:sz w:val="24"/>
          <w:szCs w:val="24"/>
        </w:rPr>
      </w:pPr>
      <w:r w:rsidRPr="00E61616">
        <w:rPr>
          <w:rFonts w:ascii="Tahoma" w:hAnsi="Tahoma" w:cs="Tahoma"/>
          <w:sz w:val="24"/>
          <w:szCs w:val="24"/>
        </w:rPr>
        <w:t>List of Documentary Requirements for Post Clearance Audit</w:t>
      </w:r>
    </w:p>
    <w:p w14:paraId="4D71B163" w14:textId="77777777" w:rsidR="006C2A41" w:rsidRPr="00E61616" w:rsidRDefault="006C2A41" w:rsidP="00995228">
      <w:pPr>
        <w:numPr>
          <w:ilvl w:val="0"/>
          <w:numId w:val="23"/>
        </w:numPr>
        <w:spacing w:after="0" w:line="276" w:lineRule="auto"/>
        <w:ind w:hanging="360"/>
        <w:jc w:val="both"/>
        <w:rPr>
          <w:rFonts w:ascii="Tahoma" w:hAnsi="Tahoma" w:cs="Tahoma"/>
          <w:sz w:val="24"/>
          <w:szCs w:val="24"/>
        </w:rPr>
      </w:pPr>
      <w:r w:rsidRPr="00E61616">
        <w:rPr>
          <w:rFonts w:ascii="Tahoma" w:hAnsi="Tahoma" w:cs="Tahoma"/>
          <w:sz w:val="24"/>
          <w:szCs w:val="24"/>
        </w:rPr>
        <w:t>PCAG General Customs Questionnaire</w:t>
      </w:r>
    </w:p>
    <w:p w14:paraId="1DAF0DD1" w14:textId="77777777" w:rsidR="006C2A41" w:rsidRPr="00E61616" w:rsidRDefault="006C2A41" w:rsidP="00995228">
      <w:pPr>
        <w:numPr>
          <w:ilvl w:val="0"/>
          <w:numId w:val="23"/>
        </w:numPr>
        <w:spacing w:after="0" w:line="276" w:lineRule="auto"/>
        <w:ind w:hanging="360"/>
        <w:jc w:val="both"/>
        <w:rPr>
          <w:rFonts w:ascii="Tahoma" w:hAnsi="Tahoma" w:cs="Tahoma"/>
          <w:b/>
          <w:sz w:val="24"/>
          <w:szCs w:val="24"/>
        </w:rPr>
      </w:pPr>
      <w:r w:rsidRPr="00E61616">
        <w:rPr>
          <w:rFonts w:ascii="Tahoma" w:hAnsi="Tahoma" w:cs="Tahoma"/>
          <w:sz w:val="24"/>
          <w:szCs w:val="24"/>
        </w:rPr>
        <w:t xml:space="preserve">Voluntary Disclosure Form </w:t>
      </w:r>
    </w:p>
    <w:p w14:paraId="40FF05CC" w14:textId="77777777" w:rsidR="00FF729C" w:rsidRPr="00E61616" w:rsidRDefault="006C2A41" w:rsidP="00814DB8">
      <w:pPr>
        <w:tabs>
          <w:tab w:val="left" w:pos="450"/>
        </w:tabs>
        <w:spacing w:after="200" w:line="240" w:lineRule="auto"/>
        <w:ind w:left="2250" w:hanging="2070"/>
        <w:jc w:val="both"/>
        <w:rPr>
          <w:rFonts w:ascii="Tahoma" w:hAnsi="Tahoma" w:cs="Tahoma"/>
          <w:sz w:val="24"/>
          <w:szCs w:val="24"/>
        </w:rPr>
      </w:pPr>
      <w:r w:rsidRPr="00E61616">
        <w:rPr>
          <w:rFonts w:ascii="Tahoma" w:hAnsi="Tahoma" w:cs="Tahoma"/>
          <w:b/>
          <w:sz w:val="24"/>
          <w:szCs w:val="24"/>
        </w:rPr>
        <w:tab/>
      </w:r>
      <w:r w:rsidRPr="00E61616">
        <w:rPr>
          <w:rFonts w:ascii="Tahoma" w:hAnsi="Tahoma" w:cs="Tahoma"/>
          <w:b/>
          <w:sz w:val="24"/>
          <w:szCs w:val="24"/>
        </w:rPr>
        <w:tab/>
      </w:r>
    </w:p>
    <w:sectPr w:rsidR="00FF729C" w:rsidRPr="00E61616" w:rsidSect="009952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3F12A" w14:textId="77777777" w:rsidR="00A712D9" w:rsidRDefault="00A712D9" w:rsidP="006C2A41">
      <w:pPr>
        <w:spacing w:after="0" w:line="240" w:lineRule="auto"/>
      </w:pPr>
      <w:r>
        <w:separator/>
      </w:r>
    </w:p>
  </w:endnote>
  <w:endnote w:type="continuationSeparator" w:id="0">
    <w:p w14:paraId="794ECDE4" w14:textId="77777777" w:rsidR="00A712D9" w:rsidRDefault="00A712D9" w:rsidP="006C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206D" w14:textId="77777777" w:rsidR="0057613A" w:rsidRDefault="005761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0607" w14:textId="4522F9B1" w:rsidR="0047641A" w:rsidRDefault="0057613A" w:rsidP="00995228">
    <w:pPr>
      <w:tabs>
        <w:tab w:val="center" w:pos="4680"/>
        <w:tab w:val="right" w:pos="9360"/>
      </w:tabs>
      <w:spacing w:after="720" w:line="240" w:lineRule="auto"/>
    </w:pPr>
    <w:r>
      <w:t xml:space="preserve">Page </w:t>
    </w:r>
    <w:r w:rsidR="0047641A" w:rsidRPr="00995228">
      <w:fldChar w:fldCharType="begin"/>
    </w:r>
    <w:r w:rsidR="0047641A" w:rsidRPr="00995228">
      <w:instrText>PAGE</w:instrText>
    </w:r>
    <w:r w:rsidR="0047641A" w:rsidRPr="00995228">
      <w:fldChar w:fldCharType="separate"/>
    </w:r>
    <w:r w:rsidR="008C01E3">
      <w:rPr>
        <w:noProof/>
      </w:rPr>
      <w:t>2</w:t>
    </w:r>
    <w:r w:rsidR="0047641A" w:rsidRPr="00995228">
      <w:fldChar w:fldCharType="end"/>
    </w:r>
    <w:r w:rsidR="0047641A" w:rsidRPr="00EF6D0F">
      <w:rPr>
        <w:rFonts w:ascii="Tahoma" w:hAnsi="Tahoma" w:cs="Tahoma"/>
        <w:sz w:val="20"/>
        <w:szCs w:val="20"/>
      </w:rPr>
      <w:t xml:space="preserve"> of </w:t>
    </w:r>
    <w:r w:rsidR="0047641A" w:rsidRPr="00995228">
      <w:fldChar w:fldCharType="begin"/>
    </w:r>
    <w:r w:rsidR="0047641A" w:rsidRPr="00995228">
      <w:instrText>NUMPAGES</w:instrText>
    </w:r>
    <w:r w:rsidR="0047641A" w:rsidRPr="00995228">
      <w:fldChar w:fldCharType="separate"/>
    </w:r>
    <w:r w:rsidR="008C01E3">
      <w:rPr>
        <w:noProof/>
      </w:rPr>
      <w:t>25</w:t>
    </w:r>
    <w:r w:rsidR="0047641A" w:rsidRPr="00995228">
      <w:fldChar w:fldCharType="end"/>
    </w:r>
    <w:r w:rsidR="0047641A" w:rsidRPr="00EF6D0F">
      <w:rPr>
        <w:rFonts w:ascii="Tahoma" w:hAnsi="Tahoma" w:cs="Tahoma"/>
        <w:bCs/>
        <w:sz w:val="20"/>
        <w:szCs w:val="20"/>
      </w:rPr>
      <w:t xml:space="preserve"> – CAO </w:t>
    </w:r>
    <w:r>
      <w:rPr>
        <w:rFonts w:ascii="Tahoma" w:hAnsi="Tahoma" w:cs="Tahoma"/>
        <w:bCs/>
        <w:sz w:val="20"/>
        <w:szCs w:val="20"/>
      </w:rPr>
      <w:t xml:space="preserve">No. </w:t>
    </w:r>
    <w:r>
      <w:rPr>
        <w:rFonts w:ascii="Tahoma" w:hAnsi="Tahoma" w:cs="Tahoma"/>
        <w:bCs/>
        <w:sz w:val="20"/>
        <w:szCs w:val="20"/>
      </w:rPr>
      <w:softHyphen/>
      <w:t>__________</w:t>
    </w:r>
  </w:p>
  <w:p w14:paraId="2CDE05FF" w14:textId="77777777" w:rsidR="0047641A" w:rsidRPr="00FA62BD" w:rsidRDefault="0047641A" w:rsidP="00995228">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2BA39" w14:textId="77777777" w:rsidR="0057613A" w:rsidRDefault="00576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C0DA4" w14:textId="77777777" w:rsidR="00A712D9" w:rsidRDefault="00A712D9" w:rsidP="006C2A41">
      <w:pPr>
        <w:spacing w:after="0" w:line="240" w:lineRule="auto"/>
      </w:pPr>
      <w:r>
        <w:separator/>
      </w:r>
    </w:p>
  </w:footnote>
  <w:footnote w:type="continuationSeparator" w:id="0">
    <w:p w14:paraId="223B8EA0" w14:textId="77777777" w:rsidR="00A712D9" w:rsidRDefault="00A712D9" w:rsidP="006C2A41">
      <w:pPr>
        <w:spacing w:after="0" w:line="240" w:lineRule="auto"/>
      </w:pPr>
      <w:r>
        <w:continuationSeparator/>
      </w:r>
    </w:p>
  </w:footnote>
  <w:footnote w:id="1">
    <w:p w14:paraId="6AE9D5E1" w14:textId="4D872BA3" w:rsidR="006D19D9" w:rsidRPr="0057613A" w:rsidRDefault="006D19D9">
      <w:pPr>
        <w:pStyle w:val="FootnoteText"/>
      </w:pPr>
      <w:r w:rsidRPr="0057613A">
        <w:rPr>
          <w:rStyle w:val="FootnoteReference"/>
        </w:rPr>
        <w:footnoteRef/>
      </w:r>
      <w:r w:rsidRPr="0057613A">
        <w:t xml:space="preserve"> </w:t>
      </w:r>
      <w:proofErr w:type="spellStart"/>
      <w:r w:rsidRPr="0057613A">
        <w:rPr>
          <w:i/>
        </w:rPr>
        <w:t>cf</w:t>
      </w:r>
      <w:proofErr w:type="spellEnd"/>
      <w:r w:rsidRPr="0057613A">
        <w:t xml:space="preserve"> CMTA, Title X, Section 1003</w:t>
      </w:r>
    </w:p>
  </w:footnote>
  <w:footnote w:id="2">
    <w:p w14:paraId="21FA0A96" w14:textId="5FBDA243" w:rsidR="0047641A" w:rsidRPr="0057613A" w:rsidRDefault="0047641A">
      <w:pPr>
        <w:spacing w:after="0" w:line="240" w:lineRule="auto"/>
        <w:rPr>
          <w:sz w:val="20"/>
          <w:szCs w:val="20"/>
        </w:rPr>
      </w:pPr>
      <w:r w:rsidRPr="0057613A">
        <w:rPr>
          <w:sz w:val="20"/>
          <w:szCs w:val="20"/>
          <w:vertAlign w:val="superscript"/>
        </w:rPr>
        <w:footnoteRef/>
      </w:r>
      <w:r w:rsidR="0057613A" w:rsidRPr="0057613A">
        <w:rPr>
          <w:i/>
          <w:sz w:val="20"/>
          <w:szCs w:val="20"/>
        </w:rPr>
        <w:t xml:space="preserve"> </w:t>
      </w:r>
      <w:proofErr w:type="spellStart"/>
      <w:r w:rsidRPr="0057613A">
        <w:rPr>
          <w:i/>
          <w:sz w:val="20"/>
          <w:szCs w:val="20"/>
        </w:rPr>
        <w:t>cf</w:t>
      </w:r>
      <w:proofErr w:type="spellEnd"/>
      <w:r w:rsidRPr="0057613A">
        <w:rPr>
          <w:sz w:val="20"/>
          <w:szCs w:val="20"/>
        </w:rPr>
        <w:t xml:space="preserve"> CMTA, Title X, Section 102 (k)</w:t>
      </w:r>
    </w:p>
  </w:footnote>
  <w:footnote w:id="3">
    <w:p w14:paraId="1074D9DD" w14:textId="0906DB68" w:rsidR="0047641A" w:rsidRPr="0057613A" w:rsidRDefault="0047641A">
      <w:pPr>
        <w:spacing w:after="0" w:line="240" w:lineRule="auto"/>
        <w:rPr>
          <w:sz w:val="20"/>
          <w:szCs w:val="20"/>
        </w:rPr>
      </w:pPr>
      <w:r w:rsidRPr="0057613A">
        <w:rPr>
          <w:sz w:val="20"/>
          <w:szCs w:val="20"/>
          <w:vertAlign w:val="superscript"/>
        </w:rPr>
        <w:footnoteRef/>
      </w:r>
      <w:r w:rsidR="0057613A" w:rsidRPr="0057613A">
        <w:rPr>
          <w:i/>
          <w:sz w:val="20"/>
          <w:szCs w:val="20"/>
        </w:rPr>
        <w:t xml:space="preserve"> </w:t>
      </w:r>
      <w:proofErr w:type="spellStart"/>
      <w:r w:rsidR="006D19D9" w:rsidRPr="0057613A">
        <w:rPr>
          <w:i/>
          <w:sz w:val="20"/>
          <w:szCs w:val="20"/>
        </w:rPr>
        <w:t>c</w:t>
      </w:r>
      <w:r w:rsidRPr="0057613A">
        <w:rPr>
          <w:i/>
          <w:sz w:val="20"/>
          <w:szCs w:val="20"/>
        </w:rPr>
        <w:t>f</w:t>
      </w:r>
      <w:proofErr w:type="spellEnd"/>
      <w:r w:rsidR="006D19D9" w:rsidRPr="0057613A">
        <w:rPr>
          <w:i/>
          <w:sz w:val="20"/>
          <w:szCs w:val="20"/>
        </w:rPr>
        <w:t xml:space="preserve"> </w:t>
      </w:r>
      <w:r w:rsidRPr="0057613A">
        <w:rPr>
          <w:sz w:val="20"/>
          <w:szCs w:val="20"/>
        </w:rPr>
        <w:t>U.S.C.S. Appx 12 CFR § 202.2</w:t>
      </w:r>
      <w:r w:rsidR="000A58EF" w:rsidRPr="0057613A">
        <w:rPr>
          <w:sz w:val="20"/>
          <w:szCs w:val="20"/>
        </w:rPr>
        <w:t xml:space="preserve"> and CMTA,</w:t>
      </w:r>
      <w:r w:rsidRPr="0057613A">
        <w:rPr>
          <w:sz w:val="20"/>
          <w:szCs w:val="20"/>
        </w:rPr>
        <w:t xml:space="preserve"> </w:t>
      </w:r>
      <w:r w:rsidR="000A58EF" w:rsidRPr="0057613A">
        <w:rPr>
          <w:sz w:val="20"/>
          <w:szCs w:val="20"/>
        </w:rPr>
        <w:t>Title X, Section 1005 (a)</w:t>
      </w:r>
    </w:p>
  </w:footnote>
  <w:footnote w:id="4">
    <w:p w14:paraId="6DD69DB1" w14:textId="671BC9F2" w:rsidR="0047641A" w:rsidRPr="0057613A" w:rsidRDefault="0047641A">
      <w:pPr>
        <w:spacing w:after="0" w:line="240" w:lineRule="auto"/>
        <w:rPr>
          <w:sz w:val="20"/>
          <w:szCs w:val="20"/>
        </w:rPr>
      </w:pPr>
      <w:r w:rsidRPr="0057613A">
        <w:rPr>
          <w:sz w:val="20"/>
          <w:szCs w:val="20"/>
          <w:vertAlign w:val="superscript"/>
        </w:rPr>
        <w:footnoteRef/>
      </w:r>
      <w:r w:rsidR="0057613A" w:rsidRPr="0057613A">
        <w:rPr>
          <w:i/>
          <w:sz w:val="20"/>
          <w:szCs w:val="20"/>
        </w:rPr>
        <w:t xml:space="preserve"> </w:t>
      </w:r>
      <w:proofErr w:type="spellStart"/>
      <w:r w:rsidRPr="0057613A">
        <w:rPr>
          <w:i/>
          <w:sz w:val="20"/>
          <w:szCs w:val="20"/>
        </w:rPr>
        <w:t>cf</w:t>
      </w:r>
      <w:proofErr w:type="spellEnd"/>
      <w:r w:rsidRPr="0057613A">
        <w:rPr>
          <w:sz w:val="20"/>
          <w:szCs w:val="20"/>
        </w:rPr>
        <w:t xml:space="preserve"> U.S. Customs 1592 and WCO Agreement on Trade Facilitation Article 6: 3.6</w:t>
      </w:r>
    </w:p>
  </w:footnote>
  <w:footnote w:id="5">
    <w:p w14:paraId="5D6C8829" w14:textId="1F83AA14" w:rsidR="0047641A" w:rsidRPr="0057613A" w:rsidRDefault="0047641A">
      <w:pPr>
        <w:pStyle w:val="FootnoteText"/>
        <w:rPr>
          <w:lang w:val="en-US"/>
        </w:rPr>
      </w:pPr>
      <w:r w:rsidRPr="0057613A">
        <w:rPr>
          <w:rStyle w:val="FootnoteReference"/>
        </w:rPr>
        <w:footnoteRef/>
      </w:r>
      <w:r w:rsidRPr="0057613A">
        <w:t xml:space="preserve"> </w:t>
      </w:r>
      <w:proofErr w:type="spellStart"/>
      <w:r w:rsidRPr="0057613A">
        <w:rPr>
          <w:lang w:val="en-US"/>
        </w:rPr>
        <w:t>cf</w:t>
      </w:r>
      <w:proofErr w:type="spellEnd"/>
      <w:r w:rsidRPr="0057613A">
        <w:rPr>
          <w:lang w:val="en-US"/>
        </w:rPr>
        <w:t xml:space="preserve"> </w:t>
      </w:r>
      <w:r w:rsidR="00D01272" w:rsidRPr="0057613A">
        <w:t>CMTA, Title X, Section 1003 (c)</w:t>
      </w:r>
    </w:p>
  </w:footnote>
  <w:footnote w:id="6">
    <w:p w14:paraId="53CC9C3C" w14:textId="2D942FAC" w:rsidR="00D01272" w:rsidRPr="00D01272" w:rsidRDefault="00D01272">
      <w:pPr>
        <w:pStyle w:val="FootnoteText"/>
      </w:pPr>
      <w:r w:rsidRPr="0057613A">
        <w:rPr>
          <w:rStyle w:val="FootnoteReference"/>
        </w:rPr>
        <w:footnoteRef/>
      </w:r>
      <w:r w:rsidRPr="0057613A">
        <w:t xml:space="preserve"> </w:t>
      </w:r>
      <w:proofErr w:type="spellStart"/>
      <w:r w:rsidRPr="0057613A">
        <w:rPr>
          <w:i/>
        </w:rPr>
        <w:t>cf</w:t>
      </w:r>
      <w:proofErr w:type="spellEnd"/>
      <w:r w:rsidRPr="0057613A">
        <w:t xml:space="preserve"> TCCP, Section 3611 (c) and CMTA, Title X, Section 1005 (b)</w:t>
      </w:r>
    </w:p>
  </w:footnote>
  <w:footnote w:id="7">
    <w:p w14:paraId="5DDA6E38" w14:textId="6CFF30FC" w:rsidR="00D01272" w:rsidRDefault="00D01272">
      <w:pPr>
        <w:pStyle w:val="FootnoteText"/>
      </w:pPr>
      <w:r>
        <w:rPr>
          <w:rStyle w:val="FootnoteReference"/>
        </w:rPr>
        <w:footnoteRef/>
      </w:r>
      <w:r>
        <w:t xml:space="preserve"> </w:t>
      </w:r>
      <w:proofErr w:type="spellStart"/>
      <w:r>
        <w:rPr>
          <w:i/>
        </w:rPr>
        <w:t>cf</w:t>
      </w:r>
      <w:proofErr w:type="spellEnd"/>
      <w:r>
        <w:t xml:space="preserve"> TCCP, Section 3611 (a) and CMTA, Title X, Section 1005 (a)</w:t>
      </w:r>
    </w:p>
  </w:footnote>
  <w:footnote w:id="8">
    <w:p w14:paraId="27B06649" w14:textId="60154607" w:rsidR="0047641A" w:rsidRPr="0057613A" w:rsidRDefault="0047641A">
      <w:pPr>
        <w:spacing w:after="0" w:line="240" w:lineRule="auto"/>
        <w:rPr>
          <w:sz w:val="20"/>
          <w:szCs w:val="20"/>
        </w:rPr>
      </w:pPr>
      <w:r w:rsidRPr="0057613A">
        <w:rPr>
          <w:sz w:val="20"/>
          <w:szCs w:val="20"/>
          <w:vertAlign w:val="superscript"/>
        </w:rPr>
        <w:footnoteRef/>
      </w:r>
      <w:r w:rsidR="0057613A" w:rsidRPr="0057613A">
        <w:rPr>
          <w:i/>
          <w:sz w:val="20"/>
          <w:szCs w:val="20"/>
        </w:rPr>
        <w:t xml:space="preserve"> </w:t>
      </w:r>
      <w:proofErr w:type="spellStart"/>
      <w:r w:rsidR="007373C8" w:rsidRPr="0057613A">
        <w:rPr>
          <w:i/>
          <w:sz w:val="20"/>
          <w:szCs w:val="20"/>
        </w:rPr>
        <w:t>c</w:t>
      </w:r>
      <w:r w:rsidRPr="0057613A">
        <w:rPr>
          <w:i/>
          <w:sz w:val="20"/>
          <w:szCs w:val="20"/>
        </w:rPr>
        <w:t>f</w:t>
      </w:r>
      <w:proofErr w:type="spellEnd"/>
      <w:r w:rsidR="007373C8" w:rsidRPr="0057613A">
        <w:rPr>
          <w:i/>
          <w:sz w:val="20"/>
          <w:szCs w:val="20"/>
        </w:rPr>
        <w:t xml:space="preserve"> </w:t>
      </w:r>
      <w:r w:rsidRPr="0057613A">
        <w:rPr>
          <w:sz w:val="20"/>
          <w:szCs w:val="20"/>
        </w:rPr>
        <w:t>CMTA, Title X, Section 1006</w:t>
      </w:r>
    </w:p>
  </w:footnote>
  <w:footnote w:id="9">
    <w:p w14:paraId="3550CCBF" w14:textId="2B2C6E3C" w:rsidR="0047641A" w:rsidRDefault="0047641A">
      <w:pPr>
        <w:spacing w:after="0" w:line="240" w:lineRule="auto"/>
      </w:pPr>
      <w:r w:rsidRPr="0057613A">
        <w:rPr>
          <w:sz w:val="20"/>
          <w:szCs w:val="20"/>
          <w:vertAlign w:val="superscript"/>
        </w:rPr>
        <w:footnoteRef/>
      </w:r>
      <w:r w:rsidR="0057613A" w:rsidRPr="0057613A">
        <w:rPr>
          <w:i/>
          <w:sz w:val="20"/>
          <w:szCs w:val="20"/>
        </w:rPr>
        <w:t xml:space="preserve"> </w:t>
      </w:r>
      <w:proofErr w:type="spellStart"/>
      <w:r w:rsidR="000A58EF" w:rsidRPr="0057613A">
        <w:rPr>
          <w:i/>
          <w:sz w:val="20"/>
          <w:szCs w:val="20"/>
        </w:rPr>
        <w:t>c</w:t>
      </w:r>
      <w:r w:rsidRPr="0057613A">
        <w:rPr>
          <w:i/>
          <w:sz w:val="20"/>
          <w:szCs w:val="20"/>
        </w:rPr>
        <w:t>f</w:t>
      </w:r>
      <w:proofErr w:type="spellEnd"/>
      <w:r w:rsidR="000A58EF" w:rsidRPr="0057613A">
        <w:rPr>
          <w:i/>
          <w:sz w:val="20"/>
          <w:szCs w:val="20"/>
        </w:rPr>
        <w:t xml:space="preserve"> </w:t>
      </w:r>
      <w:r w:rsidRPr="0057613A">
        <w:rPr>
          <w:sz w:val="20"/>
          <w:szCs w:val="20"/>
        </w:rPr>
        <w:t>CMTA, Title X, Section 1003</w:t>
      </w:r>
    </w:p>
  </w:footnote>
  <w:footnote w:id="10">
    <w:p w14:paraId="77CB8723" w14:textId="66958777"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Pr="0057613A">
        <w:rPr>
          <w:sz w:val="20"/>
          <w:szCs w:val="20"/>
        </w:rPr>
        <w:t xml:space="preserve"> CAO No. 4-2004, Section IV.A.2</w:t>
      </w:r>
    </w:p>
  </w:footnote>
  <w:footnote w:id="11">
    <w:p w14:paraId="560C3C0E" w14:textId="117ADF16" w:rsidR="0047641A" w:rsidRDefault="0047641A">
      <w:pPr>
        <w:spacing w:after="0" w:line="240" w:lineRule="auto"/>
      </w:pPr>
      <w:r>
        <w:rPr>
          <w:vertAlign w:val="superscript"/>
        </w:rPr>
        <w:footnoteRef/>
      </w:r>
      <w:r w:rsidR="0057613A">
        <w:rPr>
          <w:sz w:val="20"/>
          <w:szCs w:val="20"/>
        </w:rPr>
        <w:t xml:space="preserve"> </w:t>
      </w:r>
      <w:proofErr w:type="spellStart"/>
      <w:r>
        <w:rPr>
          <w:sz w:val="20"/>
          <w:szCs w:val="20"/>
        </w:rPr>
        <w:t>c</w:t>
      </w:r>
      <w:r>
        <w:rPr>
          <w:i/>
          <w:sz w:val="20"/>
          <w:szCs w:val="20"/>
        </w:rPr>
        <w:t>f</w:t>
      </w:r>
      <w:proofErr w:type="spellEnd"/>
      <w:r>
        <w:rPr>
          <w:sz w:val="20"/>
          <w:szCs w:val="20"/>
        </w:rPr>
        <w:t xml:space="preserve"> CMTA, Title X, Section 1000</w:t>
      </w:r>
    </w:p>
  </w:footnote>
  <w:footnote w:id="12">
    <w:p w14:paraId="2E68C61F" w14:textId="31CD1653" w:rsidR="0047641A" w:rsidRPr="0057613A" w:rsidRDefault="0047641A">
      <w:pPr>
        <w:spacing w:after="0" w:line="240" w:lineRule="auto"/>
        <w:rPr>
          <w:rFonts w:asciiTheme="minorHAnsi" w:hAnsiTheme="minorHAnsi"/>
          <w:sz w:val="20"/>
          <w:szCs w:val="20"/>
        </w:rPr>
      </w:pPr>
      <w:r w:rsidRPr="0057613A">
        <w:rPr>
          <w:rFonts w:asciiTheme="minorHAnsi" w:hAnsiTheme="minorHAnsi"/>
          <w:sz w:val="20"/>
          <w:szCs w:val="20"/>
          <w:vertAlign w:val="superscript"/>
        </w:rPr>
        <w:footnoteRef/>
      </w:r>
      <w:r w:rsidR="0057613A" w:rsidRPr="0057613A">
        <w:rPr>
          <w:rFonts w:asciiTheme="minorHAnsi" w:hAnsiTheme="minorHAnsi"/>
          <w:i/>
          <w:sz w:val="20"/>
          <w:szCs w:val="20"/>
        </w:rPr>
        <w:t xml:space="preserve"> </w:t>
      </w:r>
      <w:proofErr w:type="spellStart"/>
      <w:r w:rsidR="000A58EF" w:rsidRPr="0057613A">
        <w:rPr>
          <w:rFonts w:asciiTheme="minorHAnsi" w:hAnsiTheme="minorHAnsi"/>
          <w:i/>
          <w:sz w:val="20"/>
          <w:szCs w:val="20"/>
        </w:rPr>
        <w:t>c</w:t>
      </w:r>
      <w:r w:rsidRPr="0057613A">
        <w:rPr>
          <w:rFonts w:asciiTheme="minorHAnsi" w:hAnsiTheme="minorHAnsi"/>
          <w:i/>
          <w:sz w:val="20"/>
          <w:szCs w:val="20"/>
        </w:rPr>
        <w:t>f</w:t>
      </w:r>
      <w:proofErr w:type="spellEnd"/>
      <w:r w:rsidR="000A58EF" w:rsidRPr="0057613A">
        <w:rPr>
          <w:rFonts w:asciiTheme="minorHAnsi" w:hAnsiTheme="minorHAnsi"/>
          <w:i/>
          <w:sz w:val="20"/>
          <w:szCs w:val="20"/>
        </w:rPr>
        <w:t xml:space="preserve"> </w:t>
      </w:r>
      <w:r w:rsidRPr="0057613A">
        <w:rPr>
          <w:rFonts w:asciiTheme="minorHAnsi" w:hAnsiTheme="minorHAnsi"/>
          <w:sz w:val="20"/>
          <w:szCs w:val="20"/>
        </w:rPr>
        <w:t>CMTA, Title X, Section 1001</w:t>
      </w:r>
    </w:p>
  </w:footnote>
  <w:footnote w:id="13">
    <w:p w14:paraId="04854F5C" w14:textId="23DE44FF" w:rsidR="0047641A" w:rsidRPr="0057613A" w:rsidRDefault="0047641A">
      <w:pPr>
        <w:spacing w:after="0" w:line="240" w:lineRule="auto"/>
        <w:rPr>
          <w:rFonts w:asciiTheme="minorHAnsi" w:hAnsiTheme="minorHAnsi"/>
          <w:sz w:val="20"/>
          <w:szCs w:val="20"/>
        </w:rPr>
      </w:pPr>
      <w:r w:rsidRPr="0057613A">
        <w:rPr>
          <w:rFonts w:asciiTheme="minorHAnsi" w:hAnsiTheme="minorHAnsi"/>
          <w:sz w:val="20"/>
          <w:szCs w:val="20"/>
          <w:vertAlign w:val="superscript"/>
        </w:rPr>
        <w:footnoteRef/>
      </w:r>
      <w:r w:rsidR="0057613A" w:rsidRPr="0057613A">
        <w:rPr>
          <w:rFonts w:asciiTheme="minorHAnsi" w:hAnsiTheme="minorHAnsi"/>
          <w:i/>
          <w:sz w:val="20"/>
          <w:szCs w:val="20"/>
        </w:rPr>
        <w:t xml:space="preserve"> </w:t>
      </w:r>
      <w:proofErr w:type="spellStart"/>
      <w:r w:rsidR="000A58EF" w:rsidRPr="0057613A">
        <w:rPr>
          <w:rFonts w:asciiTheme="minorHAnsi" w:hAnsiTheme="minorHAnsi"/>
          <w:i/>
          <w:sz w:val="20"/>
          <w:szCs w:val="20"/>
        </w:rPr>
        <w:t>c</w:t>
      </w:r>
      <w:r w:rsidRPr="0057613A">
        <w:rPr>
          <w:rFonts w:asciiTheme="minorHAnsi" w:hAnsiTheme="minorHAnsi"/>
          <w:i/>
          <w:sz w:val="20"/>
          <w:szCs w:val="20"/>
        </w:rPr>
        <w:t>f</w:t>
      </w:r>
      <w:proofErr w:type="spellEnd"/>
      <w:r w:rsidR="000A58EF" w:rsidRPr="0057613A">
        <w:rPr>
          <w:rFonts w:asciiTheme="minorHAnsi" w:hAnsiTheme="minorHAnsi"/>
          <w:i/>
          <w:sz w:val="20"/>
          <w:szCs w:val="20"/>
        </w:rPr>
        <w:t xml:space="preserve"> </w:t>
      </w:r>
      <w:r w:rsidRPr="0057613A">
        <w:rPr>
          <w:rFonts w:asciiTheme="minorHAnsi" w:hAnsiTheme="minorHAnsi"/>
          <w:sz w:val="20"/>
          <w:szCs w:val="20"/>
        </w:rPr>
        <w:t>CAO No. 4-2004, Section IV.C.</w:t>
      </w:r>
    </w:p>
  </w:footnote>
  <w:footnote w:id="14">
    <w:p w14:paraId="09422377" w14:textId="2109B21F" w:rsidR="0047641A" w:rsidRPr="0057613A" w:rsidRDefault="0047641A">
      <w:pPr>
        <w:spacing w:after="0" w:line="240" w:lineRule="auto"/>
        <w:rPr>
          <w:rFonts w:asciiTheme="minorHAnsi" w:hAnsiTheme="minorHAnsi"/>
          <w:sz w:val="20"/>
          <w:szCs w:val="20"/>
        </w:rPr>
      </w:pPr>
      <w:r w:rsidRPr="0057613A">
        <w:rPr>
          <w:rFonts w:asciiTheme="minorHAnsi" w:hAnsiTheme="minorHAnsi"/>
          <w:sz w:val="20"/>
          <w:szCs w:val="20"/>
          <w:vertAlign w:val="superscript"/>
        </w:rPr>
        <w:footnoteRef/>
      </w:r>
      <w:r w:rsidR="0057613A" w:rsidRPr="0057613A">
        <w:rPr>
          <w:rFonts w:asciiTheme="minorHAnsi" w:hAnsiTheme="minorHAnsi"/>
          <w:sz w:val="20"/>
          <w:szCs w:val="20"/>
        </w:rPr>
        <w:t xml:space="preserve"> </w:t>
      </w:r>
      <w:proofErr w:type="spellStart"/>
      <w:r w:rsidRPr="0057613A">
        <w:rPr>
          <w:rFonts w:asciiTheme="minorHAnsi" w:hAnsiTheme="minorHAnsi"/>
          <w:sz w:val="20"/>
          <w:szCs w:val="20"/>
        </w:rPr>
        <w:t>c</w:t>
      </w:r>
      <w:r w:rsidRPr="0057613A">
        <w:rPr>
          <w:rFonts w:asciiTheme="minorHAnsi" w:hAnsiTheme="minorHAnsi"/>
          <w:i/>
          <w:sz w:val="20"/>
          <w:szCs w:val="20"/>
        </w:rPr>
        <w:t>f</w:t>
      </w:r>
      <w:proofErr w:type="spellEnd"/>
      <w:r w:rsidRPr="0057613A">
        <w:rPr>
          <w:rFonts w:asciiTheme="minorHAnsi" w:hAnsiTheme="minorHAnsi"/>
          <w:sz w:val="20"/>
          <w:szCs w:val="20"/>
        </w:rPr>
        <w:t xml:space="preserve"> CAO No. 4-2004, Section IV.C.2.</w:t>
      </w:r>
    </w:p>
  </w:footnote>
  <w:footnote w:id="15">
    <w:p w14:paraId="495731B2" w14:textId="0C030DAE" w:rsidR="0047641A" w:rsidRPr="0057613A" w:rsidRDefault="0047641A">
      <w:pPr>
        <w:spacing w:after="0" w:line="240" w:lineRule="auto"/>
        <w:rPr>
          <w:sz w:val="20"/>
          <w:szCs w:val="20"/>
        </w:rPr>
      </w:pPr>
      <w:r w:rsidRPr="0057613A">
        <w:rPr>
          <w:rFonts w:asciiTheme="minorHAnsi" w:hAnsiTheme="minorHAnsi"/>
          <w:sz w:val="20"/>
          <w:szCs w:val="20"/>
          <w:vertAlign w:val="superscript"/>
        </w:rPr>
        <w:footnoteRef/>
      </w:r>
      <w:r w:rsidR="0057613A" w:rsidRPr="0057613A">
        <w:rPr>
          <w:rFonts w:asciiTheme="minorHAnsi" w:eastAsia="Tahoma" w:hAnsiTheme="minorHAnsi" w:cs="Tahoma"/>
          <w:i/>
          <w:sz w:val="20"/>
          <w:szCs w:val="20"/>
        </w:rPr>
        <w:t xml:space="preserve"> </w:t>
      </w:r>
      <w:proofErr w:type="spellStart"/>
      <w:r w:rsidR="0057613A" w:rsidRPr="0057613A">
        <w:rPr>
          <w:rFonts w:asciiTheme="minorHAnsi" w:eastAsia="Tahoma" w:hAnsiTheme="minorHAnsi" w:cs="Tahoma"/>
          <w:i/>
          <w:sz w:val="20"/>
          <w:szCs w:val="20"/>
        </w:rPr>
        <w:t>c</w:t>
      </w:r>
      <w:r w:rsidRPr="0057613A">
        <w:rPr>
          <w:rFonts w:asciiTheme="minorHAnsi" w:eastAsia="Tahoma" w:hAnsiTheme="minorHAnsi" w:cs="Tahoma"/>
          <w:i/>
          <w:sz w:val="20"/>
          <w:szCs w:val="20"/>
        </w:rPr>
        <w:t>f</w:t>
      </w:r>
      <w:proofErr w:type="spellEnd"/>
      <w:r w:rsidR="000A58EF" w:rsidRPr="0057613A">
        <w:rPr>
          <w:rFonts w:asciiTheme="minorHAnsi" w:eastAsia="Tahoma" w:hAnsiTheme="minorHAnsi" w:cs="Tahoma"/>
          <w:i/>
          <w:sz w:val="20"/>
          <w:szCs w:val="20"/>
        </w:rPr>
        <w:t xml:space="preserve"> </w:t>
      </w:r>
      <w:r w:rsidRPr="0057613A">
        <w:rPr>
          <w:rFonts w:asciiTheme="minorHAnsi" w:eastAsia="Tahoma" w:hAnsiTheme="minorHAnsi" w:cs="Tahoma"/>
          <w:sz w:val="20"/>
          <w:szCs w:val="20"/>
        </w:rPr>
        <w:t>CAO No. 4-2004, Section IV.D.</w:t>
      </w:r>
    </w:p>
  </w:footnote>
  <w:footnote w:id="16">
    <w:p w14:paraId="311A4C9C" w14:textId="10EDE716" w:rsidR="0047641A" w:rsidRPr="0057613A" w:rsidRDefault="0047641A">
      <w:pPr>
        <w:spacing w:after="0" w:line="240" w:lineRule="auto"/>
        <w:rPr>
          <w:sz w:val="20"/>
          <w:szCs w:val="20"/>
        </w:rPr>
      </w:pPr>
      <w:r w:rsidRPr="0057613A">
        <w:rPr>
          <w:sz w:val="20"/>
          <w:szCs w:val="20"/>
          <w:vertAlign w:val="superscript"/>
        </w:rPr>
        <w:footnoteRef/>
      </w:r>
      <w:r w:rsidR="0057613A" w:rsidRPr="0057613A">
        <w:rPr>
          <w:i/>
          <w:sz w:val="20"/>
          <w:szCs w:val="20"/>
        </w:rPr>
        <w:t xml:space="preserve"> </w:t>
      </w:r>
      <w:proofErr w:type="spellStart"/>
      <w:r w:rsidR="0057613A" w:rsidRPr="0057613A">
        <w:rPr>
          <w:i/>
          <w:sz w:val="20"/>
          <w:szCs w:val="20"/>
        </w:rPr>
        <w:t>c</w:t>
      </w:r>
      <w:r w:rsidRPr="0057613A">
        <w:rPr>
          <w:i/>
          <w:sz w:val="20"/>
          <w:szCs w:val="20"/>
        </w:rPr>
        <w:t>f</w:t>
      </w:r>
      <w:proofErr w:type="spellEnd"/>
      <w:r w:rsidR="0057613A" w:rsidRPr="0057613A">
        <w:rPr>
          <w:i/>
          <w:sz w:val="20"/>
          <w:szCs w:val="20"/>
        </w:rPr>
        <w:t xml:space="preserve"> </w:t>
      </w:r>
      <w:r w:rsidRPr="0057613A">
        <w:rPr>
          <w:sz w:val="20"/>
          <w:szCs w:val="20"/>
        </w:rPr>
        <w:t>CMTA, Title X, Section 1002</w:t>
      </w:r>
    </w:p>
  </w:footnote>
  <w:footnote w:id="17">
    <w:p w14:paraId="58F9D96F" w14:textId="3C4977DA"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CAO</w:t>
      </w:r>
      <w:r w:rsidR="0057613A">
        <w:rPr>
          <w:sz w:val="20"/>
          <w:szCs w:val="20"/>
        </w:rPr>
        <w:t xml:space="preserve"> </w:t>
      </w:r>
      <w:r w:rsidRPr="0057613A">
        <w:rPr>
          <w:sz w:val="20"/>
          <w:szCs w:val="20"/>
        </w:rPr>
        <w:t>No. 4-2004, Section IV.A.5.</w:t>
      </w:r>
    </w:p>
  </w:footnote>
  <w:footnote w:id="18">
    <w:p w14:paraId="0CD3D278" w14:textId="2F1E9CF2"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CMTA, Title IV, Chapter3, Section 427</w:t>
      </w:r>
    </w:p>
  </w:footnote>
  <w:footnote w:id="19">
    <w:p w14:paraId="353DFC11" w14:textId="5461A81E"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 xml:space="preserve">CMO No. 11-2014, Section 8 </w:t>
      </w:r>
    </w:p>
  </w:footnote>
  <w:footnote w:id="20">
    <w:p w14:paraId="25FBF40A" w14:textId="23898ED2"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CMTA, Title X, Section 1402</w:t>
      </w:r>
    </w:p>
  </w:footnote>
  <w:footnote w:id="21">
    <w:p w14:paraId="4DCDF1A2" w14:textId="4DDE49F9"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CMTA, Title X, Section 1002 and Title XIV, Chapter 1, Section 1427</w:t>
      </w:r>
    </w:p>
  </w:footnote>
  <w:footnote w:id="22">
    <w:p w14:paraId="70BBB10F" w14:textId="742F56C0"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CMTA, Title XIV, Chapter 1, Section 1427</w:t>
      </w:r>
    </w:p>
  </w:footnote>
  <w:footnote w:id="23">
    <w:p w14:paraId="6B848B27" w14:textId="72A355CB"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CMTA, Title X, Section 1003</w:t>
      </w:r>
    </w:p>
  </w:footnote>
  <w:footnote w:id="24">
    <w:p w14:paraId="56DB3700" w14:textId="4EF96F18"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CMTA, Title X, Section 1002</w:t>
      </w:r>
    </w:p>
  </w:footnote>
  <w:footnote w:id="25">
    <w:p w14:paraId="32D9E121" w14:textId="6B6BD3A8" w:rsidR="0047641A" w:rsidRDefault="0047641A">
      <w:pPr>
        <w:spacing w:after="0" w:line="240" w:lineRule="auto"/>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CMO No. 11-2014, Section 8.c.</w:t>
      </w:r>
    </w:p>
  </w:footnote>
  <w:footnote w:id="26">
    <w:p w14:paraId="6B9E7891" w14:textId="60DDD1A3"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CMTA, Title X, Section 1402</w:t>
      </w:r>
    </w:p>
  </w:footnote>
  <w:footnote w:id="27">
    <w:p w14:paraId="39843AC0" w14:textId="65659963"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CMTA, Title X, Section 1002 and Title XIV, Chapter 1, Section 1427</w:t>
      </w:r>
    </w:p>
  </w:footnote>
  <w:footnote w:id="28">
    <w:p w14:paraId="20CEBD21" w14:textId="1BB57E13"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CMTA, Title XIV, Chapter 1, Section 1427</w:t>
      </w:r>
    </w:p>
  </w:footnote>
  <w:footnote w:id="29">
    <w:p w14:paraId="363A6B9D" w14:textId="2EE47CA7" w:rsidR="0047641A" w:rsidRDefault="0047641A">
      <w:pPr>
        <w:spacing w:after="0" w:line="240" w:lineRule="auto"/>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CMTA, Title X, Section 1005</w:t>
      </w:r>
    </w:p>
  </w:footnote>
  <w:footnote w:id="30">
    <w:p w14:paraId="7A3F2A97" w14:textId="6F51081F"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CMTA, Title I, Chapter 1, Section 104 and Title IV, Chapter 3, Section 429</w:t>
      </w:r>
    </w:p>
  </w:footnote>
  <w:footnote w:id="31">
    <w:p w14:paraId="6451EAC6" w14:textId="6D021673" w:rsidR="0047641A" w:rsidRPr="0057613A" w:rsidRDefault="0047641A">
      <w:pPr>
        <w:spacing w:after="0" w:line="240" w:lineRule="auto"/>
        <w:rPr>
          <w:sz w:val="20"/>
          <w:szCs w:val="20"/>
        </w:rPr>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0057613A" w:rsidRPr="0057613A">
        <w:rPr>
          <w:i/>
          <w:sz w:val="20"/>
          <w:szCs w:val="20"/>
        </w:rPr>
        <w:t>f</w:t>
      </w:r>
      <w:proofErr w:type="spellEnd"/>
      <w:r w:rsidR="0057613A">
        <w:rPr>
          <w:i/>
          <w:sz w:val="20"/>
          <w:szCs w:val="20"/>
        </w:rPr>
        <w:t xml:space="preserve"> </w:t>
      </w:r>
      <w:r w:rsidRPr="0057613A">
        <w:rPr>
          <w:sz w:val="20"/>
          <w:szCs w:val="20"/>
        </w:rPr>
        <w:t>CMTA, Title I, Chapter 2, Section 114 and Title XI, Chapter 1, Section 1104</w:t>
      </w:r>
    </w:p>
  </w:footnote>
  <w:footnote w:id="32">
    <w:p w14:paraId="35A89AF4" w14:textId="02DA818F" w:rsidR="0047641A" w:rsidRDefault="0047641A">
      <w:pPr>
        <w:spacing w:after="0" w:line="240" w:lineRule="auto"/>
      </w:pPr>
      <w:r w:rsidRPr="0057613A">
        <w:rPr>
          <w:sz w:val="20"/>
          <w:szCs w:val="20"/>
          <w:vertAlign w:val="superscript"/>
        </w:rPr>
        <w:footnoteRef/>
      </w:r>
      <w:r w:rsidR="0057613A">
        <w:rPr>
          <w:i/>
          <w:sz w:val="20"/>
          <w:szCs w:val="20"/>
        </w:rPr>
        <w:t xml:space="preserve"> </w:t>
      </w:r>
      <w:proofErr w:type="spellStart"/>
      <w:r w:rsidR="0057613A">
        <w:rPr>
          <w:i/>
          <w:sz w:val="20"/>
          <w:szCs w:val="20"/>
        </w:rPr>
        <w:t>c</w:t>
      </w:r>
      <w:r w:rsidRPr="0057613A">
        <w:rPr>
          <w:i/>
          <w:sz w:val="20"/>
          <w:szCs w:val="20"/>
        </w:rPr>
        <w:t>f</w:t>
      </w:r>
      <w:proofErr w:type="spellEnd"/>
      <w:r w:rsidR="0057613A">
        <w:rPr>
          <w:i/>
          <w:sz w:val="20"/>
          <w:szCs w:val="20"/>
        </w:rPr>
        <w:t xml:space="preserve"> </w:t>
      </w:r>
      <w:r w:rsidRPr="0057613A">
        <w:rPr>
          <w:sz w:val="20"/>
          <w:szCs w:val="20"/>
        </w:rPr>
        <w:t>19 U.S. Customs 1592</w:t>
      </w:r>
    </w:p>
  </w:footnote>
  <w:footnote w:id="33">
    <w:p w14:paraId="204D4122" w14:textId="1B4D97DD" w:rsidR="0047641A" w:rsidRPr="0057613A" w:rsidRDefault="0047641A">
      <w:pPr>
        <w:spacing w:after="0" w:line="240" w:lineRule="auto"/>
        <w:rPr>
          <w:sz w:val="20"/>
          <w:szCs w:val="20"/>
        </w:rPr>
      </w:pPr>
      <w:r w:rsidRPr="0057613A">
        <w:rPr>
          <w:sz w:val="20"/>
          <w:szCs w:val="20"/>
          <w:vertAlign w:val="superscript"/>
        </w:rPr>
        <w:footnoteRef/>
      </w:r>
      <w:r w:rsidRPr="0057613A">
        <w:rPr>
          <w:sz w:val="20"/>
          <w:szCs w:val="20"/>
        </w:rPr>
        <w:t xml:space="preserve"> </w:t>
      </w:r>
      <w:proofErr w:type="spellStart"/>
      <w:r w:rsidR="0057613A">
        <w:rPr>
          <w:i/>
          <w:sz w:val="20"/>
          <w:szCs w:val="20"/>
        </w:rPr>
        <w:t>c</w:t>
      </w:r>
      <w:r w:rsidR="0057613A" w:rsidRPr="0057613A">
        <w:rPr>
          <w:i/>
          <w:sz w:val="20"/>
          <w:szCs w:val="20"/>
        </w:rPr>
        <w:t>f</w:t>
      </w:r>
      <w:proofErr w:type="spellEnd"/>
      <w:r w:rsidR="0057613A">
        <w:rPr>
          <w:i/>
          <w:sz w:val="20"/>
          <w:szCs w:val="20"/>
        </w:rPr>
        <w:t xml:space="preserve"> </w:t>
      </w:r>
      <w:r w:rsidRPr="0057613A">
        <w:rPr>
          <w:sz w:val="20"/>
          <w:szCs w:val="20"/>
        </w:rPr>
        <w:t>CMTA, Title I, Chapter 1, Section 104 and Title IV, Chapter 3, Section 429</w:t>
      </w:r>
    </w:p>
  </w:footnote>
  <w:footnote w:id="34">
    <w:p w14:paraId="4EC87B8F" w14:textId="297AC3AB" w:rsidR="0047641A" w:rsidRDefault="0047641A">
      <w:pPr>
        <w:spacing w:after="0" w:line="240" w:lineRule="auto"/>
      </w:pPr>
      <w:r w:rsidRPr="0057613A">
        <w:rPr>
          <w:sz w:val="20"/>
          <w:szCs w:val="20"/>
          <w:vertAlign w:val="superscript"/>
        </w:rPr>
        <w:footnoteRef/>
      </w:r>
      <w:r w:rsidRPr="0057613A">
        <w:rPr>
          <w:sz w:val="20"/>
          <w:szCs w:val="20"/>
        </w:rPr>
        <w:t xml:space="preserve"> </w:t>
      </w:r>
      <w:proofErr w:type="spellStart"/>
      <w:r w:rsidR="0057613A">
        <w:rPr>
          <w:i/>
          <w:sz w:val="20"/>
          <w:szCs w:val="20"/>
        </w:rPr>
        <w:t>c</w:t>
      </w:r>
      <w:r w:rsidR="0057613A" w:rsidRPr="0057613A">
        <w:rPr>
          <w:i/>
          <w:sz w:val="20"/>
          <w:szCs w:val="20"/>
        </w:rPr>
        <w:t>f</w:t>
      </w:r>
      <w:proofErr w:type="spellEnd"/>
      <w:r w:rsidR="0057613A">
        <w:rPr>
          <w:i/>
          <w:sz w:val="20"/>
          <w:szCs w:val="20"/>
        </w:rPr>
        <w:t xml:space="preserve"> </w:t>
      </w:r>
      <w:r w:rsidRPr="0057613A">
        <w:rPr>
          <w:sz w:val="20"/>
          <w:szCs w:val="20"/>
        </w:rPr>
        <w:t>CMTA, Title XI, Chapter 8, Sections 1132, 1133 and 1134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E5F4" w14:textId="77777777" w:rsidR="0057613A" w:rsidRDefault="005761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013A" w14:textId="333C16D7" w:rsidR="0047641A" w:rsidRDefault="0047641A" w:rsidP="00481EB8">
    <w:pPr>
      <w:tabs>
        <w:tab w:val="center" w:pos="4680"/>
        <w:tab w:val="right" w:pos="9360"/>
      </w:tabs>
      <w:spacing w:before="720" w:after="0" w:line="240" w:lineRule="auto"/>
      <w:jc w:val="right"/>
    </w:pPr>
    <w:proofErr w:type="spellStart"/>
    <w:r>
      <w:t>CMTA_CAO_</w:t>
    </w:r>
    <w:r w:rsidR="00E61616">
      <w:t>Draft</w:t>
    </w:r>
    <w:r>
      <w:t>_</w:t>
    </w:r>
    <w:r w:rsidR="00E61616">
      <w:t>DOF_Reviewed_</w:t>
    </w:r>
    <w:r>
      <w:t>Post</w:t>
    </w:r>
    <w:proofErr w:type="spellEnd"/>
    <w:r>
      <w:t xml:space="preserve"> Clearance Audit_2016-09.</w:t>
    </w:r>
    <w:r w:rsidR="00E61616">
      <w:t>28</w:t>
    </w:r>
  </w:p>
  <w:p w14:paraId="7F55E61C" w14:textId="77777777" w:rsidR="0047641A" w:rsidRDefault="0047641A" w:rsidP="00481EB8">
    <w:pPr>
      <w:tabs>
        <w:tab w:val="center" w:pos="4680"/>
        <w:tab w:val="right" w:pos="9360"/>
      </w:tabs>
      <w:spacing w:after="0" w:line="240" w:lineRule="auto"/>
      <w:jc w:val="right"/>
    </w:pPr>
  </w:p>
  <w:p w14:paraId="1D69AA6C" w14:textId="77777777" w:rsidR="0047641A" w:rsidRDefault="0047641A" w:rsidP="00481EB8">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1023D" w14:textId="77777777" w:rsidR="0057613A" w:rsidRDefault="005761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D2A"/>
    <w:multiLevelType w:val="multilevel"/>
    <w:tmpl w:val="A7E0EB60"/>
    <w:lvl w:ilvl="0">
      <w:start w:val="1"/>
      <w:numFmt w:val="lowerLetter"/>
      <w:lvlText w:val="%1."/>
      <w:lvlJc w:val="right"/>
      <w:pPr>
        <w:ind w:left="2520" w:firstLine="2160"/>
      </w:pPr>
      <w:rPr>
        <w:b/>
      </w:rPr>
    </w:lvl>
    <w:lvl w:ilvl="1">
      <w:start w:val="1"/>
      <w:numFmt w:val="lowerLetter"/>
      <w:lvlText w:val="%2."/>
      <w:lvlJc w:val="left"/>
      <w:pPr>
        <w:ind w:left="3240" w:firstLine="2880"/>
      </w:pPr>
    </w:lvl>
    <w:lvl w:ilvl="2">
      <w:start w:val="1"/>
      <w:numFmt w:val="lowerRoman"/>
      <w:lvlText w:val="%3."/>
      <w:lvlJc w:val="right"/>
      <w:pPr>
        <w:ind w:left="3960" w:firstLine="3780"/>
      </w:pPr>
    </w:lvl>
    <w:lvl w:ilvl="3">
      <w:start w:val="1"/>
      <w:numFmt w:val="decimal"/>
      <w:lvlText w:val="%4."/>
      <w:lvlJc w:val="left"/>
      <w:pPr>
        <w:ind w:left="4680" w:firstLine="4320"/>
      </w:pPr>
    </w:lvl>
    <w:lvl w:ilvl="4">
      <w:start w:val="1"/>
      <w:numFmt w:val="lowerLetter"/>
      <w:lvlText w:val="%5."/>
      <w:lvlJc w:val="left"/>
      <w:pPr>
        <w:ind w:left="5400" w:firstLine="5040"/>
      </w:pPr>
    </w:lvl>
    <w:lvl w:ilvl="5">
      <w:start w:val="1"/>
      <w:numFmt w:val="lowerRoman"/>
      <w:lvlText w:val="%6."/>
      <w:lvlJc w:val="right"/>
      <w:pPr>
        <w:ind w:left="6120" w:firstLine="5940"/>
      </w:pPr>
    </w:lvl>
    <w:lvl w:ilvl="6">
      <w:start w:val="1"/>
      <w:numFmt w:val="decimal"/>
      <w:lvlText w:val="%7."/>
      <w:lvlJc w:val="left"/>
      <w:pPr>
        <w:ind w:left="6840" w:firstLine="6480"/>
      </w:pPr>
    </w:lvl>
    <w:lvl w:ilvl="7">
      <w:start w:val="1"/>
      <w:numFmt w:val="lowerLetter"/>
      <w:lvlText w:val="%8."/>
      <w:lvlJc w:val="left"/>
      <w:pPr>
        <w:ind w:left="7560" w:firstLine="7200"/>
      </w:pPr>
    </w:lvl>
    <w:lvl w:ilvl="8">
      <w:start w:val="1"/>
      <w:numFmt w:val="lowerRoman"/>
      <w:lvlText w:val="%9."/>
      <w:lvlJc w:val="right"/>
      <w:pPr>
        <w:ind w:left="8280" w:firstLine="8100"/>
      </w:pPr>
    </w:lvl>
  </w:abstractNum>
  <w:abstractNum w:abstractNumId="1" w15:restartNumberingAfterBreak="0">
    <w:nsid w:val="04FE2881"/>
    <w:multiLevelType w:val="hybridMultilevel"/>
    <w:tmpl w:val="8AECF53A"/>
    <w:lvl w:ilvl="0" w:tplc="2E2E0D46">
      <w:start w:val="1"/>
      <w:numFmt w:val="lowerLetter"/>
      <w:lvlText w:val="%1."/>
      <w:lvlJc w:val="righ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C86015"/>
    <w:multiLevelType w:val="hybridMultilevel"/>
    <w:tmpl w:val="4EC2D1C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7613638"/>
    <w:multiLevelType w:val="multilevel"/>
    <w:tmpl w:val="BCA8E8A4"/>
    <w:lvl w:ilvl="0">
      <w:start w:val="1"/>
      <w:numFmt w:val="decimal"/>
      <w:lvlText w:val="%1."/>
      <w:lvlJc w:val="left"/>
      <w:pPr>
        <w:ind w:left="2970" w:firstLine="2610"/>
      </w:pPr>
      <w:rPr>
        <w:b/>
      </w:rPr>
    </w:lvl>
    <w:lvl w:ilvl="1">
      <w:start w:val="1"/>
      <w:numFmt w:val="decimal"/>
      <w:lvlText w:val="2.%2."/>
      <w:lvlJc w:val="right"/>
      <w:pPr>
        <w:ind w:left="3690" w:firstLine="3330"/>
      </w:pPr>
      <w:rPr>
        <w:rFonts w:ascii="Tahoma" w:hAnsi="Tahoma" w:cs="Tahoma" w:hint="default"/>
        <w:b/>
        <w:color w:val="auto"/>
        <w:sz w:val="24"/>
        <w:szCs w:val="24"/>
      </w:rPr>
    </w:lvl>
    <w:lvl w:ilvl="2">
      <w:start w:val="1"/>
      <w:numFmt w:val="decimal"/>
      <w:lvlText w:val="4.2.%3."/>
      <w:lvlJc w:val="right"/>
      <w:pPr>
        <w:ind w:left="4410" w:firstLine="4230"/>
      </w:pPr>
      <w:rPr>
        <w:b/>
      </w:rPr>
    </w:lvl>
    <w:lvl w:ilvl="3">
      <w:start w:val="1"/>
      <w:numFmt w:val="decimal"/>
      <w:lvlText w:val="%4."/>
      <w:lvlJc w:val="left"/>
      <w:pPr>
        <w:ind w:left="5130" w:firstLine="4770"/>
      </w:pPr>
    </w:lvl>
    <w:lvl w:ilvl="4">
      <w:start w:val="1"/>
      <w:numFmt w:val="lowerLetter"/>
      <w:lvlText w:val="%5."/>
      <w:lvlJc w:val="left"/>
      <w:pPr>
        <w:ind w:left="5850" w:firstLine="5490"/>
      </w:pPr>
    </w:lvl>
    <w:lvl w:ilvl="5">
      <w:start w:val="1"/>
      <w:numFmt w:val="lowerRoman"/>
      <w:lvlText w:val="%6."/>
      <w:lvlJc w:val="right"/>
      <w:pPr>
        <w:ind w:left="6570" w:firstLine="6390"/>
      </w:pPr>
    </w:lvl>
    <w:lvl w:ilvl="6">
      <w:start w:val="1"/>
      <w:numFmt w:val="decimal"/>
      <w:lvlText w:val="%7."/>
      <w:lvlJc w:val="left"/>
      <w:pPr>
        <w:ind w:left="7290" w:firstLine="6930"/>
      </w:pPr>
    </w:lvl>
    <w:lvl w:ilvl="7">
      <w:start w:val="1"/>
      <w:numFmt w:val="lowerLetter"/>
      <w:lvlText w:val="%8."/>
      <w:lvlJc w:val="left"/>
      <w:pPr>
        <w:ind w:left="8010" w:firstLine="7650"/>
      </w:pPr>
    </w:lvl>
    <w:lvl w:ilvl="8">
      <w:start w:val="1"/>
      <w:numFmt w:val="lowerRoman"/>
      <w:lvlText w:val="%9."/>
      <w:lvlJc w:val="right"/>
      <w:pPr>
        <w:ind w:left="8730" w:firstLine="8550"/>
      </w:pPr>
    </w:lvl>
  </w:abstractNum>
  <w:abstractNum w:abstractNumId="4" w15:restartNumberingAfterBreak="0">
    <w:nsid w:val="07B97727"/>
    <w:multiLevelType w:val="hybridMultilevel"/>
    <w:tmpl w:val="A12CBE4C"/>
    <w:lvl w:ilvl="0" w:tplc="D15A0DA0">
      <w:start w:val="1"/>
      <w:numFmt w:val="lowerLetter"/>
      <w:lvlText w:val="%1."/>
      <w:lvlJc w:val="right"/>
      <w:pPr>
        <w:ind w:left="2887" w:hanging="360"/>
      </w:pPr>
      <w:rPr>
        <w:rFonts w:ascii="Tahoma" w:eastAsiaTheme="minorHAnsi" w:hAnsi="Tahoma" w:cs="Tahoma" w:hint="default"/>
        <w:b/>
      </w:rPr>
    </w:lvl>
    <w:lvl w:ilvl="1" w:tplc="34090019" w:tentative="1">
      <w:start w:val="1"/>
      <w:numFmt w:val="lowerLetter"/>
      <w:lvlText w:val="%2."/>
      <w:lvlJc w:val="left"/>
      <w:pPr>
        <w:ind w:left="3607" w:hanging="360"/>
      </w:pPr>
    </w:lvl>
    <w:lvl w:ilvl="2" w:tplc="3409001B" w:tentative="1">
      <w:start w:val="1"/>
      <w:numFmt w:val="lowerRoman"/>
      <w:lvlText w:val="%3."/>
      <w:lvlJc w:val="right"/>
      <w:pPr>
        <w:ind w:left="4327" w:hanging="180"/>
      </w:pPr>
    </w:lvl>
    <w:lvl w:ilvl="3" w:tplc="3409000F" w:tentative="1">
      <w:start w:val="1"/>
      <w:numFmt w:val="decimal"/>
      <w:lvlText w:val="%4."/>
      <w:lvlJc w:val="left"/>
      <w:pPr>
        <w:ind w:left="5047" w:hanging="360"/>
      </w:pPr>
    </w:lvl>
    <w:lvl w:ilvl="4" w:tplc="34090019" w:tentative="1">
      <w:start w:val="1"/>
      <w:numFmt w:val="lowerLetter"/>
      <w:lvlText w:val="%5."/>
      <w:lvlJc w:val="left"/>
      <w:pPr>
        <w:ind w:left="5767" w:hanging="360"/>
      </w:pPr>
    </w:lvl>
    <w:lvl w:ilvl="5" w:tplc="3409001B" w:tentative="1">
      <w:start w:val="1"/>
      <w:numFmt w:val="lowerRoman"/>
      <w:lvlText w:val="%6."/>
      <w:lvlJc w:val="right"/>
      <w:pPr>
        <w:ind w:left="6487" w:hanging="180"/>
      </w:pPr>
    </w:lvl>
    <w:lvl w:ilvl="6" w:tplc="3409000F" w:tentative="1">
      <w:start w:val="1"/>
      <w:numFmt w:val="decimal"/>
      <w:lvlText w:val="%7."/>
      <w:lvlJc w:val="left"/>
      <w:pPr>
        <w:ind w:left="7207" w:hanging="360"/>
      </w:pPr>
    </w:lvl>
    <w:lvl w:ilvl="7" w:tplc="34090019" w:tentative="1">
      <w:start w:val="1"/>
      <w:numFmt w:val="lowerLetter"/>
      <w:lvlText w:val="%8."/>
      <w:lvlJc w:val="left"/>
      <w:pPr>
        <w:ind w:left="7927" w:hanging="360"/>
      </w:pPr>
    </w:lvl>
    <w:lvl w:ilvl="8" w:tplc="3409001B" w:tentative="1">
      <w:start w:val="1"/>
      <w:numFmt w:val="lowerRoman"/>
      <w:lvlText w:val="%9."/>
      <w:lvlJc w:val="right"/>
      <w:pPr>
        <w:ind w:left="8647" w:hanging="180"/>
      </w:pPr>
    </w:lvl>
  </w:abstractNum>
  <w:abstractNum w:abstractNumId="5" w15:restartNumberingAfterBreak="0">
    <w:nsid w:val="0C3D230A"/>
    <w:multiLevelType w:val="hybridMultilevel"/>
    <w:tmpl w:val="D8F49606"/>
    <w:lvl w:ilvl="0" w:tplc="35902BEC">
      <w:start w:val="1"/>
      <w:numFmt w:val="decimal"/>
      <w:lvlText w:val="%1."/>
      <w:lvlJc w:val="left"/>
      <w:pPr>
        <w:ind w:left="2880" w:hanging="360"/>
      </w:pPr>
      <w:rPr>
        <w:b/>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E225EF9"/>
    <w:multiLevelType w:val="hybridMultilevel"/>
    <w:tmpl w:val="7174D156"/>
    <w:lvl w:ilvl="0" w:tplc="D0B69602">
      <w:start w:val="1"/>
      <w:numFmt w:val="lowerLetter"/>
      <w:lvlText w:val="%1."/>
      <w:lvlJc w:val="left"/>
      <w:pPr>
        <w:ind w:left="1080" w:hanging="360"/>
      </w:pPr>
      <w:rPr>
        <w:rFonts w:hint="default"/>
      </w:r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144B2CE0"/>
    <w:multiLevelType w:val="multilevel"/>
    <w:tmpl w:val="EBB28D8E"/>
    <w:lvl w:ilvl="0">
      <w:start w:val="1"/>
      <w:numFmt w:val="decimal"/>
      <w:lvlText w:val="%1."/>
      <w:lvlJc w:val="right"/>
      <w:pPr>
        <w:ind w:left="720" w:hanging="360"/>
      </w:pPr>
      <w:rPr>
        <w:rFonts w:hint="default"/>
        <w:b/>
      </w:rPr>
    </w:lvl>
    <w:lvl w:ilvl="1">
      <w:start w:val="1"/>
      <w:numFmt w:val="decimal"/>
      <w:isLgl/>
      <w:lvlText w:val="%1.%2."/>
      <w:lvlJc w:val="left"/>
      <w:pPr>
        <w:ind w:left="1440" w:hanging="720"/>
      </w:pPr>
      <w:rPr>
        <w:rFonts w:hint="default"/>
        <w:b/>
      </w:rPr>
    </w:lvl>
    <w:lvl w:ilvl="2">
      <w:start w:val="1"/>
      <w:numFmt w:val="lowerLetter"/>
      <w:lvlText w:val="%3."/>
      <w:lvlJc w:val="right"/>
      <w:pPr>
        <w:ind w:left="2160" w:hanging="108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8" w15:restartNumberingAfterBreak="0">
    <w:nsid w:val="174C02BD"/>
    <w:multiLevelType w:val="multilevel"/>
    <w:tmpl w:val="9280D156"/>
    <w:lvl w:ilvl="0">
      <w:start w:val="1"/>
      <w:numFmt w:val="decimal"/>
      <w:lvlText w:val="1.9.%1."/>
      <w:lvlJc w:val="left"/>
      <w:pPr>
        <w:ind w:left="1440" w:firstLine="1080"/>
      </w:pPr>
      <w:rPr>
        <w:b/>
      </w:rPr>
    </w:lvl>
    <w:lvl w:ilvl="1">
      <w:start w:val="1"/>
      <w:numFmt w:val="lowerLetter"/>
      <w:lvlText w:val="%2."/>
      <w:lvlJc w:val="left"/>
      <w:pPr>
        <w:ind w:left="2160" w:firstLine="1800"/>
      </w:pPr>
    </w:lvl>
    <w:lvl w:ilvl="2">
      <w:start w:val="1"/>
      <w:numFmt w:val="lowerLetter"/>
      <w:lvlText w:val="%3."/>
      <w:lvlJc w:val="right"/>
      <w:pPr>
        <w:ind w:left="2880" w:firstLine="2700"/>
      </w:pPr>
      <w:rPr>
        <w:b/>
      </w:r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9" w15:restartNumberingAfterBreak="0">
    <w:nsid w:val="19004533"/>
    <w:multiLevelType w:val="multilevel"/>
    <w:tmpl w:val="0374E7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1DC665B0"/>
    <w:multiLevelType w:val="hybridMultilevel"/>
    <w:tmpl w:val="363AB0D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EA00D4A"/>
    <w:multiLevelType w:val="multilevel"/>
    <w:tmpl w:val="EF2AA902"/>
    <w:lvl w:ilvl="0">
      <w:start w:val="3"/>
      <w:numFmt w:val="decimal"/>
      <w:lvlText w:val="%1"/>
      <w:lvlJc w:val="left"/>
      <w:pPr>
        <w:ind w:left="375" w:hanging="375"/>
      </w:pPr>
      <w:rPr>
        <w:rFonts w:hint="default"/>
        <w:b/>
      </w:rPr>
    </w:lvl>
    <w:lvl w:ilvl="1">
      <w:start w:val="9"/>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BE820B2"/>
    <w:multiLevelType w:val="multilevel"/>
    <w:tmpl w:val="0E44C9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D06083F"/>
    <w:multiLevelType w:val="hybridMultilevel"/>
    <w:tmpl w:val="49A6DE24"/>
    <w:lvl w:ilvl="0" w:tplc="9D5E9874">
      <w:start w:val="1"/>
      <w:numFmt w:val="lowerLetter"/>
      <w:lvlText w:val="%1."/>
      <w:lvlJc w:val="righ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EF7770B"/>
    <w:multiLevelType w:val="multilevel"/>
    <w:tmpl w:val="5840F4E6"/>
    <w:lvl w:ilvl="0">
      <w:start w:val="1"/>
      <w:numFmt w:val="lowerLetter"/>
      <w:lvlText w:val="%1."/>
      <w:lvlJc w:val="right"/>
      <w:pPr>
        <w:ind w:left="3240" w:firstLine="2880"/>
      </w:pPr>
      <w:rPr>
        <w:b/>
      </w:rPr>
    </w:lvl>
    <w:lvl w:ilvl="1">
      <w:start w:val="1"/>
      <w:numFmt w:val="lowerLetter"/>
      <w:lvlText w:val="%2."/>
      <w:lvlJc w:val="left"/>
      <w:pPr>
        <w:ind w:left="3960" w:firstLine="3600"/>
      </w:pPr>
    </w:lvl>
    <w:lvl w:ilvl="2">
      <w:start w:val="1"/>
      <w:numFmt w:val="lowerRoman"/>
      <w:lvlText w:val="%3."/>
      <w:lvlJc w:val="right"/>
      <w:pPr>
        <w:ind w:left="4680" w:firstLine="4500"/>
      </w:pPr>
    </w:lvl>
    <w:lvl w:ilvl="3">
      <w:start w:val="1"/>
      <w:numFmt w:val="decimal"/>
      <w:lvlText w:val="%4."/>
      <w:lvlJc w:val="left"/>
      <w:pPr>
        <w:ind w:left="5400" w:firstLine="5040"/>
      </w:pPr>
    </w:lvl>
    <w:lvl w:ilvl="4">
      <w:start w:val="1"/>
      <w:numFmt w:val="lowerLetter"/>
      <w:lvlText w:val="%5."/>
      <w:lvlJc w:val="left"/>
      <w:pPr>
        <w:ind w:left="6120" w:firstLine="5760"/>
      </w:pPr>
    </w:lvl>
    <w:lvl w:ilvl="5">
      <w:start w:val="1"/>
      <w:numFmt w:val="lowerRoman"/>
      <w:lvlText w:val="%6."/>
      <w:lvlJc w:val="right"/>
      <w:pPr>
        <w:ind w:left="6840" w:firstLine="6660"/>
      </w:pPr>
    </w:lvl>
    <w:lvl w:ilvl="6">
      <w:start w:val="1"/>
      <w:numFmt w:val="decimal"/>
      <w:lvlText w:val="%7."/>
      <w:lvlJc w:val="left"/>
      <w:pPr>
        <w:ind w:left="7560" w:firstLine="7200"/>
      </w:pPr>
    </w:lvl>
    <w:lvl w:ilvl="7">
      <w:start w:val="1"/>
      <w:numFmt w:val="lowerLetter"/>
      <w:lvlText w:val="%8."/>
      <w:lvlJc w:val="left"/>
      <w:pPr>
        <w:ind w:left="8280" w:firstLine="7920"/>
      </w:pPr>
    </w:lvl>
    <w:lvl w:ilvl="8">
      <w:start w:val="1"/>
      <w:numFmt w:val="lowerRoman"/>
      <w:lvlText w:val="%9."/>
      <w:lvlJc w:val="right"/>
      <w:pPr>
        <w:ind w:left="9000" w:firstLine="8820"/>
      </w:pPr>
    </w:lvl>
  </w:abstractNum>
  <w:abstractNum w:abstractNumId="15" w15:restartNumberingAfterBreak="0">
    <w:nsid w:val="30AF7536"/>
    <w:multiLevelType w:val="hybridMultilevel"/>
    <w:tmpl w:val="091E450A"/>
    <w:lvl w:ilvl="0" w:tplc="02189980">
      <w:start w:val="1"/>
      <w:numFmt w:val="lowerRoman"/>
      <w:lvlText w:val="%1."/>
      <w:lvlJc w:val="righ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2A051BB"/>
    <w:multiLevelType w:val="hybridMultilevel"/>
    <w:tmpl w:val="3FDC5894"/>
    <w:lvl w:ilvl="0" w:tplc="A282D31C">
      <w:start w:val="1"/>
      <w:numFmt w:val="decimal"/>
      <w:lvlText w:val="1.9.%1."/>
      <w:lvlJc w:val="left"/>
      <w:pPr>
        <w:ind w:left="324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1D604714">
      <w:start w:val="1"/>
      <w:numFmt w:val="lowerLetter"/>
      <w:lvlText w:val="%4."/>
      <w:lvlJc w:val="right"/>
      <w:pPr>
        <w:ind w:left="2880" w:hanging="360"/>
      </w:pPr>
      <w:rPr>
        <w:rFonts w:hint="default"/>
        <w:b/>
      </w:r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33940E5"/>
    <w:multiLevelType w:val="multilevel"/>
    <w:tmpl w:val="7F763FFC"/>
    <w:lvl w:ilvl="0">
      <w:start w:val="1"/>
      <w:numFmt w:val="lowerLetter"/>
      <w:lvlText w:val="%1."/>
      <w:lvlJc w:val="right"/>
      <w:pPr>
        <w:ind w:left="2880" w:firstLine="2520"/>
      </w:pPr>
      <w:rPr>
        <w:b/>
      </w:rPr>
    </w:lvl>
    <w:lvl w:ilvl="1">
      <w:start w:val="1"/>
      <w:numFmt w:val="lowerLetter"/>
      <w:lvlText w:val="%2."/>
      <w:lvlJc w:val="left"/>
      <w:pPr>
        <w:ind w:left="3600" w:firstLine="3240"/>
      </w:pPr>
    </w:lvl>
    <w:lvl w:ilvl="2">
      <w:start w:val="1"/>
      <w:numFmt w:val="lowerRoman"/>
      <w:lvlText w:val="%3."/>
      <w:lvlJc w:val="right"/>
      <w:pPr>
        <w:ind w:left="4320" w:firstLine="4140"/>
      </w:pPr>
    </w:lvl>
    <w:lvl w:ilvl="3">
      <w:start w:val="1"/>
      <w:numFmt w:val="decimal"/>
      <w:lvlText w:val="%4."/>
      <w:lvlJc w:val="left"/>
      <w:pPr>
        <w:ind w:left="5040" w:firstLine="4680"/>
      </w:pPr>
    </w:lvl>
    <w:lvl w:ilvl="4">
      <w:start w:val="1"/>
      <w:numFmt w:val="lowerLetter"/>
      <w:lvlText w:val="%5."/>
      <w:lvlJc w:val="left"/>
      <w:pPr>
        <w:ind w:left="5760" w:firstLine="5400"/>
      </w:pPr>
    </w:lvl>
    <w:lvl w:ilvl="5">
      <w:start w:val="1"/>
      <w:numFmt w:val="lowerRoman"/>
      <w:lvlText w:val="%6."/>
      <w:lvlJc w:val="right"/>
      <w:pPr>
        <w:ind w:left="6480" w:firstLine="6300"/>
      </w:pPr>
    </w:lvl>
    <w:lvl w:ilvl="6">
      <w:start w:val="1"/>
      <w:numFmt w:val="decimal"/>
      <w:lvlText w:val="%7."/>
      <w:lvlJc w:val="left"/>
      <w:pPr>
        <w:ind w:left="7200" w:firstLine="6840"/>
      </w:pPr>
    </w:lvl>
    <w:lvl w:ilvl="7">
      <w:start w:val="1"/>
      <w:numFmt w:val="lowerLetter"/>
      <w:lvlText w:val="%8."/>
      <w:lvlJc w:val="left"/>
      <w:pPr>
        <w:ind w:left="7920" w:firstLine="7560"/>
      </w:pPr>
    </w:lvl>
    <w:lvl w:ilvl="8">
      <w:start w:val="1"/>
      <w:numFmt w:val="lowerRoman"/>
      <w:lvlText w:val="%9."/>
      <w:lvlJc w:val="right"/>
      <w:pPr>
        <w:ind w:left="8640" w:firstLine="8460"/>
      </w:pPr>
    </w:lvl>
  </w:abstractNum>
  <w:abstractNum w:abstractNumId="18" w15:restartNumberingAfterBreak="0">
    <w:nsid w:val="353C7BB4"/>
    <w:multiLevelType w:val="hybridMultilevel"/>
    <w:tmpl w:val="C3F40D40"/>
    <w:lvl w:ilvl="0" w:tplc="DFBCE2AE">
      <w:start w:val="1"/>
      <w:numFmt w:val="upperRoman"/>
      <w:lvlText w:val="%1."/>
      <w:lvlJc w:val="left"/>
      <w:pPr>
        <w:ind w:left="1080" w:hanging="720"/>
      </w:pPr>
      <w:rPr>
        <w:rFonts w:hint="default"/>
      </w:rPr>
    </w:lvl>
    <w:lvl w:ilvl="1" w:tplc="319CA02A">
      <w:start w:val="1"/>
      <w:numFmt w:val="lowerLetter"/>
      <w:lvlText w:val="%2."/>
      <w:lvlJc w:val="left"/>
      <w:pPr>
        <w:ind w:left="1440" w:hanging="360"/>
      </w:pPr>
      <w:rPr>
        <w:rFonts w:hint="default"/>
      </w:rPr>
    </w:lvl>
    <w:lvl w:ilvl="2" w:tplc="3409001B">
      <w:start w:val="1"/>
      <w:numFmt w:val="lowerRoman"/>
      <w:lvlText w:val="%3."/>
      <w:lvlJc w:val="right"/>
      <w:pPr>
        <w:ind w:left="2160" w:hanging="180"/>
      </w:pPr>
    </w:lvl>
    <w:lvl w:ilvl="3" w:tplc="35902BEC">
      <w:start w:val="1"/>
      <w:numFmt w:val="decimal"/>
      <w:lvlText w:val="%4."/>
      <w:lvlJc w:val="left"/>
      <w:pPr>
        <w:ind w:left="2880" w:hanging="360"/>
      </w:pPr>
      <w:rPr>
        <w:b/>
        <w:i w:val="0"/>
      </w:rPr>
    </w:lvl>
    <w:lvl w:ilvl="4" w:tplc="C97087EE">
      <w:start w:val="1"/>
      <w:numFmt w:val="lowerRoman"/>
      <w:lvlText w:val="%5."/>
      <w:lvlJc w:val="right"/>
      <w:pPr>
        <w:ind w:left="3600" w:hanging="360"/>
      </w:pPr>
      <w:rPr>
        <w:b/>
      </w:r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36A46048"/>
    <w:multiLevelType w:val="multilevel"/>
    <w:tmpl w:val="8F1465D0"/>
    <w:lvl w:ilvl="0">
      <w:start w:val="1"/>
      <w:numFmt w:val="decimal"/>
      <w:lvlText w:val="%1."/>
      <w:lvlJc w:val="left"/>
      <w:pPr>
        <w:ind w:left="2970" w:firstLine="2610"/>
      </w:pPr>
      <w:rPr>
        <w:b/>
      </w:rPr>
    </w:lvl>
    <w:lvl w:ilvl="1">
      <w:start w:val="1"/>
      <w:numFmt w:val="decimal"/>
      <w:lvlText w:val="2.%2."/>
      <w:lvlJc w:val="right"/>
      <w:pPr>
        <w:ind w:left="3690" w:firstLine="3330"/>
      </w:pPr>
      <w:rPr>
        <w:b/>
      </w:rPr>
    </w:lvl>
    <w:lvl w:ilvl="2">
      <w:start w:val="1"/>
      <w:numFmt w:val="decimal"/>
      <w:lvlText w:val="4.2.%3."/>
      <w:lvlJc w:val="right"/>
      <w:pPr>
        <w:ind w:left="4410" w:firstLine="4230"/>
      </w:pPr>
      <w:rPr>
        <w:b/>
      </w:rPr>
    </w:lvl>
    <w:lvl w:ilvl="3">
      <w:start w:val="1"/>
      <w:numFmt w:val="decimal"/>
      <w:lvlText w:val="%4."/>
      <w:lvlJc w:val="left"/>
      <w:pPr>
        <w:ind w:left="5130" w:firstLine="4770"/>
      </w:pPr>
    </w:lvl>
    <w:lvl w:ilvl="4">
      <w:start w:val="1"/>
      <w:numFmt w:val="lowerLetter"/>
      <w:lvlText w:val="%5."/>
      <w:lvlJc w:val="left"/>
      <w:pPr>
        <w:ind w:left="5850" w:firstLine="5490"/>
      </w:pPr>
    </w:lvl>
    <w:lvl w:ilvl="5">
      <w:start w:val="1"/>
      <w:numFmt w:val="lowerRoman"/>
      <w:lvlText w:val="%6."/>
      <w:lvlJc w:val="right"/>
      <w:pPr>
        <w:ind w:left="6570" w:firstLine="6390"/>
      </w:pPr>
    </w:lvl>
    <w:lvl w:ilvl="6">
      <w:start w:val="1"/>
      <w:numFmt w:val="decimal"/>
      <w:lvlText w:val="%7."/>
      <w:lvlJc w:val="left"/>
      <w:pPr>
        <w:ind w:left="7290" w:firstLine="6930"/>
      </w:pPr>
    </w:lvl>
    <w:lvl w:ilvl="7">
      <w:start w:val="1"/>
      <w:numFmt w:val="lowerLetter"/>
      <w:lvlText w:val="%8."/>
      <w:lvlJc w:val="left"/>
      <w:pPr>
        <w:ind w:left="8010" w:firstLine="7650"/>
      </w:pPr>
    </w:lvl>
    <w:lvl w:ilvl="8">
      <w:start w:val="1"/>
      <w:numFmt w:val="lowerRoman"/>
      <w:lvlText w:val="%9."/>
      <w:lvlJc w:val="right"/>
      <w:pPr>
        <w:ind w:left="8730" w:firstLine="8550"/>
      </w:pPr>
    </w:lvl>
  </w:abstractNum>
  <w:abstractNum w:abstractNumId="20" w15:restartNumberingAfterBreak="0">
    <w:nsid w:val="37C243AF"/>
    <w:multiLevelType w:val="multilevel"/>
    <w:tmpl w:val="9402BA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392F7764"/>
    <w:multiLevelType w:val="hybridMultilevel"/>
    <w:tmpl w:val="D23CC442"/>
    <w:lvl w:ilvl="0" w:tplc="B4E666E2">
      <w:start w:val="2"/>
      <w:numFmt w:val="lowerLetter"/>
      <w:lvlText w:val="%1."/>
      <w:lvlJc w:val="left"/>
      <w:pPr>
        <w:ind w:left="3240" w:hanging="360"/>
      </w:pPr>
      <w:rPr>
        <w:rFonts w:hint="default"/>
        <w:b/>
      </w:rPr>
    </w:lvl>
    <w:lvl w:ilvl="1" w:tplc="34090019" w:tentative="1">
      <w:start w:val="1"/>
      <w:numFmt w:val="lowerLetter"/>
      <w:lvlText w:val="%2."/>
      <w:lvlJc w:val="left"/>
      <w:pPr>
        <w:ind w:left="3960" w:hanging="360"/>
      </w:pPr>
    </w:lvl>
    <w:lvl w:ilvl="2" w:tplc="3409001B">
      <w:start w:val="1"/>
      <w:numFmt w:val="lowerRoman"/>
      <w:lvlText w:val="%3."/>
      <w:lvlJc w:val="right"/>
      <w:pPr>
        <w:ind w:left="4680" w:hanging="180"/>
      </w:pPr>
    </w:lvl>
    <w:lvl w:ilvl="3" w:tplc="3409000F">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22" w15:restartNumberingAfterBreak="0">
    <w:nsid w:val="422E251D"/>
    <w:multiLevelType w:val="hybridMultilevel"/>
    <w:tmpl w:val="C41850E8"/>
    <w:lvl w:ilvl="0" w:tplc="3ED83626">
      <w:start w:val="1"/>
      <w:numFmt w:val="lowerRoman"/>
      <w:lvlText w:val="%1."/>
      <w:lvlJc w:val="right"/>
      <w:pPr>
        <w:ind w:left="2160" w:hanging="360"/>
      </w:pPr>
      <w:rPr>
        <w:rFonts w:hint="default"/>
        <w:b/>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23" w15:restartNumberingAfterBreak="0">
    <w:nsid w:val="450C10D3"/>
    <w:multiLevelType w:val="multilevel"/>
    <w:tmpl w:val="AED24C70"/>
    <w:lvl w:ilvl="0">
      <w:start w:val="1"/>
      <w:numFmt w:val="decimal"/>
      <w:lvlText w:val="%1."/>
      <w:lvlJc w:val="left"/>
      <w:pPr>
        <w:ind w:left="2970" w:hanging="360"/>
      </w:pPr>
      <w:rPr>
        <w:rFonts w:hint="default"/>
        <w:b/>
      </w:rPr>
    </w:lvl>
    <w:lvl w:ilvl="1">
      <w:start w:val="1"/>
      <w:numFmt w:val="decimal"/>
      <w:lvlText w:val="2.%2."/>
      <w:lvlJc w:val="right"/>
      <w:pPr>
        <w:ind w:left="3690" w:hanging="360"/>
      </w:pPr>
      <w:rPr>
        <w:rFonts w:hint="default"/>
        <w:b/>
      </w:rPr>
    </w:lvl>
    <w:lvl w:ilvl="2">
      <w:start w:val="1"/>
      <w:numFmt w:val="decimal"/>
      <w:lvlText w:val="4.2.%3."/>
      <w:lvlJc w:val="right"/>
      <w:pPr>
        <w:ind w:left="4410" w:hanging="180"/>
      </w:pPr>
      <w:rPr>
        <w:rFonts w:hint="default"/>
        <w:b/>
      </w:rPr>
    </w:lvl>
    <w:lvl w:ilvl="3">
      <w:start w:val="1"/>
      <w:numFmt w:val="decimal"/>
      <w:lvlText w:val="%4."/>
      <w:lvlJc w:val="left"/>
      <w:pPr>
        <w:ind w:left="5130" w:hanging="360"/>
      </w:pPr>
      <w:rPr>
        <w:rFonts w:hint="default"/>
      </w:rPr>
    </w:lvl>
    <w:lvl w:ilvl="4">
      <w:start w:val="1"/>
      <w:numFmt w:val="lowerLetter"/>
      <w:lvlText w:val="%5."/>
      <w:lvlJc w:val="left"/>
      <w:pPr>
        <w:ind w:left="5850" w:hanging="360"/>
      </w:pPr>
      <w:rPr>
        <w:rFonts w:hint="default"/>
      </w:rPr>
    </w:lvl>
    <w:lvl w:ilvl="5">
      <w:start w:val="1"/>
      <w:numFmt w:val="lowerRoman"/>
      <w:lvlText w:val="%6."/>
      <w:lvlJc w:val="right"/>
      <w:pPr>
        <w:ind w:left="6570" w:hanging="180"/>
      </w:pPr>
      <w:rPr>
        <w:rFonts w:hint="default"/>
      </w:rPr>
    </w:lvl>
    <w:lvl w:ilvl="6">
      <w:start w:val="1"/>
      <w:numFmt w:val="decimal"/>
      <w:lvlText w:val="%7."/>
      <w:lvlJc w:val="left"/>
      <w:pPr>
        <w:ind w:left="7290" w:hanging="360"/>
      </w:pPr>
      <w:rPr>
        <w:rFonts w:hint="default"/>
      </w:rPr>
    </w:lvl>
    <w:lvl w:ilvl="7">
      <w:start w:val="1"/>
      <w:numFmt w:val="lowerLetter"/>
      <w:lvlText w:val="%8."/>
      <w:lvlJc w:val="left"/>
      <w:pPr>
        <w:ind w:left="8010" w:hanging="360"/>
      </w:pPr>
      <w:rPr>
        <w:rFonts w:hint="default"/>
      </w:rPr>
    </w:lvl>
    <w:lvl w:ilvl="8">
      <w:start w:val="1"/>
      <w:numFmt w:val="lowerRoman"/>
      <w:lvlText w:val="%9."/>
      <w:lvlJc w:val="right"/>
      <w:pPr>
        <w:ind w:left="8730" w:hanging="180"/>
      </w:pPr>
      <w:rPr>
        <w:rFonts w:hint="default"/>
      </w:rPr>
    </w:lvl>
  </w:abstractNum>
  <w:abstractNum w:abstractNumId="24" w15:restartNumberingAfterBreak="0">
    <w:nsid w:val="494522E5"/>
    <w:multiLevelType w:val="hybridMultilevel"/>
    <w:tmpl w:val="EBFEEE56"/>
    <w:lvl w:ilvl="0" w:tplc="302C6206">
      <w:start w:val="1"/>
      <w:numFmt w:val="lowerLetter"/>
      <w:lvlText w:val="%1."/>
      <w:lvlJc w:val="righ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4A4E5076"/>
    <w:multiLevelType w:val="multilevel"/>
    <w:tmpl w:val="2960A4DA"/>
    <w:lvl w:ilvl="0">
      <w:start w:val="1"/>
      <w:numFmt w:val="decimal"/>
      <w:lvlText w:val="1.3.%1."/>
      <w:lvlJc w:val="left"/>
      <w:pPr>
        <w:ind w:left="1620" w:firstLine="1260"/>
      </w:pPr>
      <w:rPr>
        <w:b/>
      </w:rPr>
    </w:lvl>
    <w:lvl w:ilvl="1">
      <w:start w:val="1"/>
      <w:numFmt w:val="lowerLetter"/>
      <w:lvlText w:val="%2."/>
      <w:lvlJc w:val="left"/>
      <w:pPr>
        <w:ind w:left="2340" w:firstLine="1980"/>
      </w:pPr>
      <w:rPr>
        <w:b/>
      </w:rPr>
    </w:lvl>
    <w:lvl w:ilvl="2">
      <w:start w:val="1"/>
      <w:numFmt w:val="lowerRoman"/>
      <w:lvlText w:val="%3."/>
      <w:lvlJc w:val="right"/>
      <w:pPr>
        <w:ind w:left="3060" w:firstLine="2880"/>
      </w:pPr>
    </w:lvl>
    <w:lvl w:ilvl="3">
      <w:start w:val="1"/>
      <w:numFmt w:val="decimal"/>
      <w:lvlText w:val="%4."/>
      <w:lvlJc w:val="left"/>
      <w:pPr>
        <w:ind w:left="3780" w:firstLine="3420"/>
      </w:pPr>
    </w:lvl>
    <w:lvl w:ilvl="4">
      <w:start w:val="1"/>
      <w:numFmt w:val="lowerLetter"/>
      <w:lvlText w:val="%5."/>
      <w:lvlJc w:val="left"/>
      <w:pPr>
        <w:ind w:left="4500" w:firstLine="4140"/>
      </w:pPr>
    </w:lvl>
    <w:lvl w:ilvl="5">
      <w:start w:val="1"/>
      <w:numFmt w:val="lowerRoman"/>
      <w:lvlText w:val="%6."/>
      <w:lvlJc w:val="right"/>
      <w:pPr>
        <w:ind w:left="5220" w:firstLine="5040"/>
      </w:pPr>
    </w:lvl>
    <w:lvl w:ilvl="6">
      <w:start w:val="1"/>
      <w:numFmt w:val="decimal"/>
      <w:lvlText w:val="%7."/>
      <w:lvlJc w:val="left"/>
      <w:pPr>
        <w:ind w:left="5940" w:firstLine="5580"/>
      </w:pPr>
    </w:lvl>
    <w:lvl w:ilvl="7">
      <w:start w:val="1"/>
      <w:numFmt w:val="lowerLetter"/>
      <w:lvlText w:val="%8."/>
      <w:lvlJc w:val="left"/>
      <w:pPr>
        <w:ind w:left="6660" w:firstLine="6300"/>
      </w:pPr>
    </w:lvl>
    <w:lvl w:ilvl="8">
      <w:start w:val="1"/>
      <w:numFmt w:val="lowerRoman"/>
      <w:lvlText w:val="%9."/>
      <w:lvlJc w:val="right"/>
      <w:pPr>
        <w:ind w:left="7380" w:firstLine="7200"/>
      </w:pPr>
    </w:lvl>
  </w:abstractNum>
  <w:abstractNum w:abstractNumId="26" w15:restartNumberingAfterBreak="0">
    <w:nsid w:val="4A752D2A"/>
    <w:multiLevelType w:val="multilevel"/>
    <w:tmpl w:val="CF86D9DA"/>
    <w:lvl w:ilvl="0">
      <w:start w:val="3"/>
      <w:numFmt w:val="decimal"/>
      <w:lvlText w:val="%1."/>
      <w:lvlJc w:val="left"/>
      <w:pPr>
        <w:ind w:left="450" w:hanging="45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4EEC74D0"/>
    <w:multiLevelType w:val="multilevel"/>
    <w:tmpl w:val="2B3C2854"/>
    <w:lvl w:ilvl="0">
      <w:start w:val="1"/>
      <w:numFmt w:val="lowerLetter"/>
      <w:lvlText w:val="%1."/>
      <w:lvlJc w:val="right"/>
      <w:pPr>
        <w:ind w:left="3240" w:firstLine="2880"/>
      </w:pPr>
      <w:rPr>
        <w:b/>
      </w:rPr>
    </w:lvl>
    <w:lvl w:ilvl="1">
      <w:start w:val="1"/>
      <w:numFmt w:val="lowerLetter"/>
      <w:lvlText w:val="%2."/>
      <w:lvlJc w:val="left"/>
      <w:pPr>
        <w:ind w:left="3960" w:firstLine="3600"/>
      </w:pPr>
    </w:lvl>
    <w:lvl w:ilvl="2">
      <w:start w:val="1"/>
      <w:numFmt w:val="lowerRoman"/>
      <w:lvlText w:val="%3."/>
      <w:lvlJc w:val="right"/>
      <w:pPr>
        <w:ind w:left="4680" w:firstLine="4500"/>
      </w:pPr>
    </w:lvl>
    <w:lvl w:ilvl="3">
      <w:start w:val="1"/>
      <w:numFmt w:val="decimal"/>
      <w:lvlText w:val="%4."/>
      <w:lvlJc w:val="left"/>
      <w:pPr>
        <w:ind w:left="5400" w:firstLine="5040"/>
      </w:pPr>
    </w:lvl>
    <w:lvl w:ilvl="4">
      <w:start w:val="1"/>
      <w:numFmt w:val="lowerLetter"/>
      <w:lvlText w:val="%5."/>
      <w:lvlJc w:val="left"/>
      <w:pPr>
        <w:ind w:left="6120" w:firstLine="5760"/>
      </w:pPr>
    </w:lvl>
    <w:lvl w:ilvl="5">
      <w:start w:val="1"/>
      <w:numFmt w:val="lowerRoman"/>
      <w:lvlText w:val="%6."/>
      <w:lvlJc w:val="right"/>
      <w:pPr>
        <w:ind w:left="6840" w:firstLine="6660"/>
      </w:pPr>
    </w:lvl>
    <w:lvl w:ilvl="6">
      <w:start w:val="1"/>
      <w:numFmt w:val="decimal"/>
      <w:lvlText w:val="%7."/>
      <w:lvlJc w:val="left"/>
      <w:pPr>
        <w:ind w:left="7560" w:firstLine="7200"/>
      </w:pPr>
    </w:lvl>
    <w:lvl w:ilvl="7">
      <w:start w:val="1"/>
      <w:numFmt w:val="lowerLetter"/>
      <w:lvlText w:val="%8."/>
      <w:lvlJc w:val="left"/>
      <w:pPr>
        <w:ind w:left="8280" w:firstLine="7920"/>
      </w:pPr>
    </w:lvl>
    <w:lvl w:ilvl="8">
      <w:start w:val="1"/>
      <w:numFmt w:val="lowerRoman"/>
      <w:lvlText w:val="%9."/>
      <w:lvlJc w:val="right"/>
      <w:pPr>
        <w:ind w:left="9000" w:firstLine="8820"/>
      </w:pPr>
    </w:lvl>
  </w:abstractNum>
  <w:abstractNum w:abstractNumId="28" w15:restartNumberingAfterBreak="0">
    <w:nsid w:val="513F194D"/>
    <w:multiLevelType w:val="multilevel"/>
    <w:tmpl w:val="B9FC9B74"/>
    <w:lvl w:ilvl="0">
      <w:start w:val="1"/>
      <w:numFmt w:val="decimal"/>
      <w:lvlText w:val="%1."/>
      <w:lvlJc w:val="left"/>
      <w:pPr>
        <w:ind w:left="2970" w:firstLine="2610"/>
      </w:pPr>
      <w:rPr>
        <w:b/>
      </w:rPr>
    </w:lvl>
    <w:lvl w:ilvl="1">
      <w:start w:val="1"/>
      <w:numFmt w:val="decimal"/>
      <w:lvlText w:val="1.%2."/>
      <w:lvlJc w:val="right"/>
      <w:pPr>
        <w:ind w:left="3690" w:firstLine="3330"/>
      </w:pPr>
      <w:rPr>
        <w:b/>
      </w:rPr>
    </w:lvl>
    <w:lvl w:ilvl="2">
      <w:start w:val="1"/>
      <w:numFmt w:val="lowerLetter"/>
      <w:lvlText w:val="%3."/>
      <w:lvlJc w:val="right"/>
      <w:pPr>
        <w:ind w:left="4410" w:firstLine="4230"/>
      </w:pPr>
      <w:rPr>
        <w:b/>
      </w:rPr>
    </w:lvl>
    <w:lvl w:ilvl="3">
      <w:start w:val="1"/>
      <w:numFmt w:val="decimal"/>
      <w:lvlText w:val="%4."/>
      <w:lvlJc w:val="left"/>
      <w:pPr>
        <w:ind w:left="5130" w:firstLine="4770"/>
      </w:pPr>
    </w:lvl>
    <w:lvl w:ilvl="4">
      <w:start w:val="1"/>
      <w:numFmt w:val="lowerLetter"/>
      <w:lvlText w:val="%5."/>
      <w:lvlJc w:val="left"/>
      <w:pPr>
        <w:ind w:left="5850" w:firstLine="5490"/>
      </w:pPr>
    </w:lvl>
    <w:lvl w:ilvl="5">
      <w:start w:val="1"/>
      <w:numFmt w:val="lowerRoman"/>
      <w:lvlText w:val="%6."/>
      <w:lvlJc w:val="right"/>
      <w:pPr>
        <w:ind w:left="6570" w:firstLine="6390"/>
      </w:pPr>
    </w:lvl>
    <w:lvl w:ilvl="6">
      <w:start w:val="1"/>
      <w:numFmt w:val="decimal"/>
      <w:lvlText w:val="%7."/>
      <w:lvlJc w:val="left"/>
      <w:pPr>
        <w:ind w:left="7290" w:firstLine="6930"/>
      </w:pPr>
    </w:lvl>
    <w:lvl w:ilvl="7">
      <w:start w:val="1"/>
      <w:numFmt w:val="lowerLetter"/>
      <w:lvlText w:val="%8."/>
      <w:lvlJc w:val="left"/>
      <w:pPr>
        <w:ind w:left="8010" w:firstLine="7650"/>
      </w:pPr>
    </w:lvl>
    <w:lvl w:ilvl="8">
      <w:start w:val="1"/>
      <w:numFmt w:val="lowerRoman"/>
      <w:lvlText w:val="%9."/>
      <w:lvlJc w:val="right"/>
      <w:pPr>
        <w:ind w:left="8730" w:firstLine="8550"/>
      </w:pPr>
    </w:lvl>
  </w:abstractNum>
  <w:abstractNum w:abstractNumId="29" w15:restartNumberingAfterBreak="0">
    <w:nsid w:val="52055055"/>
    <w:multiLevelType w:val="hybridMultilevel"/>
    <w:tmpl w:val="78969994"/>
    <w:lvl w:ilvl="0" w:tplc="E840783E">
      <w:start w:val="1"/>
      <w:numFmt w:val="lowerLetter"/>
      <w:lvlText w:val="%1."/>
      <w:lvlJc w:val="righ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2623076"/>
    <w:multiLevelType w:val="hybridMultilevel"/>
    <w:tmpl w:val="DB9ED726"/>
    <w:lvl w:ilvl="0" w:tplc="4EF80530">
      <w:start w:val="1"/>
      <w:numFmt w:val="lowerLetter"/>
      <w:lvlText w:val="%1."/>
      <w:lvlJc w:val="left"/>
      <w:pPr>
        <w:ind w:left="1440" w:hanging="360"/>
      </w:pPr>
      <w:rPr>
        <w:rFonts w:hint="default"/>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CD525E1"/>
    <w:multiLevelType w:val="hybridMultilevel"/>
    <w:tmpl w:val="331C0FD6"/>
    <w:lvl w:ilvl="0" w:tplc="15CA4636">
      <w:start w:val="1"/>
      <w:numFmt w:val="decimal"/>
      <w:lvlText w:val="1.3.%1."/>
      <w:lvlJc w:val="left"/>
      <w:pPr>
        <w:ind w:left="1620" w:hanging="360"/>
      </w:pPr>
      <w:rPr>
        <w:rFonts w:hint="default"/>
        <w:b/>
      </w:rPr>
    </w:lvl>
    <w:lvl w:ilvl="1" w:tplc="CF1A9816">
      <w:start w:val="1"/>
      <w:numFmt w:val="lowerLetter"/>
      <w:lvlText w:val="%2."/>
      <w:lvlJc w:val="left"/>
      <w:pPr>
        <w:ind w:left="2340" w:hanging="360"/>
      </w:pPr>
      <w:rPr>
        <w:b/>
      </w:r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32" w15:restartNumberingAfterBreak="0">
    <w:nsid w:val="61886BBB"/>
    <w:multiLevelType w:val="multilevel"/>
    <w:tmpl w:val="6CCA1F72"/>
    <w:lvl w:ilvl="0">
      <w:start w:val="1"/>
      <w:numFmt w:val="decimal"/>
      <w:lvlText w:val="%1."/>
      <w:lvlJc w:val="right"/>
      <w:pPr>
        <w:ind w:left="720" w:firstLine="360"/>
      </w:pPr>
      <w:rPr>
        <w:b/>
      </w:rPr>
    </w:lvl>
    <w:lvl w:ilvl="1">
      <w:start w:val="1"/>
      <w:numFmt w:val="decimal"/>
      <w:lvlText w:val="%1.%2."/>
      <w:lvlJc w:val="left"/>
      <w:pPr>
        <w:ind w:left="1440" w:firstLine="720"/>
      </w:pPr>
      <w:rPr>
        <w:b/>
      </w:rPr>
    </w:lvl>
    <w:lvl w:ilvl="2">
      <w:start w:val="1"/>
      <w:numFmt w:val="lowerLetter"/>
      <w:lvlText w:val="%3."/>
      <w:lvlJc w:val="right"/>
      <w:pPr>
        <w:ind w:left="2160" w:firstLine="1080"/>
      </w:pPr>
      <w:rPr>
        <w:b/>
      </w:rPr>
    </w:lvl>
    <w:lvl w:ilvl="3">
      <w:start w:val="1"/>
      <w:numFmt w:val="decimal"/>
      <w:lvlText w:val="%1.%2.%3.%4."/>
      <w:lvlJc w:val="left"/>
      <w:pPr>
        <w:ind w:left="2520" w:firstLine="1440"/>
      </w:pPr>
    </w:lvl>
    <w:lvl w:ilvl="4">
      <w:start w:val="1"/>
      <w:numFmt w:val="decimal"/>
      <w:lvlText w:val="%1.%2.%3.%4.%5."/>
      <w:lvlJc w:val="left"/>
      <w:pPr>
        <w:ind w:left="3240" w:firstLine="1800"/>
      </w:pPr>
    </w:lvl>
    <w:lvl w:ilvl="5">
      <w:start w:val="1"/>
      <w:numFmt w:val="decimal"/>
      <w:lvlText w:val="%1.%2.%3.%4.%5.%6."/>
      <w:lvlJc w:val="left"/>
      <w:pPr>
        <w:ind w:left="3960" w:firstLine="2160"/>
      </w:pPr>
    </w:lvl>
    <w:lvl w:ilvl="6">
      <w:start w:val="1"/>
      <w:numFmt w:val="decimal"/>
      <w:lvlText w:val="%1.%2.%3.%4.%5.%6.%7."/>
      <w:lvlJc w:val="left"/>
      <w:pPr>
        <w:ind w:left="4320" w:firstLine="2520"/>
      </w:pPr>
    </w:lvl>
    <w:lvl w:ilvl="7">
      <w:start w:val="1"/>
      <w:numFmt w:val="decimal"/>
      <w:lvlText w:val="%1.%2.%3.%4.%5.%6.%7.%8."/>
      <w:lvlJc w:val="left"/>
      <w:pPr>
        <w:ind w:left="5040" w:firstLine="2880"/>
      </w:pPr>
    </w:lvl>
    <w:lvl w:ilvl="8">
      <w:start w:val="1"/>
      <w:numFmt w:val="decimal"/>
      <w:lvlText w:val="%1.%2.%3.%4.%5.%6.%7.%8.%9."/>
      <w:lvlJc w:val="left"/>
      <w:pPr>
        <w:ind w:left="5760" w:firstLine="3240"/>
      </w:pPr>
    </w:lvl>
  </w:abstractNum>
  <w:abstractNum w:abstractNumId="33" w15:restartNumberingAfterBreak="0">
    <w:nsid w:val="61FC404B"/>
    <w:multiLevelType w:val="multilevel"/>
    <w:tmpl w:val="4894D58C"/>
    <w:lvl w:ilvl="0">
      <w:start w:val="1"/>
      <w:numFmt w:val="decimal"/>
      <w:lvlText w:val="%1."/>
      <w:lvlJc w:val="left"/>
      <w:pPr>
        <w:ind w:left="2970" w:hanging="360"/>
      </w:pPr>
      <w:rPr>
        <w:rFonts w:hint="default"/>
        <w:b/>
      </w:rPr>
    </w:lvl>
    <w:lvl w:ilvl="1">
      <w:start w:val="1"/>
      <w:numFmt w:val="decimal"/>
      <w:lvlText w:val="1.%2."/>
      <w:lvlJc w:val="right"/>
      <w:pPr>
        <w:ind w:left="3690" w:hanging="360"/>
      </w:pPr>
      <w:rPr>
        <w:rFonts w:hint="default"/>
        <w:b/>
      </w:rPr>
    </w:lvl>
    <w:lvl w:ilvl="2">
      <w:start w:val="1"/>
      <w:numFmt w:val="lowerLetter"/>
      <w:lvlText w:val="%3."/>
      <w:lvlJc w:val="right"/>
      <w:pPr>
        <w:ind w:left="4410" w:hanging="180"/>
      </w:pPr>
      <w:rPr>
        <w:rFonts w:hint="default"/>
        <w:b/>
      </w:rPr>
    </w:lvl>
    <w:lvl w:ilvl="3">
      <w:start w:val="1"/>
      <w:numFmt w:val="decimal"/>
      <w:lvlText w:val="%4."/>
      <w:lvlJc w:val="left"/>
      <w:pPr>
        <w:ind w:left="5130" w:hanging="360"/>
      </w:pPr>
      <w:rPr>
        <w:rFonts w:hint="default"/>
      </w:rPr>
    </w:lvl>
    <w:lvl w:ilvl="4">
      <w:start w:val="1"/>
      <w:numFmt w:val="lowerLetter"/>
      <w:lvlText w:val="%5."/>
      <w:lvlJc w:val="left"/>
      <w:pPr>
        <w:ind w:left="5850" w:hanging="360"/>
      </w:pPr>
      <w:rPr>
        <w:rFonts w:hint="default"/>
      </w:rPr>
    </w:lvl>
    <w:lvl w:ilvl="5">
      <w:start w:val="1"/>
      <w:numFmt w:val="lowerRoman"/>
      <w:lvlText w:val="%6."/>
      <w:lvlJc w:val="right"/>
      <w:pPr>
        <w:ind w:left="6570" w:hanging="180"/>
      </w:pPr>
      <w:rPr>
        <w:rFonts w:hint="default"/>
      </w:rPr>
    </w:lvl>
    <w:lvl w:ilvl="6">
      <w:start w:val="1"/>
      <w:numFmt w:val="decimal"/>
      <w:lvlText w:val="%7."/>
      <w:lvlJc w:val="left"/>
      <w:pPr>
        <w:ind w:left="7290" w:hanging="360"/>
      </w:pPr>
      <w:rPr>
        <w:rFonts w:hint="default"/>
      </w:rPr>
    </w:lvl>
    <w:lvl w:ilvl="7">
      <w:start w:val="1"/>
      <w:numFmt w:val="lowerLetter"/>
      <w:lvlText w:val="%8."/>
      <w:lvlJc w:val="left"/>
      <w:pPr>
        <w:ind w:left="8010" w:hanging="360"/>
      </w:pPr>
      <w:rPr>
        <w:rFonts w:hint="default"/>
      </w:rPr>
    </w:lvl>
    <w:lvl w:ilvl="8">
      <w:start w:val="1"/>
      <w:numFmt w:val="lowerRoman"/>
      <w:lvlText w:val="%9."/>
      <w:lvlJc w:val="right"/>
      <w:pPr>
        <w:ind w:left="8730" w:hanging="180"/>
      </w:pPr>
      <w:rPr>
        <w:rFonts w:hint="default"/>
      </w:rPr>
    </w:lvl>
  </w:abstractNum>
  <w:abstractNum w:abstractNumId="34" w15:restartNumberingAfterBreak="0">
    <w:nsid w:val="634A5D34"/>
    <w:multiLevelType w:val="hybridMultilevel"/>
    <w:tmpl w:val="A476C32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6358610A"/>
    <w:multiLevelType w:val="hybridMultilevel"/>
    <w:tmpl w:val="F4C61988"/>
    <w:lvl w:ilvl="0" w:tplc="B7082D3C">
      <w:start w:val="1"/>
      <w:numFmt w:val="lowerLetter"/>
      <w:lvlText w:val="%1."/>
      <w:lvlJc w:val="left"/>
      <w:pPr>
        <w:ind w:left="1440" w:hanging="360"/>
      </w:pPr>
      <w:rPr>
        <w:rFonts w:hint="default"/>
        <w:b w:val="0"/>
        <w:color w:val="000000" w:themeColor="text1"/>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8A0094C"/>
    <w:multiLevelType w:val="multilevel"/>
    <w:tmpl w:val="A01493CA"/>
    <w:lvl w:ilvl="0">
      <w:start w:val="1"/>
      <w:numFmt w:val="decimal"/>
      <w:lvlText w:val="1.9.%1."/>
      <w:lvlJc w:val="left"/>
      <w:pPr>
        <w:ind w:left="3240" w:firstLine="28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lowerLetter"/>
      <w:lvlText w:val="%4."/>
      <w:lvlJc w:val="right"/>
      <w:pPr>
        <w:ind w:left="2880" w:firstLine="2520"/>
      </w:pPr>
      <w:rPr>
        <w:b/>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7A9276A6"/>
    <w:multiLevelType w:val="hybridMultilevel"/>
    <w:tmpl w:val="21ECC8F2"/>
    <w:lvl w:ilvl="0" w:tplc="D5F49106">
      <w:start w:val="1"/>
      <w:numFmt w:val="decimal"/>
      <w:lvlText w:val="1.9.%1."/>
      <w:lvlJc w:val="left"/>
      <w:pPr>
        <w:ind w:left="1440" w:hanging="360"/>
      </w:pPr>
      <w:rPr>
        <w:rFonts w:hint="default"/>
        <w:b/>
      </w:rPr>
    </w:lvl>
    <w:lvl w:ilvl="1" w:tplc="34090019">
      <w:start w:val="1"/>
      <w:numFmt w:val="lowerLetter"/>
      <w:lvlText w:val="%2."/>
      <w:lvlJc w:val="left"/>
      <w:pPr>
        <w:ind w:left="2160" w:hanging="360"/>
      </w:pPr>
    </w:lvl>
    <w:lvl w:ilvl="2" w:tplc="D1D21F32">
      <w:start w:val="1"/>
      <w:numFmt w:val="lowerLetter"/>
      <w:lvlText w:val="%3."/>
      <w:lvlJc w:val="right"/>
      <w:pPr>
        <w:ind w:left="2880" w:hanging="180"/>
      </w:pPr>
      <w:rPr>
        <w:rFonts w:hint="default"/>
        <w:b/>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8" w15:restartNumberingAfterBreak="0">
    <w:nsid w:val="7BFA6C99"/>
    <w:multiLevelType w:val="hybridMultilevel"/>
    <w:tmpl w:val="93F212E8"/>
    <w:lvl w:ilvl="0" w:tplc="C4C68F7C">
      <w:start w:val="1"/>
      <w:numFmt w:val="lowerRoman"/>
      <w:lvlText w:val="%1."/>
      <w:lvlJc w:val="righ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D3D5572"/>
    <w:multiLevelType w:val="hybridMultilevel"/>
    <w:tmpl w:val="84FC31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DEA4C0A"/>
    <w:multiLevelType w:val="hybridMultilevel"/>
    <w:tmpl w:val="E00CB30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3"/>
  </w:num>
  <w:num w:numId="2">
    <w:abstractNumId w:val="13"/>
  </w:num>
  <w:num w:numId="3">
    <w:abstractNumId w:val="1"/>
  </w:num>
  <w:num w:numId="4">
    <w:abstractNumId w:val="24"/>
  </w:num>
  <w:num w:numId="5">
    <w:abstractNumId w:val="29"/>
  </w:num>
  <w:num w:numId="6">
    <w:abstractNumId w:val="31"/>
  </w:num>
  <w:num w:numId="7">
    <w:abstractNumId w:val="7"/>
  </w:num>
  <w:num w:numId="8">
    <w:abstractNumId w:val="37"/>
  </w:num>
  <w:num w:numId="9">
    <w:abstractNumId w:val="16"/>
  </w:num>
  <w:num w:numId="10">
    <w:abstractNumId w:val="33"/>
  </w:num>
  <w:num w:numId="11">
    <w:abstractNumId w:val="2"/>
  </w:num>
  <w:num w:numId="12">
    <w:abstractNumId w:val="39"/>
  </w:num>
  <w:num w:numId="13">
    <w:abstractNumId w:val="34"/>
  </w:num>
  <w:num w:numId="14">
    <w:abstractNumId w:val="14"/>
  </w:num>
  <w:num w:numId="15">
    <w:abstractNumId w:val="27"/>
  </w:num>
  <w:num w:numId="16">
    <w:abstractNumId w:val="25"/>
  </w:num>
  <w:num w:numId="17">
    <w:abstractNumId w:val="32"/>
  </w:num>
  <w:num w:numId="18">
    <w:abstractNumId w:val="28"/>
  </w:num>
  <w:num w:numId="19">
    <w:abstractNumId w:val="8"/>
  </w:num>
  <w:num w:numId="20">
    <w:abstractNumId w:val="20"/>
  </w:num>
  <w:num w:numId="21">
    <w:abstractNumId w:val="36"/>
  </w:num>
  <w:num w:numId="22">
    <w:abstractNumId w:val="12"/>
  </w:num>
  <w:num w:numId="23">
    <w:abstractNumId w:val="9"/>
  </w:num>
  <w:num w:numId="24">
    <w:abstractNumId w:val="3"/>
  </w:num>
  <w:num w:numId="25">
    <w:abstractNumId w:val="17"/>
  </w:num>
  <w:num w:numId="26">
    <w:abstractNumId w:val="0"/>
  </w:num>
  <w:num w:numId="27">
    <w:abstractNumId w:val="18"/>
  </w:num>
  <w:num w:numId="28">
    <w:abstractNumId w:val="26"/>
  </w:num>
  <w:num w:numId="29">
    <w:abstractNumId w:val="11"/>
  </w:num>
  <w:num w:numId="30">
    <w:abstractNumId w:val="35"/>
  </w:num>
  <w:num w:numId="31">
    <w:abstractNumId w:val="21"/>
  </w:num>
  <w:num w:numId="32">
    <w:abstractNumId w:val="30"/>
  </w:num>
  <w:num w:numId="33">
    <w:abstractNumId w:val="22"/>
  </w:num>
  <w:num w:numId="34">
    <w:abstractNumId w:val="5"/>
  </w:num>
  <w:num w:numId="35">
    <w:abstractNumId w:val="6"/>
  </w:num>
  <w:num w:numId="36">
    <w:abstractNumId w:val="40"/>
  </w:num>
  <w:num w:numId="37">
    <w:abstractNumId w:val="10"/>
  </w:num>
  <w:num w:numId="38">
    <w:abstractNumId w:val="19"/>
  </w:num>
  <w:num w:numId="39">
    <w:abstractNumId w:val="4"/>
  </w:num>
  <w:num w:numId="40">
    <w:abstractNumId w:val="3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41"/>
    <w:rsid w:val="00034A87"/>
    <w:rsid w:val="00081BE9"/>
    <w:rsid w:val="000A58EF"/>
    <w:rsid w:val="000D4BC5"/>
    <w:rsid w:val="000E58A1"/>
    <w:rsid w:val="0010204F"/>
    <w:rsid w:val="001400B1"/>
    <w:rsid w:val="00141D2E"/>
    <w:rsid w:val="001850EC"/>
    <w:rsid w:val="001B4E40"/>
    <w:rsid w:val="001B6198"/>
    <w:rsid w:val="002B4681"/>
    <w:rsid w:val="0030085D"/>
    <w:rsid w:val="003A67C5"/>
    <w:rsid w:val="003A7A14"/>
    <w:rsid w:val="003E4558"/>
    <w:rsid w:val="0047641A"/>
    <w:rsid w:val="00481EB8"/>
    <w:rsid w:val="004B4093"/>
    <w:rsid w:val="004E31F2"/>
    <w:rsid w:val="0057026E"/>
    <w:rsid w:val="005726F4"/>
    <w:rsid w:val="0057613A"/>
    <w:rsid w:val="005B3ED4"/>
    <w:rsid w:val="005C7C4A"/>
    <w:rsid w:val="00633D03"/>
    <w:rsid w:val="006607FC"/>
    <w:rsid w:val="00696C89"/>
    <w:rsid w:val="006C2A41"/>
    <w:rsid w:val="006D19D9"/>
    <w:rsid w:val="007373C8"/>
    <w:rsid w:val="00745452"/>
    <w:rsid w:val="007607B4"/>
    <w:rsid w:val="007A65D2"/>
    <w:rsid w:val="00814DB8"/>
    <w:rsid w:val="0083352A"/>
    <w:rsid w:val="008A71F6"/>
    <w:rsid w:val="008C01E3"/>
    <w:rsid w:val="00924262"/>
    <w:rsid w:val="00995228"/>
    <w:rsid w:val="00A354E5"/>
    <w:rsid w:val="00A432AD"/>
    <w:rsid w:val="00A712D9"/>
    <w:rsid w:val="00A80FE4"/>
    <w:rsid w:val="00A8302C"/>
    <w:rsid w:val="00A84309"/>
    <w:rsid w:val="00B12676"/>
    <w:rsid w:val="00B9317F"/>
    <w:rsid w:val="00BE1646"/>
    <w:rsid w:val="00BF6C15"/>
    <w:rsid w:val="00C54B67"/>
    <w:rsid w:val="00C62281"/>
    <w:rsid w:val="00D01272"/>
    <w:rsid w:val="00D461A1"/>
    <w:rsid w:val="00D95B40"/>
    <w:rsid w:val="00DD19D1"/>
    <w:rsid w:val="00DD6BCF"/>
    <w:rsid w:val="00DF4F38"/>
    <w:rsid w:val="00E06DED"/>
    <w:rsid w:val="00E61616"/>
    <w:rsid w:val="00F33369"/>
    <w:rsid w:val="00F72608"/>
    <w:rsid w:val="00F90C41"/>
    <w:rsid w:val="00FD17E1"/>
    <w:rsid w:val="00FF729C"/>
  </w:rsids>
  <m:mathPr>
    <m:mathFont m:val="Cambria Math"/>
    <m:brkBin m:val="before"/>
    <m:brkBinSub m:val="--"/>
    <m:smallFrac/>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F3A83"/>
  <w15:docId w15:val="{A8324C88-1452-4449-9E83-52D20F8E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26F4"/>
    <w:rPr>
      <w:rFonts w:ascii="Calibri" w:eastAsia="Calibri" w:hAnsi="Calibri" w:cs="Calibri"/>
      <w:color w:val="000000"/>
      <w:lang w:eastAsia="en-PH"/>
    </w:rPr>
  </w:style>
  <w:style w:type="paragraph" w:styleId="Heading1">
    <w:name w:val="heading 1"/>
    <w:basedOn w:val="Normal"/>
    <w:next w:val="Normal"/>
    <w:link w:val="Heading1Char"/>
    <w:rsid w:val="00924262"/>
    <w:pPr>
      <w:keepNext/>
      <w:keepLines/>
      <w:spacing w:before="480" w:after="120"/>
      <w:contextualSpacing/>
      <w:outlineLvl w:val="0"/>
    </w:pPr>
    <w:rPr>
      <w:b/>
      <w:sz w:val="48"/>
      <w:szCs w:val="48"/>
    </w:rPr>
  </w:style>
  <w:style w:type="paragraph" w:styleId="Heading2">
    <w:name w:val="heading 2"/>
    <w:basedOn w:val="Normal"/>
    <w:next w:val="Normal"/>
    <w:link w:val="Heading2Char"/>
    <w:rsid w:val="00924262"/>
    <w:pPr>
      <w:keepNext/>
      <w:keepLines/>
      <w:spacing w:before="360" w:after="80"/>
      <w:contextualSpacing/>
      <w:outlineLvl w:val="1"/>
    </w:pPr>
    <w:rPr>
      <w:b/>
      <w:sz w:val="36"/>
      <w:szCs w:val="36"/>
    </w:rPr>
  </w:style>
  <w:style w:type="paragraph" w:styleId="Heading3">
    <w:name w:val="heading 3"/>
    <w:basedOn w:val="Normal"/>
    <w:next w:val="Normal"/>
    <w:link w:val="Heading3Char"/>
    <w:rsid w:val="00924262"/>
    <w:pPr>
      <w:keepNext/>
      <w:keepLines/>
      <w:spacing w:before="280" w:after="80"/>
      <w:contextualSpacing/>
      <w:outlineLvl w:val="2"/>
    </w:pPr>
    <w:rPr>
      <w:b/>
      <w:sz w:val="28"/>
      <w:szCs w:val="28"/>
    </w:rPr>
  </w:style>
  <w:style w:type="paragraph" w:styleId="Heading4">
    <w:name w:val="heading 4"/>
    <w:basedOn w:val="Normal"/>
    <w:next w:val="Normal"/>
    <w:link w:val="Heading4Char"/>
    <w:rsid w:val="00924262"/>
    <w:pPr>
      <w:keepNext/>
      <w:keepLines/>
      <w:spacing w:before="240" w:after="40"/>
      <w:contextualSpacing/>
      <w:outlineLvl w:val="3"/>
    </w:pPr>
    <w:rPr>
      <w:b/>
      <w:sz w:val="24"/>
      <w:szCs w:val="24"/>
    </w:rPr>
  </w:style>
  <w:style w:type="paragraph" w:styleId="Heading5">
    <w:name w:val="heading 5"/>
    <w:basedOn w:val="Normal"/>
    <w:next w:val="Normal"/>
    <w:link w:val="Heading5Char"/>
    <w:rsid w:val="00924262"/>
    <w:pPr>
      <w:keepNext/>
      <w:keepLines/>
      <w:spacing w:before="220" w:after="40"/>
      <w:contextualSpacing/>
      <w:outlineLvl w:val="4"/>
    </w:pPr>
    <w:rPr>
      <w:b/>
    </w:rPr>
  </w:style>
  <w:style w:type="paragraph" w:styleId="Heading6">
    <w:name w:val="heading 6"/>
    <w:basedOn w:val="Normal"/>
    <w:next w:val="Normal"/>
    <w:link w:val="Heading6Char"/>
    <w:rsid w:val="0092426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41"/>
  </w:style>
  <w:style w:type="paragraph" w:styleId="Footer">
    <w:name w:val="footer"/>
    <w:basedOn w:val="Normal"/>
    <w:link w:val="FooterChar"/>
    <w:uiPriority w:val="99"/>
    <w:unhideWhenUsed/>
    <w:rsid w:val="006C2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41"/>
  </w:style>
  <w:style w:type="paragraph" w:styleId="NoSpacing">
    <w:name w:val="No Spacing"/>
    <w:uiPriority w:val="1"/>
    <w:qFormat/>
    <w:rsid w:val="00A8302C"/>
    <w:pPr>
      <w:spacing w:after="0" w:line="240" w:lineRule="auto"/>
    </w:pPr>
  </w:style>
  <w:style w:type="paragraph" w:styleId="ListParagraph">
    <w:name w:val="List Paragraph"/>
    <w:basedOn w:val="Normal"/>
    <w:uiPriority w:val="34"/>
    <w:qFormat/>
    <w:rsid w:val="00DD19D1"/>
    <w:pPr>
      <w:spacing w:after="200" w:line="276" w:lineRule="auto"/>
      <w:ind w:left="720"/>
      <w:contextualSpacing/>
    </w:pPr>
    <w:rPr>
      <w:rFonts w:asciiTheme="minorHAnsi" w:eastAsiaTheme="minorHAnsi" w:hAnsiTheme="minorHAnsi" w:cstheme="minorBidi"/>
      <w:color w:val="auto"/>
      <w:lang w:eastAsia="en-US"/>
    </w:rPr>
  </w:style>
  <w:style w:type="paragraph" w:customStyle="1" w:styleId="NoSpacing1">
    <w:name w:val="No Spacing1"/>
    <w:uiPriority w:val="99"/>
    <w:qFormat/>
    <w:rsid w:val="006C2A41"/>
    <w:pPr>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unhideWhenUsed/>
    <w:rsid w:val="006C2A41"/>
    <w:pPr>
      <w:spacing w:after="0" w:line="240" w:lineRule="auto"/>
    </w:pPr>
    <w:rPr>
      <w:sz w:val="20"/>
      <w:szCs w:val="20"/>
    </w:rPr>
  </w:style>
  <w:style w:type="character" w:customStyle="1" w:styleId="FootnoteTextChar">
    <w:name w:val="Footnote Text Char"/>
    <w:basedOn w:val="DefaultParagraphFont"/>
    <w:link w:val="FootnoteText"/>
    <w:uiPriority w:val="99"/>
    <w:rsid w:val="006C2A41"/>
    <w:rPr>
      <w:sz w:val="20"/>
      <w:szCs w:val="20"/>
    </w:rPr>
  </w:style>
  <w:style w:type="character" w:styleId="FootnoteReference">
    <w:name w:val="footnote reference"/>
    <w:basedOn w:val="DefaultParagraphFont"/>
    <w:uiPriority w:val="99"/>
    <w:unhideWhenUsed/>
    <w:rsid w:val="006C2A41"/>
    <w:rPr>
      <w:vertAlign w:val="superscript"/>
    </w:rPr>
  </w:style>
  <w:style w:type="paragraph" w:customStyle="1" w:styleId="Default">
    <w:name w:val="Default"/>
    <w:rsid w:val="006C2A4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924262"/>
    <w:rPr>
      <w:rFonts w:ascii="Calibri" w:eastAsia="Calibri" w:hAnsi="Calibri" w:cs="Calibri"/>
      <w:b/>
      <w:color w:val="000000"/>
      <w:sz w:val="48"/>
      <w:szCs w:val="48"/>
      <w:lang w:eastAsia="en-PH"/>
    </w:rPr>
  </w:style>
  <w:style w:type="character" w:customStyle="1" w:styleId="Heading2Char">
    <w:name w:val="Heading 2 Char"/>
    <w:basedOn w:val="DefaultParagraphFont"/>
    <w:link w:val="Heading2"/>
    <w:rsid w:val="00924262"/>
    <w:rPr>
      <w:rFonts w:ascii="Calibri" w:eastAsia="Calibri" w:hAnsi="Calibri" w:cs="Calibri"/>
      <w:b/>
      <w:color w:val="000000"/>
      <w:sz w:val="36"/>
      <w:szCs w:val="36"/>
      <w:lang w:eastAsia="en-PH"/>
    </w:rPr>
  </w:style>
  <w:style w:type="character" w:customStyle="1" w:styleId="Heading3Char">
    <w:name w:val="Heading 3 Char"/>
    <w:basedOn w:val="DefaultParagraphFont"/>
    <w:link w:val="Heading3"/>
    <w:rsid w:val="00924262"/>
    <w:rPr>
      <w:rFonts w:ascii="Calibri" w:eastAsia="Calibri" w:hAnsi="Calibri" w:cs="Calibri"/>
      <w:b/>
      <w:color w:val="000000"/>
      <w:sz w:val="28"/>
      <w:szCs w:val="28"/>
      <w:lang w:eastAsia="en-PH"/>
    </w:rPr>
  </w:style>
  <w:style w:type="character" w:customStyle="1" w:styleId="Heading4Char">
    <w:name w:val="Heading 4 Char"/>
    <w:basedOn w:val="DefaultParagraphFont"/>
    <w:link w:val="Heading4"/>
    <w:rsid w:val="00924262"/>
    <w:rPr>
      <w:rFonts w:ascii="Calibri" w:eastAsia="Calibri" w:hAnsi="Calibri" w:cs="Calibri"/>
      <w:b/>
      <w:color w:val="000000"/>
      <w:sz w:val="24"/>
      <w:szCs w:val="24"/>
      <w:lang w:eastAsia="en-PH"/>
    </w:rPr>
  </w:style>
  <w:style w:type="character" w:customStyle="1" w:styleId="Heading5Char">
    <w:name w:val="Heading 5 Char"/>
    <w:basedOn w:val="DefaultParagraphFont"/>
    <w:link w:val="Heading5"/>
    <w:rsid w:val="00924262"/>
    <w:rPr>
      <w:rFonts w:ascii="Calibri" w:eastAsia="Calibri" w:hAnsi="Calibri" w:cs="Calibri"/>
      <w:b/>
      <w:color w:val="000000"/>
      <w:lang w:eastAsia="en-PH"/>
    </w:rPr>
  </w:style>
  <w:style w:type="character" w:customStyle="1" w:styleId="Heading6Char">
    <w:name w:val="Heading 6 Char"/>
    <w:basedOn w:val="DefaultParagraphFont"/>
    <w:link w:val="Heading6"/>
    <w:rsid w:val="00924262"/>
    <w:rPr>
      <w:rFonts w:ascii="Calibri" w:eastAsia="Calibri" w:hAnsi="Calibri" w:cs="Calibri"/>
      <w:b/>
      <w:color w:val="000000"/>
      <w:sz w:val="20"/>
      <w:szCs w:val="20"/>
      <w:lang w:eastAsia="en-PH"/>
    </w:rPr>
  </w:style>
  <w:style w:type="paragraph" w:styleId="Title">
    <w:name w:val="Title"/>
    <w:basedOn w:val="Normal"/>
    <w:next w:val="Normal"/>
    <w:link w:val="TitleChar"/>
    <w:rsid w:val="00924262"/>
    <w:pPr>
      <w:keepNext/>
      <w:keepLines/>
      <w:spacing w:before="480" w:after="120"/>
      <w:contextualSpacing/>
    </w:pPr>
    <w:rPr>
      <w:b/>
      <w:sz w:val="72"/>
      <w:szCs w:val="72"/>
    </w:rPr>
  </w:style>
  <w:style w:type="character" w:customStyle="1" w:styleId="TitleChar">
    <w:name w:val="Title Char"/>
    <w:basedOn w:val="DefaultParagraphFont"/>
    <w:link w:val="Title"/>
    <w:rsid w:val="00924262"/>
    <w:rPr>
      <w:rFonts w:ascii="Calibri" w:eastAsia="Calibri" w:hAnsi="Calibri" w:cs="Calibri"/>
      <w:b/>
      <w:color w:val="000000"/>
      <w:sz w:val="72"/>
      <w:szCs w:val="72"/>
      <w:lang w:eastAsia="en-PH"/>
    </w:rPr>
  </w:style>
  <w:style w:type="paragraph" w:styleId="Subtitle">
    <w:name w:val="Subtitle"/>
    <w:basedOn w:val="Normal"/>
    <w:next w:val="Normal"/>
    <w:link w:val="SubtitleChar"/>
    <w:rsid w:val="00924262"/>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24262"/>
    <w:rPr>
      <w:rFonts w:ascii="Georgia" w:eastAsia="Georgia" w:hAnsi="Georgia" w:cs="Georgia"/>
      <w:i/>
      <w:color w:val="666666"/>
      <w:sz w:val="48"/>
      <w:szCs w:val="48"/>
      <w:lang w:eastAsia="en-PH"/>
    </w:rPr>
  </w:style>
  <w:style w:type="paragraph" w:styleId="CommentText">
    <w:name w:val="annotation text"/>
    <w:basedOn w:val="Normal"/>
    <w:link w:val="CommentTextChar"/>
    <w:uiPriority w:val="99"/>
    <w:unhideWhenUsed/>
    <w:rsid w:val="00924262"/>
    <w:pPr>
      <w:spacing w:line="240" w:lineRule="auto"/>
    </w:pPr>
    <w:rPr>
      <w:sz w:val="20"/>
      <w:szCs w:val="20"/>
    </w:rPr>
  </w:style>
  <w:style w:type="character" w:customStyle="1" w:styleId="CommentTextChar">
    <w:name w:val="Comment Text Char"/>
    <w:basedOn w:val="DefaultParagraphFont"/>
    <w:link w:val="CommentText"/>
    <w:uiPriority w:val="99"/>
    <w:rsid w:val="00924262"/>
    <w:rPr>
      <w:rFonts w:ascii="Calibri" w:eastAsia="Calibri" w:hAnsi="Calibri" w:cs="Calibri"/>
      <w:color w:val="000000"/>
      <w:sz w:val="20"/>
      <w:szCs w:val="20"/>
      <w:lang w:eastAsia="en-PH"/>
    </w:rPr>
  </w:style>
  <w:style w:type="character" w:styleId="CommentReference">
    <w:name w:val="annotation reference"/>
    <w:basedOn w:val="DefaultParagraphFont"/>
    <w:uiPriority w:val="99"/>
    <w:semiHidden/>
    <w:unhideWhenUsed/>
    <w:rsid w:val="00924262"/>
    <w:rPr>
      <w:sz w:val="16"/>
      <w:szCs w:val="16"/>
    </w:rPr>
  </w:style>
  <w:style w:type="paragraph" w:styleId="BalloonText">
    <w:name w:val="Balloon Text"/>
    <w:basedOn w:val="Normal"/>
    <w:link w:val="BalloonTextChar"/>
    <w:uiPriority w:val="99"/>
    <w:semiHidden/>
    <w:unhideWhenUsed/>
    <w:rsid w:val="00924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262"/>
    <w:rPr>
      <w:rFonts w:ascii="Tahoma" w:eastAsia="Calibri" w:hAnsi="Tahoma" w:cs="Tahoma"/>
      <w:color w:val="000000"/>
      <w:sz w:val="16"/>
      <w:szCs w:val="16"/>
      <w:lang w:eastAsia="en-PH"/>
    </w:rPr>
  </w:style>
  <w:style w:type="paragraph" w:styleId="CommentSubject">
    <w:name w:val="annotation subject"/>
    <w:basedOn w:val="CommentText"/>
    <w:next w:val="CommentText"/>
    <w:link w:val="CommentSubjectChar"/>
    <w:uiPriority w:val="99"/>
    <w:semiHidden/>
    <w:unhideWhenUsed/>
    <w:rsid w:val="00924262"/>
    <w:rPr>
      <w:b/>
      <w:bCs/>
    </w:rPr>
  </w:style>
  <w:style w:type="character" w:customStyle="1" w:styleId="CommentSubjectChar">
    <w:name w:val="Comment Subject Char"/>
    <w:basedOn w:val="CommentTextChar"/>
    <w:link w:val="CommentSubject"/>
    <w:uiPriority w:val="99"/>
    <w:semiHidden/>
    <w:rsid w:val="00924262"/>
    <w:rPr>
      <w:rFonts w:ascii="Calibri" w:eastAsia="Calibri" w:hAnsi="Calibri" w:cs="Calibri"/>
      <w:b/>
      <w:bCs/>
      <w:color w:val="000000"/>
      <w:sz w:val="20"/>
      <w:szCs w:val="20"/>
      <w:lang w:eastAsia="en-PH"/>
    </w:rPr>
  </w:style>
  <w:style w:type="paragraph" w:customStyle="1" w:styleId="Body">
    <w:name w:val="Body"/>
    <w:rsid w:val="0092426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paragraph" w:styleId="Revision">
    <w:name w:val="Revision"/>
    <w:hidden/>
    <w:uiPriority w:val="99"/>
    <w:semiHidden/>
    <w:rsid w:val="00924262"/>
    <w:pPr>
      <w:spacing w:after="0" w:line="240" w:lineRule="auto"/>
    </w:pPr>
    <w:rPr>
      <w:rFonts w:ascii="Calibri" w:eastAsia="Calibri" w:hAnsi="Calibri" w:cs="Calibri"/>
      <w:color w:val="000000"/>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72B135E-5286-4953-9136-F1D81A52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6570</Words>
  <Characters>37449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AGB</dc:creator>
  <cp:lastModifiedBy>lmdesagun</cp:lastModifiedBy>
  <cp:revision>6</cp:revision>
  <dcterms:created xsi:type="dcterms:W3CDTF">2016-09-29T00:10:00Z</dcterms:created>
  <dcterms:modified xsi:type="dcterms:W3CDTF">2016-09-29T02:36:00Z</dcterms:modified>
</cp:coreProperties>
</file>