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19" w:rsidRPr="00620CA0" w:rsidRDefault="00E42619" w:rsidP="00E42619">
      <w:pPr>
        <w:pStyle w:val="NoSpacing"/>
        <w:rPr>
          <w:rFonts w:ascii="Tahoma" w:hAnsi="Tahoma" w:cs="Tahoma"/>
          <w:sz w:val="24"/>
          <w:szCs w:val="24"/>
        </w:rPr>
      </w:pPr>
      <w:bookmarkStart w:id="0" w:name="_GoBack"/>
      <w:bookmarkEnd w:id="0"/>
      <w:r w:rsidRPr="00620CA0">
        <w:rPr>
          <w:rFonts w:ascii="Tahoma" w:hAnsi="Tahoma" w:cs="Tahoma"/>
          <w:noProof/>
          <w:sz w:val="24"/>
          <w:szCs w:val="24"/>
          <w:lang w:eastAsia="en-PH"/>
        </w:rPr>
        <w:drawing>
          <wp:anchor distT="0" distB="0" distL="114300" distR="114300" simplePos="0" relativeHeight="251659264" behindDoc="0" locked="0" layoutInCell="1" allowOverlap="1" wp14:anchorId="2874D593" wp14:editId="25322E50">
            <wp:simplePos x="0" y="0"/>
            <wp:positionH relativeFrom="column">
              <wp:posOffset>1440815</wp:posOffset>
            </wp:positionH>
            <wp:positionV relativeFrom="paragraph">
              <wp:posOffset>-90170</wp:posOffset>
            </wp:positionV>
            <wp:extent cx="789940" cy="789940"/>
            <wp:effectExtent l="0" t="0" r="0" b="0"/>
            <wp:wrapSquare wrapText="right"/>
            <wp:docPr id="2" name="Picture 2" descr="b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CA0">
        <w:rPr>
          <w:rFonts w:ascii="Tahoma" w:hAnsi="Tahoma" w:cs="Tahoma"/>
          <w:sz w:val="24"/>
          <w:szCs w:val="24"/>
        </w:rPr>
        <w:t>REPUBLIC OF THE PHILIPPINES</w:t>
      </w:r>
    </w:p>
    <w:p w:rsidR="00E42619" w:rsidRPr="00620CA0" w:rsidRDefault="00E42619" w:rsidP="00E42619">
      <w:pPr>
        <w:pStyle w:val="NoSpacing"/>
        <w:rPr>
          <w:rFonts w:ascii="Tahoma" w:hAnsi="Tahoma" w:cs="Tahoma"/>
          <w:sz w:val="24"/>
          <w:szCs w:val="24"/>
        </w:rPr>
      </w:pPr>
      <w:r w:rsidRPr="00620CA0">
        <w:rPr>
          <w:rFonts w:ascii="Tahoma" w:hAnsi="Tahoma" w:cs="Tahoma"/>
          <w:sz w:val="24"/>
          <w:szCs w:val="24"/>
        </w:rPr>
        <w:t xml:space="preserve">   DEPARTMENT OF FINANCE</w:t>
      </w:r>
    </w:p>
    <w:p w:rsidR="00E42619" w:rsidRPr="00620CA0" w:rsidRDefault="00E42619" w:rsidP="00E42619">
      <w:pPr>
        <w:pStyle w:val="NoSpacing"/>
        <w:rPr>
          <w:rFonts w:ascii="Tahoma" w:hAnsi="Tahoma" w:cs="Tahoma"/>
          <w:sz w:val="24"/>
          <w:szCs w:val="24"/>
        </w:rPr>
      </w:pPr>
      <w:r w:rsidRPr="00620CA0">
        <w:rPr>
          <w:rFonts w:ascii="Tahoma" w:hAnsi="Tahoma" w:cs="Tahoma"/>
          <w:sz w:val="24"/>
          <w:szCs w:val="24"/>
        </w:rPr>
        <w:t xml:space="preserve">      BUREAU OF CUSTOMS</w:t>
      </w:r>
    </w:p>
    <w:p w:rsidR="00E42619" w:rsidRPr="00620CA0" w:rsidRDefault="00E42619" w:rsidP="00E42619">
      <w:pPr>
        <w:pStyle w:val="NoSpacing"/>
        <w:rPr>
          <w:rFonts w:ascii="Tahoma" w:hAnsi="Tahoma" w:cs="Tahoma"/>
          <w:sz w:val="24"/>
          <w:szCs w:val="24"/>
        </w:rPr>
      </w:pPr>
      <w:r w:rsidRPr="00620CA0">
        <w:rPr>
          <w:rFonts w:ascii="Tahoma" w:hAnsi="Tahoma" w:cs="Tahoma"/>
          <w:sz w:val="24"/>
          <w:szCs w:val="24"/>
        </w:rPr>
        <w:t xml:space="preserve">            MANILA 1099</w:t>
      </w:r>
      <w:r w:rsidRPr="00620CA0">
        <w:rPr>
          <w:rFonts w:ascii="Tahoma" w:hAnsi="Tahoma" w:cs="Tahoma"/>
          <w:sz w:val="24"/>
          <w:szCs w:val="24"/>
        </w:rPr>
        <w:br w:type="textWrapping" w:clear="all"/>
      </w:r>
    </w:p>
    <w:p w:rsidR="00E42619" w:rsidRPr="00620CA0" w:rsidRDefault="00E42619" w:rsidP="00E42619">
      <w:pPr>
        <w:pStyle w:val="NoSpacing"/>
        <w:rPr>
          <w:rFonts w:ascii="Tahoma" w:hAnsi="Tahoma" w:cs="Tahoma"/>
          <w:b/>
          <w:sz w:val="24"/>
          <w:szCs w:val="24"/>
        </w:rPr>
      </w:pPr>
      <w:r w:rsidRPr="00620CA0">
        <w:rPr>
          <w:rFonts w:ascii="Tahoma" w:hAnsi="Tahoma" w:cs="Tahoma"/>
          <w:b/>
          <w:sz w:val="24"/>
          <w:szCs w:val="24"/>
        </w:rPr>
        <w:softHyphen/>
      </w:r>
      <w:r w:rsidRPr="00620CA0">
        <w:rPr>
          <w:rFonts w:ascii="Tahoma" w:hAnsi="Tahoma" w:cs="Tahoma"/>
          <w:b/>
          <w:sz w:val="24"/>
          <w:szCs w:val="24"/>
        </w:rPr>
        <w:softHyphen/>
      </w:r>
    </w:p>
    <w:p w:rsidR="00E42619" w:rsidRPr="00620CA0" w:rsidRDefault="00E42619" w:rsidP="00290E87">
      <w:pPr>
        <w:pStyle w:val="NoSpacing"/>
        <w:tabs>
          <w:tab w:val="left" w:pos="5021"/>
        </w:tabs>
        <w:rPr>
          <w:rFonts w:ascii="Tahoma" w:hAnsi="Tahoma" w:cs="Tahoma"/>
          <w:b/>
          <w:sz w:val="24"/>
          <w:szCs w:val="24"/>
        </w:rPr>
      </w:pPr>
      <w:r w:rsidRPr="00620CA0">
        <w:rPr>
          <w:rFonts w:ascii="Tahoma" w:hAnsi="Tahoma" w:cs="Tahoma"/>
          <w:b/>
          <w:sz w:val="24"/>
          <w:szCs w:val="24"/>
        </w:rPr>
        <w:t>CUSTOMS ADMINISTRATIVE ORDER</w:t>
      </w:r>
      <w:r w:rsidR="00BE30D6" w:rsidRPr="00620CA0">
        <w:rPr>
          <w:rFonts w:ascii="Tahoma" w:hAnsi="Tahoma" w:cs="Tahoma"/>
          <w:b/>
          <w:sz w:val="24"/>
          <w:szCs w:val="24"/>
        </w:rPr>
        <w:t xml:space="preserve"> (CAO)</w:t>
      </w:r>
      <w:r w:rsidR="00BE30D6" w:rsidRPr="00620CA0">
        <w:rPr>
          <w:rFonts w:ascii="Tahoma" w:hAnsi="Tahoma" w:cs="Tahoma"/>
          <w:b/>
          <w:sz w:val="24"/>
          <w:szCs w:val="24"/>
        </w:rPr>
        <w:tab/>
      </w:r>
    </w:p>
    <w:p w:rsidR="00E42619" w:rsidRPr="00620CA0" w:rsidRDefault="00E42619" w:rsidP="00290E87">
      <w:pPr>
        <w:pStyle w:val="NoSpacing"/>
        <w:tabs>
          <w:tab w:val="center" w:pos="4513"/>
        </w:tabs>
        <w:rPr>
          <w:rFonts w:ascii="Tahoma" w:hAnsi="Tahoma" w:cs="Tahoma"/>
          <w:b/>
          <w:sz w:val="24"/>
          <w:szCs w:val="24"/>
        </w:rPr>
      </w:pPr>
      <w:r w:rsidRPr="00620CA0">
        <w:rPr>
          <w:rFonts w:ascii="Tahoma" w:hAnsi="Tahoma" w:cs="Tahoma"/>
          <w:b/>
          <w:sz w:val="24"/>
          <w:szCs w:val="24"/>
        </w:rPr>
        <w:t>NO. ___________</w:t>
      </w:r>
      <w:r w:rsidR="00290E87" w:rsidRPr="00620CA0">
        <w:rPr>
          <w:rFonts w:ascii="Tahoma" w:hAnsi="Tahoma" w:cs="Tahoma"/>
          <w:b/>
          <w:sz w:val="24"/>
          <w:szCs w:val="24"/>
        </w:rPr>
        <w:tab/>
      </w:r>
    </w:p>
    <w:p w:rsidR="00E42619" w:rsidRPr="00620CA0" w:rsidRDefault="00E42619" w:rsidP="00E42619">
      <w:pPr>
        <w:pStyle w:val="NoSpacing"/>
        <w:rPr>
          <w:rFonts w:ascii="Tahoma" w:hAnsi="Tahoma" w:cs="Tahoma"/>
          <w:sz w:val="24"/>
          <w:szCs w:val="24"/>
        </w:rPr>
      </w:pPr>
    </w:p>
    <w:p w:rsidR="00E42619" w:rsidRPr="00620CA0" w:rsidRDefault="00E42619" w:rsidP="00E42619">
      <w:pPr>
        <w:pStyle w:val="NoSpacing"/>
        <w:ind w:left="1440" w:hanging="1440"/>
        <w:jc w:val="both"/>
        <w:rPr>
          <w:rFonts w:ascii="Tahoma" w:hAnsi="Tahoma" w:cs="Tahoma"/>
          <w:b/>
          <w:sz w:val="24"/>
          <w:szCs w:val="24"/>
        </w:rPr>
      </w:pPr>
    </w:p>
    <w:p w:rsidR="00E42619" w:rsidRPr="009A0C58" w:rsidRDefault="00E42619" w:rsidP="00E42619">
      <w:pPr>
        <w:pStyle w:val="NoSpacing"/>
        <w:ind w:left="1350" w:hanging="1350"/>
        <w:jc w:val="both"/>
        <w:rPr>
          <w:rFonts w:ascii="Tahoma" w:hAnsi="Tahoma" w:cs="Tahoma"/>
        </w:rPr>
      </w:pPr>
      <w:r w:rsidRPr="00620CA0">
        <w:rPr>
          <w:rFonts w:ascii="Tahoma" w:hAnsi="Tahoma" w:cs="Tahoma"/>
          <w:b/>
          <w:sz w:val="24"/>
          <w:szCs w:val="24"/>
        </w:rPr>
        <w:t>SUBJECT: ESTABLISHMENT OF AN ADVANCE RULING SYSTEM FOR VALUATION</w:t>
      </w:r>
      <w:r w:rsidR="00805512">
        <w:rPr>
          <w:rFonts w:ascii="Tahoma" w:hAnsi="Tahoma" w:cs="Tahoma"/>
          <w:b/>
          <w:sz w:val="24"/>
          <w:szCs w:val="24"/>
          <w:lang w:val="en-US"/>
        </w:rPr>
        <w:t>,</w:t>
      </w:r>
      <w:r>
        <w:rPr>
          <w:rFonts w:ascii="Tahoma" w:hAnsi="Tahoma" w:cs="Tahoma"/>
          <w:b/>
          <w:sz w:val="24"/>
          <w:szCs w:val="24"/>
        </w:rPr>
        <w:t xml:space="preserve"> RULES </w:t>
      </w:r>
      <w:r w:rsidRPr="009A0C58">
        <w:rPr>
          <w:rFonts w:ascii="Tahoma" w:hAnsi="Tahoma" w:cs="Tahoma"/>
          <w:b/>
          <w:sz w:val="24"/>
          <w:szCs w:val="24"/>
        </w:rPr>
        <w:t>OF ORIGIN AND OTHER MATTERS RELATED TO IMPORTATION OR EXPORTATION OF GOODS</w:t>
      </w:r>
    </w:p>
    <w:p w:rsidR="00E42619" w:rsidRPr="009A0C58" w:rsidRDefault="00E42619" w:rsidP="00E42619">
      <w:pPr>
        <w:pStyle w:val="NoSpacing"/>
        <w:pBdr>
          <w:bottom w:val="single" w:sz="12" w:space="1" w:color="auto"/>
        </w:pBdr>
        <w:ind w:left="1350" w:hanging="1350"/>
        <w:jc w:val="both"/>
        <w:rPr>
          <w:rFonts w:ascii="Tahoma" w:hAnsi="Tahoma" w:cs="Tahoma"/>
          <w:sz w:val="24"/>
          <w:szCs w:val="24"/>
        </w:rPr>
      </w:pPr>
    </w:p>
    <w:p w:rsidR="00E42619" w:rsidRPr="00620CA0" w:rsidRDefault="00E42619" w:rsidP="00E42619">
      <w:pPr>
        <w:pStyle w:val="NoSpacing"/>
        <w:ind w:left="1440" w:hanging="1440"/>
        <w:jc w:val="both"/>
        <w:rPr>
          <w:rFonts w:ascii="Tahoma" w:hAnsi="Tahoma" w:cs="Tahoma"/>
          <w:sz w:val="24"/>
          <w:szCs w:val="24"/>
        </w:rPr>
      </w:pPr>
    </w:p>
    <w:p w:rsidR="00E42619" w:rsidRPr="00620CA0" w:rsidRDefault="00E42619" w:rsidP="00E42619">
      <w:pPr>
        <w:spacing w:after="0" w:line="240" w:lineRule="auto"/>
        <w:jc w:val="both"/>
        <w:rPr>
          <w:rFonts w:ascii="Tahoma" w:hAnsi="Tahoma" w:cs="Tahoma"/>
          <w:bCs/>
          <w:sz w:val="24"/>
          <w:szCs w:val="24"/>
        </w:rPr>
      </w:pPr>
    </w:p>
    <w:p w:rsidR="00E42619" w:rsidRPr="009A0C58" w:rsidRDefault="00E42619" w:rsidP="00E42619">
      <w:pPr>
        <w:pStyle w:val="NoSpacing"/>
        <w:jc w:val="both"/>
        <w:rPr>
          <w:rFonts w:ascii="Tahoma" w:hAnsi="Tahoma" w:cs="Tahoma"/>
          <w:sz w:val="24"/>
          <w:szCs w:val="24"/>
        </w:rPr>
      </w:pPr>
      <w:r w:rsidRPr="00620CA0">
        <w:rPr>
          <w:rFonts w:ascii="Tahoma" w:hAnsi="Tahoma" w:cs="Tahoma"/>
          <w:b/>
          <w:sz w:val="24"/>
          <w:szCs w:val="24"/>
        </w:rPr>
        <w:t xml:space="preserve">INTRODUCTION. </w:t>
      </w:r>
      <w:r w:rsidRPr="009A0C58">
        <w:rPr>
          <w:rFonts w:ascii="Tahoma" w:hAnsi="Tahoma" w:cs="Tahoma"/>
          <w:sz w:val="24"/>
          <w:szCs w:val="24"/>
        </w:rPr>
        <w:t xml:space="preserve">This </w:t>
      </w:r>
      <w:r w:rsidR="00BE30D6" w:rsidRPr="009A0C58">
        <w:rPr>
          <w:rFonts w:ascii="Tahoma" w:hAnsi="Tahoma" w:cs="Tahoma"/>
          <w:sz w:val="24"/>
          <w:szCs w:val="24"/>
        </w:rPr>
        <w:t>CAO</w:t>
      </w:r>
      <w:r w:rsidRPr="009A0C58">
        <w:rPr>
          <w:rFonts w:ascii="Tahoma" w:hAnsi="Tahoma" w:cs="Tahoma"/>
          <w:sz w:val="24"/>
          <w:szCs w:val="24"/>
        </w:rPr>
        <w:t xml:space="preserve"> establishes an Advance Ruling System for Valuation</w:t>
      </w:r>
      <w:r w:rsidRPr="009A0C58">
        <w:rPr>
          <w:rFonts w:ascii="Tahoma" w:hAnsi="Tahoma" w:cs="Tahoma"/>
          <w:sz w:val="24"/>
          <w:szCs w:val="24"/>
          <w:lang w:val="en-US"/>
        </w:rPr>
        <w:t xml:space="preserve">, </w:t>
      </w:r>
      <w:r w:rsidRPr="009A0C58">
        <w:rPr>
          <w:rFonts w:ascii="Tahoma" w:hAnsi="Tahoma" w:cs="Tahoma"/>
          <w:sz w:val="24"/>
          <w:szCs w:val="24"/>
        </w:rPr>
        <w:t xml:space="preserve">Rules of Origin and other matters related to importation or exportation of goods in the Bureau of Customs, pursuant to Sections 113, 1100-1104, in relation to Sections 204 </w:t>
      </w:r>
      <w:r w:rsidR="00BE30D6" w:rsidRPr="009A0C58">
        <w:rPr>
          <w:rFonts w:ascii="Tahoma" w:hAnsi="Tahoma" w:cs="Tahoma"/>
          <w:sz w:val="24"/>
          <w:szCs w:val="24"/>
        </w:rPr>
        <w:t xml:space="preserve">and </w:t>
      </w:r>
      <w:r w:rsidRPr="009A0C58">
        <w:rPr>
          <w:rFonts w:ascii="Tahoma" w:hAnsi="Tahoma" w:cs="Tahoma"/>
          <w:sz w:val="24"/>
          <w:szCs w:val="24"/>
        </w:rPr>
        <w:t>1105 of Republic Act No. 10863, otherwise known as the Customs Modernization and Tariff Act (CMTA), taking into account the</w:t>
      </w:r>
      <w:r w:rsidRPr="009A0C58">
        <w:rPr>
          <w:rFonts w:ascii="Tahoma" w:hAnsi="Tahoma" w:cs="Tahoma"/>
          <w:bCs/>
          <w:sz w:val="24"/>
          <w:szCs w:val="24"/>
        </w:rPr>
        <w:t xml:space="preserve"> commitments of the Philippines to the World Trade Organization’s Agreement on Trade Facilitation (ATF), the Revised Kyoto Convention</w:t>
      </w:r>
      <w:r w:rsidR="00A70954" w:rsidRPr="009A0C58">
        <w:rPr>
          <w:rFonts w:ascii="Tahoma" w:hAnsi="Tahoma" w:cs="Tahoma"/>
          <w:bCs/>
          <w:sz w:val="24"/>
          <w:szCs w:val="24"/>
        </w:rPr>
        <w:t xml:space="preserve"> (RKC</w:t>
      </w:r>
      <w:r w:rsidRPr="009A0C58">
        <w:rPr>
          <w:rFonts w:ascii="Tahoma" w:hAnsi="Tahoma" w:cs="Tahoma"/>
          <w:bCs/>
          <w:sz w:val="24"/>
          <w:szCs w:val="24"/>
        </w:rPr>
        <w:t xml:space="preserve">), the ASEAN Trade in Goods Agreement (ATIGA), and other </w:t>
      </w:r>
      <w:r w:rsidR="00BE30D6" w:rsidRPr="009A0C58">
        <w:rPr>
          <w:rFonts w:ascii="Tahoma" w:hAnsi="Tahoma" w:cs="Tahoma"/>
          <w:bCs/>
          <w:sz w:val="24"/>
          <w:szCs w:val="24"/>
        </w:rPr>
        <w:t xml:space="preserve">relevant </w:t>
      </w:r>
      <w:r w:rsidRPr="009A0C58">
        <w:rPr>
          <w:rFonts w:ascii="Tahoma" w:hAnsi="Tahoma" w:cs="Tahoma"/>
          <w:bCs/>
          <w:sz w:val="24"/>
          <w:szCs w:val="24"/>
        </w:rPr>
        <w:t>trade agreements entered into by the Philippines.</w:t>
      </w:r>
    </w:p>
    <w:p w:rsidR="00E42619" w:rsidRPr="00620CA0" w:rsidRDefault="00E42619" w:rsidP="00E42619">
      <w:pPr>
        <w:spacing w:after="0" w:line="240" w:lineRule="auto"/>
        <w:jc w:val="both"/>
        <w:rPr>
          <w:rFonts w:ascii="Tahoma" w:hAnsi="Tahoma" w:cs="Tahoma"/>
          <w:bCs/>
          <w:sz w:val="24"/>
          <w:szCs w:val="24"/>
        </w:rPr>
      </w:pPr>
    </w:p>
    <w:p w:rsidR="00E42619" w:rsidRPr="00620CA0" w:rsidRDefault="00E42619" w:rsidP="00E42619">
      <w:pPr>
        <w:spacing w:after="0" w:line="240" w:lineRule="auto"/>
        <w:ind w:left="1260" w:hanging="1260"/>
        <w:jc w:val="both"/>
        <w:rPr>
          <w:rFonts w:ascii="Tahoma" w:hAnsi="Tahoma" w:cs="Tahoma"/>
          <w:b/>
          <w:bCs/>
          <w:sz w:val="24"/>
          <w:szCs w:val="24"/>
        </w:rPr>
      </w:pPr>
      <w:r w:rsidRPr="00620CA0">
        <w:rPr>
          <w:rFonts w:ascii="Tahoma" w:hAnsi="Tahoma" w:cs="Tahoma"/>
          <w:b/>
          <w:bCs/>
          <w:sz w:val="24"/>
          <w:szCs w:val="24"/>
        </w:rPr>
        <w:t xml:space="preserve">Section 1. </w:t>
      </w:r>
      <w:r w:rsidR="006F2DD1" w:rsidRPr="00620CA0">
        <w:rPr>
          <w:rFonts w:ascii="Tahoma" w:hAnsi="Tahoma" w:cs="Tahoma"/>
          <w:b/>
          <w:bCs/>
          <w:sz w:val="24"/>
          <w:szCs w:val="24"/>
          <w:u w:val="single"/>
        </w:rPr>
        <w:t>Scope</w:t>
      </w:r>
      <w:r w:rsidR="006F2DD1" w:rsidRPr="00620CA0">
        <w:rPr>
          <w:rFonts w:ascii="Tahoma" w:hAnsi="Tahoma" w:cs="Tahoma"/>
          <w:b/>
          <w:bCs/>
          <w:sz w:val="24"/>
          <w:szCs w:val="24"/>
        </w:rPr>
        <w:t>.</w:t>
      </w:r>
    </w:p>
    <w:p w:rsidR="00E42619" w:rsidRPr="00620CA0" w:rsidRDefault="00E42619" w:rsidP="00E42619">
      <w:pPr>
        <w:spacing w:after="0" w:line="240" w:lineRule="auto"/>
        <w:ind w:left="1260" w:hanging="1260"/>
        <w:jc w:val="both"/>
        <w:rPr>
          <w:rFonts w:ascii="Tahoma" w:hAnsi="Tahoma" w:cs="Tahoma"/>
          <w:b/>
          <w:bCs/>
          <w:sz w:val="24"/>
          <w:szCs w:val="24"/>
        </w:rPr>
      </w:pPr>
    </w:p>
    <w:p w:rsidR="007A18E8" w:rsidRPr="00D52741" w:rsidRDefault="00E42619" w:rsidP="00D52741">
      <w:pPr>
        <w:pStyle w:val="ListParagraph"/>
        <w:numPr>
          <w:ilvl w:val="1"/>
          <w:numId w:val="1"/>
        </w:numPr>
        <w:jc w:val="both"/>
        <w:rPr>
          <w:rFonts w:ascii="Tahoma" w:hAnsi="Tahoma" w:cs="Tahoma"/>
        </w:rPr>
      </w:pPr>
      <w:r w:rsidRPr="00620CA0">
        <w:rPr>
          <w:rFonts w:ascii="Tahoma" w:hAnsi="Tahoma" w:cs="Tahoma"/>
          <w:bCs/>
        </w:rPr>
        <w:t xml:space="preserve">This </w:t>
      </w:r>
      <w:r w:rsidR="00F42EE8" w:rsidRPr="00620CA0">
        <w:rPr>
          <w:rFonts w:ascii="Tahoma" w:hAnsi="Tahoma" w:cs="Tahoma"/>
          <w:bCs/>
        </w:rPr>
        <w:t xml:space="preserve">covers </w:t>
      </w:r>
      <w:r w:rsidRPr="00620CA0">
        <w:rPr>
          <w:rFonts w:ascii="Tahoma" w:hAnsi="Tahoma" w:cs="Tahoma"/>
          <w:bCs/>
        </w:rPr>
        <w:t xml:space="preserve">the establishment of an advance ruling system regarding customs valuation methodology, preferential and non-preferential origin </w:t>
      </w:r>
      <w:r w:rsidRPr="001D4E83">
        <w:rPr>
          <w:rFonts w:ascii="Tahoma" w:eastAsia="Calibri" w:hAnsi="Tahoma" w:cs="Tahoma"/>
        </w:rPr>
        <w:t>other matters related to importation or exportation of goods.</w:t>
      </w:r>
    </w:p>
    <w:p w:rsidR="00E42619" w:rsidRPr="00620CA0" w:rsidRDefault="00E42619" w:rsidP="00E42619">
      <w:pPr>
        <w:pStyle w:val="ListParagraph"/>
        <w:ind w:left="1440"/>
        <w:jc w:val="both"/>
        <w:rPr>
          <w:rFonts w:ascii="Tahoma" w:hAnsi="Tahoma" w:cs="Tahoma"/>
          <w:bCs/>
        </w:rPr>
      </w:pPr>
    </w:p>
    <w:p w:rsidR="00E42619" w:rsidRPr="00620CA0" w:rsidRDefault="00F42EE8" w:rsidP="00E42619">
      <w:pPr>
        <w:pStyle w:val="ListParagraph"/>
        <w:numPr>
          <w:ilvl w:val="1"/>
          <w:numId w:val="1"/>
        </w:numPr>
        <w:jc w:val="both"/>
        <w:rPr>
          <w:rFonts w:ascii="Tahoma" w:hAnsi="Tahoma" w:cs="Tahoma"/>
          <w:bCs/>
        </w:rPr>
      </w:pPr>
      <w:r w:rsidRPr="001D4E83">
        <w:rPr>
          <w:rFonts w:ascii="Tahoma" w:hAnsi="Tahoma" w:cs="Tahoma"/>
        </w:rPr>
        <w:t xml:space="preserve">Requests </w:t>
      </w:r>
      <w:r w:rsidR="00E42619" w:rsidRPr="001D4E83">
        <w:rPr>
          <w:rFonts w:ascii="Tahoma" w:hAnsi="Tahoma" w:cs="Tahoma"/>
        </w:rPr>
        <w:t>for</w:t>
      </w:r>
      <w:r w:rsidR="00E42619" w:rsidRPr="00620CA0">
        <w:rPr>
          <w:rFonts w:ascii="Tahoma" w:hAnsi="Tahoma" w:cs="Tahoma"/>
          <w:bCs/>
        </w:rPr>
        <w:t xml:space="preserve"> advance rulings concerning the tariff classification of goods shall be filed with the Tariff Commission for determination.</w:t>
      </w:r>
    </w:p>
    <w:p w:rsidR="00E42619" w:rsidRPr="00620CA0" w:rsidRDefault="00E42619" w:rsidP="00E42619">
      <w:pPr>
        <w:pStyle w:val="ListParagraph"/>
        <w:ind w:left="1440"/>
        <w:jc w:val="both"/>
        <w:rPr>
          <w:rFonts w:ascii="Tahoma" w:hAnsi="Tahoma" w:cs="Tahoma"/>
          <w:bCs/>
        </w:rPr>
      </w:pPr>
    </w:p>
    <w:p w:rsidR="00E42619" w:rsidRPr="00620CA0" w:rsidRDefault="00E42619" w:rsidP="00E42619">
      <w:pPr>
        <w:spacing w:after="0" w:line="240" w:lineRule="auto"/>
        <w:ind w:left="1260" w:hanging="1260"/>
        <w:jc w:val="both"/>
        <w:rPr>
          <w:rFonts w:ascii="Tahoma" w:hAnsi="Tahoma" w:cs="Tahoma"/>
          <w:b/>
          <w:bCs/>
          <w:sz w:val="24"/>
          <w:szCs w:val="24"/>
        </w:rPr>
      </w:pPr>
      <w:r w:rsidRPr="00620CA0">
        <w:rPr>
          <w:rFonts w:ascii="Tahoma" w:hAnsi="Tahoma" w:cs="Tahoma"/>
          <w:b/>
          <w:bCs/>
          <w:sz w:val="24"/>
          <w:szCs w:val="24"/>
        </w:rPr>
        <w:t>Section 2.</w:t>
      </w:r>
      <w:r w:rsidRPr="00620CA0">
        <w:rPr>
          <w:rFonts w:ascii="Tahoma" w:hAnsi="Tahoma" w:cs="Tahoma"/>
          <w:b/>
          <w:bCs/>
          <w:sz w:val="24"/>
          <w:szCs w:val="24"/>
        </w:rPr>
        <w:tab/>
      </w:r>
      <w:r w:rsidR="006F2DD1" w:rsidRPr="00620CA0">
        <w:rPr>
          <w:rFonts w:ascii="Tahoma" w:hAnsi="Tahoma" w:cs="Tahoma"/>
          <w:b/>
          <w:bCs/>
          <w:sz w:val="24"/>
          <w:szCs w:val="24"/>
          <w:u w:val="single"/>
        </w:rPr>
        <w:t>Objectives</w:t>
      </w:r>
      <w:r w:rsidR="006F2DD1" w:rsidRPr="00620CA0">
        <w:rPr>
          <w:rFonts w:ascii="Tahoma" w:hAnsi="Tahoma" w:cs="Tahoma"/>
          <w:bCs/>
          <w:sz w:val="24"/>
          <w:szCs w:val="24"/>
          <w:u w:val="single"/>
        </w:rPr>
        <w:t>.</w:t>
      </w:r>
    </w:p>
    <w:p w:rsidR="00E42619" w:rsidRPr="00620CA0" w:rsidRDefault="00E42619" w:rsidP="00E42619">
      <w:pPr>
        <w:spacing w:after="0" w:line="240" w:lineRule="auto"/>
        <w:ind w:left="1260" w:hanging="1260"/>
        <w:jc w:val="both"/>
        <w:rPr>
          <w:rFonts w:ascii="Tahoma" w:hAnsi="Tahoma" w:cs="Tahoma"/>
          <w:b/>
          <w:bCs/>
          <w:sz w:val="24"/>
          <w:szCs w:val="24"/>
        </w:rPr>
      </w:pPr>
    </w:p>
    <w:p w:rsidR="00E42619" w:rsidRPr="00620CA0" w:rsidRDefault="00E42619" w:rsidP="00E42619">
      <w:pPr>
        <w:pStyle w:val="ListParagraph"/>
        <w:numPr>
          <w:ilvl w:val="1"/>
          <w:numId w:val="2"/>
        </w:numPr>
        <w:ind w:left="1440" w:hanging="720"/>
        <w:jc w:val="both"/>
        <w:rPr>
          <w:rFonts w:ascii="Tahoma" w:hAnsi="Tahoma" w:cs="Tahoma"/>
        </w:rPr>
      </w:pPr>
      <w:r w:rsidRPr="00620CA0">
        <w:rPr>
          <w:rFonts w:ascii="Tahoma" w:hAnsi="Tahoma" w:cs="Tahoma"/>
        </w:rPr>
        <w:t xml:space="preserve">To provide rulings on the origin, valuation methodology and </w:t>
      </w:r>
      <w:r w:rsidRPr="001D4E83">
        <w:rPr>
          <w:rFonts w:ascii="Tahoma" w:eastAsia="Calibri" w:hAnsi="Tahoma" w:cs="Tahoma"/>
        </w:rPr>
        <w:t>other matters related to importation or exportation of goods,</w:t>
      </w:r>
      <w:r w:rsidRPr="001D4E83">
        <w:rPr>
          <w:rFonts w:ascii="Tahoma" w:hAnsi="Tahoma" w:cs="Tahoma"/>
        </w:rPr>
        <w:t xml:space="preserve"> p</w:t>
      </w:r>
      <w:r w:rsidRPr="00620CA0">
        <w:rPr>
          <w:rFonts w:ascii="Tahoma" w:hAnsi="Tahoma" w:cs="Tahoma"/>
        </w:rPr>
        <w:t xml:space="preserve">rior to their importation or exportation, </w:t>
      </w:r>
      <w:r w:rsidR="006F2DD1" w:rsidRPr="00620CA0">
        <w:rPr>
          <w:rFonts w:ascii="Tahoma" w:hAnsi="Tahoma" w:cs="Tahoma"/>
        </w:rPr>
        <w:t xml:space="preserve">in order to </w:t>
      </w:r>
      <w:r w:rsidRPr="00620CA0">
        <w:rPr>
          <w:rFonts w:ascii="Tahoma" w:hAnsi="Tahoma" w:cs="Tahoma"/>
        </w:rPr>
        <w:t>add</w:t>
      </w:r>
      <w:r w:rsidR="006F2DD1" w:rsidRPr="00620CA0">
        <w:rPr>
          <w:rFonts w:ascii="Tahoma" w:hAnsi="Tahoma" w:cs="Tahoma"/>
        </w:rPr>
        <w:t xml:space="preserve"> </w:t>
      </w:r>
      <w:r w:rsidRPr="00620CA0">
        <w:rPr>
          <w:rFonts w:ascii="Tahoma" w:hAnsi="Tahoma" w:cs="Tahoma"/>
        </w:rPr>
        <w:t xml:space="preserve">certainty and predictability to international trade and helping </w:t>
      </w:r>
      <w:r w:rsidR="006F2DD1" w:rsidRPr="00620CA0">
        <w:rPr>
          <w:rFonts w:ascii="Tahoma" w:hAnsi="Tahoma" w:cs="Tahoma"/>
        </w:rPr>
        <w:t xml:space="preserve">commercial importers or exporters </w:t>
      </w:r>
      <w:r w:rsidRPr="00620CA0">
        <w:rPr>
          <w:rFonts w:ascii="Tahoma" w:hAnsi="Tahoma" w:cs="Tahoma"/>
        </w:rPr>
        <w:t>to make informed business decisions based on legally binding rules.</w:t>
      </w:r>
    </w:p>
    <w:p w:rsidR="00E42619" w:rsidRPr="00620CA0" w:rsidRDefault="00E42619" w:rsidP="00E42619">
      <w:pPr>
        <w:pStyle w:val="ListParagraph"/>
        <w:ind w:left="1440"/>
        <w:jc w:val="both"/>
        <w:rPr>
          <w:rFonts w:ascii="Tahoma" w:hAnsi="Tahoma" w:cs="Tahoma"/>
        </w:rPr>
      </w:pPr>
    </w:p>
    <w:p w:rsidR="00E42619" w:rsidRPr="00620CA0" w:rsidRDefault="00E42619" w:rsidP="00E42619">
      <w:pPr>
        <w:pStyle w:val="ListParagraph"/>
        <w:numPr>
          <w:ilvl w:val="1"/>
          <w:numId w:val="2"/>
        </w:numPr>
        <w:ind w:left="1440" w:hanging="720"/>
        <w:jc w:val="both"/>
        <w:rPr>
          <w:rFonts w:ascii="Tahoma" w:hAnsi="Tahoma" w:cs="Tahoma"/>
        </w:rPr>
      </w:pPr>
      <w:r w:rsidRPr="00620CA0">
        <w:rPr>
          <w:rFonts w:ascii="Tahoma" w:hAnsi="Tahoma" w:cs="Tahoma"/>
        </w:rPr>
        <w:t xml:space="preserve">To help ensure uniformity and consistency in the application of customs policies, rules and regulations on customs valuation, rules of origin, and other customs </w:t>
      </w:r>
      <w:r w:rsidRPr="001D4E83">
        <w:rPr>
          <w:rFonts w:ascii="Tahoma" w:hAnsi="Tahoma" w:cs="Tahoma"/>
        </w:rPr>
        <w:t>matters covered by</w:t>
      </w:r>
      <w:r>
        <w:rPr>
          <w:rFonts w:ascii="Tahoma" w:hAnsi="Tahoma" w:cs="Tahoma"/>
        </w:rPr>
        <w:t xml:space="preserve"> this </w:t>
      </w:r>
      <w:r w:rsidR="006F2DD1" w:rsidRPr="00620CA0">
        <w:rPr>
          <w:rFonts w:ascii="Tahoma" w:hAnsi="Tahoma" w:cs="Tahoma"/>
        </w:rPr>
        <w:t>CAO</w:t>
      </w:r>
      <w:r w:rsidRPr="00620CA0">
        <w:rPr>
          <w:rFonts w:ascii="Tahoma" w:hAnsi="Tahoma" w:cs="Tahoma"/>
        </w:rPr>
        <w:t>.</w:t>
      </w:r>
    </w:p>
    <w:p w:rsidR="00E42619" w:rsidRPr="00620CA0" w:rsidRDefault="00E42619" w:rsidP="00E42619">
      <w:pPr>
        <w:spacing w:after="0" w:line="240" w:lineRule="auto"/>
        <w:jc w:val="both"/>
        <w:rPr>
          <w:rFonts w:ascii="Tahoma" w:hAnsi="Tahoma" w:cs="Tahoma"/>
          <w:sz w:val="24"/>
          <w:szCs w:val="24"/>
        </w:rPr>
      </w:pPr>
    </w:p>
    <w:p w:rsidR="00E42619" w:rsidRPr="00620CA0" w:rsidRDefault="00E42619" w:rsidP="00E42619">
      <w:pPr>
        <w:pStyle w:val="ListParagraph"/>
        <w:numPr>
          <w:ilvl w:val="1"/>
          <w:numId w:val="2"/>
        </w:numPr>
        <w:ind w:left="1440" w:hanging="720"/>
        <w:jc w:val="both"/>
        <w:rPr>
          <w:rFonts w:ascii="Tahoma" w:hAnsi="Tahoma" w:cs="Tahoma"/>
        </w:rPr>
      </w:pPr>
      <w:r w:rsidRPr="00620CA0">
        <w:rPr>
          <w:rFonts w:ascii="Tahoma" w:hAnsi="Tahoma" w:cs="Tahoma"/>
        </w:rPr>
        <w:lastRenderedPageBreak/>
        <w:t xml:space="preserve">To enable the establishment of an advance ruling system that is in line with the standards set out in the Revised Kyoto Convention, the World Trade Organization’s Agreement on Trade Facilitation, the ASEAN Trade in Goods Agreement, other </w:t>
      </w:r>
      <w:r w:rsidR="006F2DD1" w:rsidRPr="00620CA0">
        <w:rPr>
          <w:rFonts w:ascii="Tahoma" w:hAnsi="Tahoma" w:cs="Tahoma"/>
        </w:rPr>
        <w:t xml:space="preserve">relevant </w:t>
      </w:r>
      <w:r w:rsidRPr="00620CA0">
        <w:rPr>
          <w:rFonts w:ascii="Tahoma" w:hAnsi="Tahoma" w:cs="Tahoma"/>
        </w:rPr>
        <w:t xml:space="preserve">international trade facilitation agreements, relevant Philippine laws, and international best customs practices. </w:t>
      </w:r>
    </w:p>
    <w:p w:rsidR="00E42619" w:rsidRPr="00620CA0" w:rsidRDefault="00E42619" w:rsidP="00E42619">
      <w:pPr>
        <w:pStyle w:val="ListParagraph"/>
        <w:rPr>
          <w:rFonts w:ascii="Tahoma" w:hAnsi="Tahoma" w:cs="Tahoma"/>
        </w:rPr>
      </w:pPr>
    </w:p>
    <w:p w:rsidR="00E42619" w:rsidRPr="00620CA0" w:rsidRDefault="00E42619" w:rsidP="00E42619">
      <w:pPr>
        <w:pStyle w:val="ListParagraph"/>
        <w:numPr>
          <w:ilvl w:val="1"/>
          <w:numId w:val="2"/>
        </w:numPr>
        <w:ind w:left="1440" w:hanging="720"/>
        <w:jc w:val="both"/>
        <w:rPr>
          <w:rFonts w:ascii="Tahoma" w:hAnsi="Tahoma" w:cs="Tahoma"/>
        </w:rPr>
      </w:pPr>
      <w:r w:rsidRPr="00620CA0">
        <w:rPr>
          <w:rFonts w:ascii="Tahoma" w:hAnsi="Tahoma" w:cs="Tahoma"/>
        </w:rPr>
        <w:t xml:space="preserve">To increase the level of stakeholders’ compliance through an informed customs compliance regime. </w:t>
      </w:r>
    </w:p>
    <w:p w:rsidR="00E42619" w:rsidRPr="00620CA0" w:rsidRDefault="00E42619" w:rsidP="00E42619">
      <w:pPr>
        <w:tabs>
          <w:tab w:val="left" w:pos="5530"/>
        </w:tabs>
        <w:spacing w:after="0" w:line="240" w:lineRule="auto"/>
        <w:rPr>
          <w:rFonts w:ascii="Tahoma" w:hAnsi="Tahoma" w:cs="Tahoma"/>
          <w:b/>
          <w:sz w:val="24"/>
          <w:szCs w:val="24"/>
        </w:rPr>
      </w:pPr>
      <w:r w:rsidRPr="00620CA0">
        <w:rPr>
          <w:rFonts w:ascii="Tahoma" w:hAnsi="Tahoma" w:cs="Tahoma"/>
          <w:b/>
          <w:sz w:val="24"/>
          <w:szCs w:val="24"/>
        </w:rPr>
        <w:tab/>
      </w:r>
    </w:p>
    <w:p w:rsidR="00E42619" w:rsidRPr="00620CA0" w:rsidRDefault="00E42619" w:rsidP="00290E87">
      <w:pPr>
        <w:spacing w:after="0" w:line="240" w:lineRule="auto"/>
        <w:rPr>
          <w:rFonts w:ascii="Tahoma" w:hAnsi="Tahoma" w:cs="Tahoma"/>
          <w:sz w:val="24"/>
          <w:szCs w:val="24"/>
        </w:rPr>
      </w:pPr>
      <w:r w:rsidRPr="00620CA0">
        <w:rPr>
          <w:rFonts w:ascii="Tahoma" w:hAnsi="Tahoma" w:cs="Tahoma"/>
          <w:b/>
          <w:sz w:val="24"/>
          <w:szCs w:val="24"/>
        </w:rPr>
        <w:t xml:space="preserve">Section 3. </w:t>
      </w:r>
      <w:r w:rsidR="006F2DD1" w:rsidRPr="00620CA0">
        <w:rPr>
          <w:rFonts w:ascii="Tahoma" w:hAnsi="Tahoma" w:cs="Tahoma"/>
          <w:b/>
          <w:sz w:val="24"/>
          <w:szCs w:val="24"/>
          <w:u w:val="single"/>
        </w:rPr>
        <w:t>Definition of Terms</w:t>
      </w:r>
      <w:r w:rsidR="006F2DD1" w:rsidRPr="00620CA0">
        <w:rPr>
          <w:rFonts w:ascii="Tahoma" w:hAnsi="Tahoma" w:cs="Tahoma"/>
          <w:b/>
          <w:sz w:val="24"/>
          <w:szCs w:val="24"/>
        </w:rPr>
        <w:t>.</w:t>
      </w:r>
    </w:p>
    <w:p w:rsidR="00E42619" w:rsidRPr="00620CA0" w:rsidRDefault="00E42619" w:rsidP="00E42619">
      <w:pPr>
        <w:spacing w:after="0" w:line="240" w:lineRule="auto"/>
        <w:rPr>
          <w:rFonts w:ascii="Tahoma" w:hAnsi="Tahoma" w:cs="Tahoma"/>
          <w:sz w:val="24"/>
          <w:szCs w:val="24"/>
        </w:rPr>
      </w:pPr>
    </w:p>
    <w:p w:rsidR="00E42619" w:rsidRPr="00620CA0" w:rsidRDefault="00E42619" w:rsidP="00290E87">
      <w:pPr>
        <w:pStyle w:val="ListParagraph"/>
        <w:numPr>
          <w:ilvl w:val="1"/>
          <w:numId w:val="7"/>
        </w:numPr>
        <w:ind w:left="1418"/>
        <w:jc w:val="both"/>
        <w:rPr>
          <w:rFonts w:ascii="Tahoma" w:hAnsi="Tahoma" w:cs="Tahoma"/>
          <w:color w:val="000000"/>
          <w:lang w:eastAsia="en-PH"/>
        </w:rPr>
      </w:pPr>
      <w:r w:rsidRPr="00620CA0">
        <w:rPr>
          <w:rFonts w:ascii="Tahoma" w:hAnsi="Tahoma" w:cs="Tahoma"/>
          <w:b/>
          <w:color w:val="000000"/>
          <w:lang w:eastAsia="en-PH"/>
        </w:rPr>
        <w:t>Advance Ruling</w:t>
      </w:r>
      <w:r w:rsidRPr="00620CA0">
        <w:rPr>
          <w:rFonts w:ascii="Tahoma" w:hAnsi="Tahoma" w:cs="Tahoma"/>
          <w:color w:val="000000"/>
          <w:lang w:eastAsia="en-PH"/>
        </w:rPr>
        <w:t xml:space="preserve"> – an official written and binding ruling issued by the Bureau of Customs</w:t>
      </w:r>
      <w:r w:rsidR="00A70954" w:rsidRPr="00620CA0">
        <w:rPr>
          <w:rFonts w:ascii="Tahoma" w:hAnsi="Tahoma" w:cs="Tahoma"/>
          <w:color w:val="000000"/>
          <w:lang w:eastAsia="en-PH"/>
        </w:rPr>
        <w:t xml:space="preserve"> (Bureau</w:t>
      </w:r>
      <w:r w:rsidRPr="00620CA0">
        <w:rPr>
          <w:rFonts w:ascii="Tahoma" w:hAnsi="Tahoma" w:cs="Tahoma"/>
          <w:color w:val="000000"/>
          <w:lang w:eastAsia="en-PH"/>
        </w:rPr>
        <w:t xml:space="preserve">) which provides the </w:t>
      </w:r>
      <w:r w:rsidRPr="00F05FCF">
        <w:rPr>
          <w:rFonts w:ascii="Tahoma" w:hAnsi="Tahoma" w:cs="Tahoma"/>
        </w:rPr>
        <w:t>Requesting Person with</w:t>
      </w:r>
      <w:r w:rsidRPr="00620CA0">
        <w:rPr>
          <w:rFonts w:ascii="Tahoma" w:hAnsi="Tahoma" w:cs="Tahoma"/>
          <w:color w:val="000000"/>
          <w:lang w:eastAsia="en-PH"/>
        </w:rPr>
        <w:t xml:space="preserve"> an assessment of: (1) origin, or (2) treatment to be applied on a certain el</w:t>
      </w:r>
      <w:r w:rsidR="00F05FCF">
        <w:rPr>
          <w:rFonts w:ascii="Tahoma" w:hAnsi="Tahoma" w:cs="Tahoma"/>
          <w:color w:val="000000"/>
          <w:lang w:eastAsia="en-PH"/>
        </w:rPr>
        <w:t xml:space="preserve">ement of customs value, or (3) </w:t>
      </w:r>
      <w:r w:rsidRPr="00620CA0">
        <w:rPr>
          <w:rFonts w:ascii="Tahoma" w:hAnsi="Tahoma" w:cs="Tahoma"/>
          <w:color w:val="000000"/>
          <w:lang w:eastAsia="en-PH"/>
        </w:rPr>
        <w:t xml:space="preserve">other </w:t>
      </w:r>
      <w:r w:rsidRPr="00F05FCF">
        <w:rPr>
          <w:rFonts w:ascii="Tahoma" w:hAnsi="Tahoma" w:cs="Tahoma"/>
          <w:color w:val="000000"/>
          <w:lang w:eastAsia="en-PH"/>
        </w:rPr>
        <w:t xml:space="preserve">matters </w:t>
      </w:r>
      <w:r w:rsidRPr="00F05FCF">
        <w:rPr>
          <w:rFonts w:ascii="Tahoma" w:eastAsia="Calibri" w:hAnsi="Tahoma" w:cs="Tahoma"/>
        </w:rPr>
        <w:t>related to importation or</w:t>
      </w:r>
      <w:r>
        <w:rPr>
          <w:rFonts w:ascii="Tahoma" w:eastAsia="Calibri" w:hAnsi="Tahoma" w:cs="Tahoma"/>
          <w:color w:val="000000"/>
          <w:shd w:val="clear" w:color="auto" w:fill="FFFF00"/>
        </w:rPr>
        <w:t xml:space="preserve"> </w:t>
      </w:r>
      <w:r w:rsidRPr="00F05FCF">
        <w:rPr>
          <w:rFonts w:ascii="Tahoma" w:eastAsia="Calibri" w:hAnsi="Tahoma" w:cs="Tahoma"/>
        </w:rPr>
        <w:t>exportation of goods</w:t>
      </w:r>
      <w:r>
        <w:rPr>
          <w:rFonts w:ascii="Tahoma" w:hAnsi="Tahoma" w:cs="Tahoma"/>
          <w:color w:val="000000"/>
          <w:lang w:eastAsia="en-PH"/>
        </w:rPr>
        <w:t xml:space="preserve"> under customs jurisdiction, prior to an import or export transaction for a specified period.</w:t>
      </w:r>
    </w:p>
    <w:p w:rsidR="00E42619" w:rsidRPr="00620CA0" w:rsidRDefault="00E42619" w:rsidP="00E42619">
      <w:pPr>
        <w:pStyle w:val="ListParagraph"/>
        <w:ind w:left="1800"/>
        <w:jc w:val="both"/>
        <w:rPr>
          <w:rFonts w:ascii="Tahoma" w:hAnsi="Tahoma" w:cs="Tahoma"/>
          <w:lang w:eastAsia="en-PH"/>
        </w:rPr>
      </w:pPr>
    </w:p>
    <w:p w:rsidR="006F2DD1" w:rsidRPr="00620CA0" w:rsidRDefault="00BD2CC9" w:rsidP="00290E87">
      <w:pPr>
        <w:pStyle w:val="ListParagraph"/>
        <w:numPr>
          <w:ilvl w:val="1"/>
          <w:numId w:val="7"/>
        </w:numPr>
        <w:ind w:left="1418"/>
        <w:jc w:val="both"/>
        <w:rPr>
          <w:rFonts w:ascii="Tahoma" w:hAnsi="Tahoma" w:cs="Tahoma"/>
          <w:lang w:eastAsia="en-PH"/>
        </w:rPr>
      </w:pPr>
      <w:r w:rsidRPr="00F05FCF">
        <w:rPr>
          <w:rFonts w:ascii="Tahoma" w:hAnsi="Tahoma" w:cs="Tahoma"/>
          <w:b/>
        </w:rPr>
        <w:t>Requesting Person</w:t>
      </w:r>
      <w:r w:rsidRPr="00F05FCF">
        <w:t xml:space="preserve"> </w:t>
      </w:r>
      <w:r w:rsidR="00E42619" w:rsidRPr="00620CA0">
        <w:rPr>
          <w:rFonts w:ascii="Tahoma" w:hAnsi="Tahoma" w:cs="Tahoma"/>
          <w:lang w:eastAsia="en-PH"/>
        </w:rPr>
        <w:t xml:space="preserve">– a </w:t>
      </w:r>
      <w:r w:rsidRPr="00F05FCF">
        <w:rPr>
          <w:rFonts w:ascii="Tahoma" w:hAnsi="Tahoma" w:cs="Tahoma"/>
        </w:rPr>
        <w:t>natura</w:t>
      </w:r>
      <w:r w:rsidRPr="00F05FCF">
        <w:t xml:space="preserve">l </w:t>
      </w:r>
      <w:r>
        <w:rPr>
          <w:rFonts w:ascii="Tahoma" w:hAnsi="Tahoma" w:cs="Tahoma"/>
          <w:lang w:eastAsia="en-PH"/>
        </w:rPr>
        <w:t xml:space="preserve">or juridical person </w:t>
      </w:r>
      <w:r w:rsidR="00E42619" w:rsidRPr="00620CA0">
        <w:rPr>
          <w:rFonts w:ascii="Tahoma" w:hAnsi="Tahoma" w:cs="Tahoma"/>
          <w:lang w:eastAsia="en-PH"/>
        </w:rPr>
        <w:t>who is an importer, exporter, or his/her</w:t>
      </w:r>
      <w:r w:rsidR="00E42619" w:rsidRPr="00F05FCF">
        <w:rPr>
          <w:rFonts w:ascii="Tahoma" w:hAnsi="Tahoma" w:cs="Tahoma"/>
        </w:rPr>
        <w:t>/</w:t>
      </w:r>
      <w:r w:rsidR="00E42619" w:rsidRPr="00620CA0">
        <w:rPr>
          <w:rFonts w:ascii="Tahoma" w:hAnsi="Tahoma" w:cs="Tahoma"/>
          <w:lang w:eastAsia="en-PH"/>
        </w:rPr>
        <w:t>its authorized agent, who/which is requesting for an advance ruling pursuant to this Order.</w:t>
      </w:r>
    </w:p>
    <w:p w:rsidR="006F2DD1" w:rsidRPr="00620CA0" w:rsidRDefault="006F2DD1" w:rsidP="00290E87">
      <w:pPr>
        <w:pStyle w:val="ListParagraph"/>
        <w:ind w:left="1418"/>
        <w:jc w:val="both"/>
        <w:rPr>
          <w:rFonts w:ascii="Tahoma" w:hAnsi="Tahoma" w:cs="Tahoma"/>
        </w:rPr>
      </w:pPr>
    </w:p>
    <w:p w:rsidR="00BD2CC9" w:rsidRPr="00F05FCF" w:rsidRDefault="006F2DD1" w:rsidP="00290E87">
      <w:pPr>
        <w:pStyle w:val="ListParagraph"/>
        <w:numPr>
          <w:ilvl w:val="1"/>
          <w:numId w:val="7"/>
        </w:numPr>
        <w:ind w:left="1418"/>
        <w:jc w:val="both"/>
        <w:rPr>
          <w:rFonts w:ascii="Tahoma" w:hAnsi="Tahoma" w:cs="Tahoma"/>
        </w:rPr>
      </w:pPr>
      <w:r w:rsidRPr="00620CA0">
        <w:rPr>
          <w:rFonts w:ascii="Tahoma" w:hAnsi="Tahoma" w:cs="Tahoma"/>
          <w:b/>
        </w:rPr>
        <w:t>F</w:t>
      </w:r>
      <w:r w:rsidR="00E42619" w:rsidRPr="00620CA0">
        <w:rPr>
          <w:rFonts w:ascii="Tahoma" w:hAnsi="Tahoma" w:cs="Tahoma"/>
          <w:b/>
        </w:rPr>
        <w:t>ee</w:t>
      </w:r>
      <w:r w:rsidR="00E42619" w:rsidRPr="00620CA0">
        <w:rPr>
          <w:rFonts w:ascii="Tahoma" w:hAnsi="Tahoma" w:cs="Tahoma"/>
          <w:i/>
        </w:rPr>
        <w:t xml:space="preserve"> </w:t>
      </w:r>
      <w:r w:rsidR="00E42619" w:rsidRPr="00620CA0">
        <w:rPr>
          <w:rFonts w:ascii="Tahoma" w:hAnsi="Tahoma" w:cs="Tahoma"/>
        </w:rPr>
        <w:t>–</w:t>
      </w:r>
      <w:r w:rsidR="00BD2CC9" w:rsidRPr="00620CA0">
        <w:rPr>
          <w:rFonts w:ascii="Tahoma" w:hAnsi="Tahoma" w:cs="Tahoma"/>
        </w:rPr>
        <w:t xml:space="preserve"> </w:t>
      </w:r>
      <w:r w:rsidR="00BD2CC9" w:rsidRPr="00F05FCF">
        <w:rPr>
          <w:rFonts w:ascii="Tahoma" w:hAnsi="Tahoma" w:cs="Tahoma"/>
        </w:rPr>
        <w:t>amount</w:t>
      </w:r>
      <w:r w:rsidR="00BD2CC9" w:rsidRPr="00F05FCF">
        <w:t xml:space="preserve"> </w:t>
      </w:r>
      <w:r w:rsidR="00E42619" w:rsidRPr="00620CA0">
        <w:rPr>
          <w:rFonts w:ascii="Tahoma" w:hAnsi="Tahoma" w:cs="Tahoma"/>
        </w:rPr>
        <w:t xml:space="preserve">assessed </w:t>
      </w:r>
      <w:r w:rsidRPr="00620CA0">
        <w:rPr>
          <w:rFonts w:ascii="Tahoma" w:hAnsi="Tahoma" w:cs="Tahoma"/>
        </w:rPr>
        <w:t xml:space="preserve">by the Bureau to be paid by a </w:t>
      </w:r>
      <w:r w:rsidR="00BD2CC9" w:rsidRPr="00F05FCF">
        <w:rPr>
          <w:rFonts w:ascii="Tahoma" w:hAnsi="Tahoma" w:cs="Tahoma"/>
        </w:rPr>
        <w:t>Requesting Person</w:t>
      </w:r>
      <w:r w:rsidR="00BD2CC9">
        <w:rPr>
          <w:rFonts w:ascii="Tahoma" w:hAnsi="Tahoma" w:cs="Tahoma"/>
        </w:rPr>
        <w:t xml:space="preserve"> </w:t>
      </w:r>
      <w:r w:rsidR="00E42619" w:rsidRPr="00620CA0">
        <w:rPr>
          <w:rFonts w:ascii="Tahoma" w:hAnsi="Tahoma" w:cs="Tahoma"/>
        </w:rPr>
        <w:t xml:space="preserve">to </w:t>
      </w:r>
      <w:r w:rsidR="00BD2CC9" w:rsidRPr="00F05FCF">
        <w:rPr>
          <w:rFonts w:ascii="Tahoma" w:hAnsi="Tahoma" w:cs="Tahoma"/>
        </w:rPr>
        <w:t>cover</w:t>
      </w:r>
      <w:r w:rsidR="00BD2CC9">
        <w:rPr>
          <w:rFonts w:ascii="Tahoma" w:hAnsi="Tahoma" w:cs="Tahoma"/>
        </w:rPr>
        <w:t xml:space="preserve"> the </w:t>
      </w:r>
      <w:r w:rsidR="00BD2CC9" w:rsidRPr="00F05FCF">
        <w:rPr>
          <w:rFonts w:ascii="Tahoma" w:hAnsi="Tahoma" w:cs="Tahoma"/>
        </w:rPr>
        <w:t>reasonable</w:t>
      </w:r>
      <w:r w:rsidR="00BD2CC9" w:rsidRPr="00F05FCF">
        <w:t xml:space="preserve"> </w:t>
      </w:r>
      <w:r w:rsidR="00E42619" w:rsidRPr="00620CA0">
        <w:rPr>
          <w:rFonts w:ascii="Tahoma" w:hAnsi="Tahoma" w:cs="Tahoma"/>
        </w:rPr>
        <w:t xml:space="preserve">cost of the research and other services rendered </w:t>
      </w:r>
      <w:r w:rsidR="00BD2CC9" w:rsidRPr="00F05FCF">
        <w:rPr>
          <w:rFonts w:ascii="Tahoma" w:hAnsi="Tahoma" w:cs="Tahoma"/>
        </w:rPr>
        <w:t>for issuance of advance ruling.</w:t>
      </w:r>
    </w:p>
    <w:p w:rsidR="00BD2CC9" w:rsidRPr="00620CA0" w:rsidRDefault="00BD2CC9" w:rsidP="00290E87">
      <w:pPr>
        <w:pStyle w:val="ListParagraph"/>
        <w:ind w:left="1418"/>
        <w:jc w:val="both"/>
        <w:rPr>
          <w:rFonts w:ascii="Tahoma" w:hAnsi="Tahoma" w:cs="Tahoma"/>
        </w:rPr>
      </w:pPr>
    </w:p>
    <w:p w:rsidR="00620CA0" w:rsidRPr="00620CA0" w:rsidRDefault="00BD2CC9" w:rsidP="00290E87">
      <w:pPr>
        <w:pStyle w:val="ListParagraph"/>
        <w:numPr>
          <w:ilvl w:val="1"/>
          <w:numId w:val="7"/>
        </w:numPr>
        <w:ind w:left="1418"/>
        <w:jc w:val="both"/>
        <w:rPr>
          <w:rFonts w:ascii="Tahoma" w:hAnsi="Tahoma" w:cs="Tahoma"/>
        </w:rPr>
      </w:pPr>
      <w:r w:rsidRPr="00620CA0">
        <w:rPr>
          <w:rFonts w:ascii="Tahoma" w:hAnsi="Tahoma" w:cs="Tahoma"/>
          <w:b/>
        </w:rPr>
        <w:t>A</w:t>
      </w:r>
      <w:r w:rsidR="00E42619" w:rsidRPr="00620CA0">
        <w:rPr>
          <w:rFonts w:ascii="Tahoma" w:hAnsi="Tahoma" w:cs="Tahoma"/>
          <w:b/>
        </w:rPr>
        <w:t>ppeal Fee</w:t>
      </w:r>
      <w:r w:rsidR="00E42619" w:rsidRPr="00620CA0">
        <w:rPr>
          <w:rFonts w:ascii="Tahoma" w:hAnsi="Tahoma" w:cs="Tahoma"/>
        </w:rPr>
        <w:t xml:space="preserve"> – the fee assessed by the Bureau </w:t>
      </w:r>
      <w:r w:rsidRPr="00F05FCF">
        <w:rPr>
          <w:rFonts w:ascii="Tahoma" w:hAnsi="Tahoma" w:cs="Tahoma"/>
        </w:rPr>
        <w:t>when the Requesting Person</w:t>
      </w:r>
      <w:r>
        <w:rPr>
          <w:rFonts w:ascii="Tahoma" w:hAnsi="Tahoma" w:cs="Tahoma"/>
        </w:rPr>
        <w:t xml:space="preserve"> </w:t>
      </w:r>
      <w:r w:rsidR="00E42619" w:rsidRPr="00620CA0">
        <w:rPr>
          <w:rFonts w:ascii="Tahoma" w:hAnsi="Tahoma" w:cs="Tahoma"/>
        </w:rPr>
        <w:t xml:space="preserve">appealed an </w:t>
      </w:r>
      <w:r w:rsidRPr="00F05FCF">
        <w:rPr>
          <w:rFonts w:ascii="Tahoma" w:hAnsi="Tahoma" w:cs="Tahoma"/>
        </w:rPr>
        <w:t xml:space="preserve">advance </w:t>
      </w:r>
      <w:r>
        <w:rPr>
          <w:rFonts w:ascii="Tahoma" w:hAnsi="Tahoma" w:cs="Tahoma"/>
        </w:rPr>
        <w:t xml:space="preserve">ruling of the </w:t>
      </w:r>
      <w:r w:rsidRPr="00F05FCF">
        <w:rPr>
          <w:rFonts w:ascii="Tahoma" w:hAnsi="Tahoma" w:cs="Tahoma"/>
        </w:rPr>
        <w:t>Bureau</w:t>
      </w:r>
      <w:r>
        <w:rPr>
          <w:rFonts w:ascii="Tahoma" w:hAnsi="Tahoma" w:cs="Tahoma"/>
        </w:rPr>
        <w:t>.</w:t>
      </w:r>
    </w:p>
    <w:p w:rsidR="00620CA0" w:rsidRPr="00620CA0" w:rsidRDefault="00620CA0" w:rsidP="00620CA0">
      <w:pPr>
        <w:pStyle w:val="ListParagraph"/>
        <w:ind w:left="1418"/>
        <w:jc w:val="both"/>
        <w:rPr>
          <w:rFonts w:ascii="Tahoma" w:eastAsia="Calibri" w:hAnsi="Tahoma" w:cs="Tahoma"/>
        </w:rPr>
      </w:pPr>
    </w:p>
    <w:p w:rsidR="00620CA0" w:rsidRDefault="00620CA0" w:rsidP="00620CA0">
      <w:pPr>
        <w:pStyle w:val="ListParagraph"/>
        <w:numPr>
          <w:ilvl w:val="1"/>
          <w:numId w:val="7"/>
        </w:numPr>
        <w:ind w:left="1418"/>
        <w:jc w:val="both"/>
        <w:rPr>
          <w:rFonts w:ascii="Tahoma" w:eastAsia="Calibri" w:hAnsi="Tahoma" w:cs="Tahoma"/>
        </w:rPr>
      </w:pPr>
      <w:r w:rsidRPr="00620CA0">
        <w:rPr>
          <w:rFonts w:ascii="Tahoma" w:eastAsia="Calibri" w:hAnsi="Tahoma" w:cs="Tahoma"/>
          <w:b/>
        </w:rPr>
        <w:t>E</w:t>
      </w:r>
      <w:r w:rsidR="00E42619" w:rsidRPr="00620CA0">
        <w:rPr>
          <w:rFonts w:ascii="Tahoma" w:eastAsia="Calibri" w:hAnsi="Tahoma" w:cs="Tahoma"/>
          <w:b/>
        </w:rPr>
        <w:t>xporter</w:t>
      </w:r>
      <w:r w:rsidR="00E42619" w:rsidRPr="00620CA0">
        <w:rPr>
          <w:rFonts w:ascii="Tahoma" w:eastAsia="Calibri" w:hAnsi="Tahoma" w:cs="Tahoma"/>
        </w:rPr>
        <w:t xml:space="preserve"> – a natural or juridical person intending to export any goods or commodities from a foreign country to the </w:t>
      </w:r>
      <w:r w:rsidR="00E42619" w:rsidRPr="00F05FCF">
        <w:rPr>
          <w:rFonts w:ascii="Tahoma" w:eastAsia="Calibri" w:hAnsi="Tahoma" w:cs="Tahoma"/>
        </w:rPr>
        <w:t xml:space="preserve">Philippines </w:t>
      </w:r>
      <w:r w:rsidRPr="00F05FCF">
        <w:rPr>
          <w:rFonts w:ascii="Tahoma" w:eastAsia="Calibri" w:hAnsi="Tahoma" w:cs="Tahoma"/>
        </w:rPr>
        <w:t>and vice-versa</w:t>
      </w:r>
      <w:r>
        <w:rPr>
          <w:rFonts w:ascii="Tahoma" w:eastAsia="Calibri" w:hAnsi="Tahoma" w:cs="Tahoma"/>
        </w:rPr>
        <w:t>. For exports of goods originating in the Philippines, the procedure shall be governed by existing regulations.</w:t>
      </w:r>
    </w:p>
    <w:p w:rsidR="00620CA0" w:rsidRPr="00620CA0" w:rsidRDefault="00620CA0" w:rsidP="00620CA0">
      <w:pPr>
        <w:pStyle w:val="ListParagraph"/>
        <w:ind w:left="1418"/>
        <w:jc w:val="both"/>
        <w:rPr>
          <w:rFonts w:ascii="Tahoma" w:eastAsia="Calibri" w:hAnsi="Tahoma" w:cs="Tahoma"/>
        </w:rPr>
      </w:pPr>
    </w:p>
    <w:p w:rsidR="00620CA0" w:rsidRPr="00620CA0" w:rsidRDefault="00E42619" w:rsidP="00620CA0">
      <w:pPr>
        <w:pStyle w:val="ListParagraph"/>
        <w:numPr>
          <w:ilvl w:val="1"/>
          <w:numId w:val="7"/>
        </w:numPr>
        <w:ind w:left="1418"/>
        <w:jc w:val="both"/>
        <w:rPr>
          <w:rFonts w:ascii="Tahoma" w:eastAsia="Calibri" w:hAnsi="Tahoma" w:cs="Tahoma"/>
        </w:rPr>
      </w:pPr>
      <w:r w:rsidRPr="00620CA0">
        <w:rPr>
          <w:rFonts w:ascii="Tahoma" w:eastAsia="Calibri" w:hAnsi="Tahoma" w:cs="Tahoma"/>
          <w:b/>
          <w:bCs/>
        </w:rPr>
        <w:t xml:space="preserve">Importer </w:t>
      </w:r>
      <w:r w:rsidRPr="00620CA0">
        <w:rPr>
          <w:rFonts w:ascii="Tahoma" w:eastAsia="Calibri" w:hAnsi="Tahoma" w:cs="Tahoma"/>
          <w:bCs/>
        </w:rPr>
        <w:t xml:space="preserve">– a natural or juridical person intending to import any goods into the Philippines. </w:t>
      </w:r>
    </w:p>
    <w:p w:rsidR="00E42619" w:rsidRPr="00620CA0" w:rsidRDefault="00E42619" w:rsidP="00E42619">
      <w:pPr>
        <w:pStyle w:val="ListParagraph"/>
        <w:ind w:left="0"/>
        <w:rPr>
          <w:rFonts w:ascii="Tahoma" w:hAnsi="Tahoma" w:cs="Tahoma"/>
          <w:b/>
        </w:rPr>
      </w:pPr>
    </w:p>
    <w:p w:rsidR="00E42619" w:rsidRPr="00620CA0" w:rsidRDefault="00E42619" w:rsidP="00E42619">
      <w:pPr>
        <w:pStyle w:val="ListParagraph"/>
        <w:ind w:left="0"/>
        <w:rPr>
          <w:rFonts w:ascii="Tahoma" w:hAnsi="Tahoma" w:cs="Tahoma"/>
          <w:b/>
        </w:rPr>
      </w:pPr>
    </w:p>
    <w:p w:rsidR="00E42619" w:rsidRPr="00620CA0" w:rsidRDefault="00E42619" w:rsidP="00E42619">
      <w:pPr>
        <w:pStyle w:val="ListParagraph"/>
        <w:ind w:left="0"/>
        <w:rPr>
          <w:rFonts w:ascii="Tahoma" w:eastAsia="Calibri" w:hAnsi="Tahoma" w:cs="Tahoma"/>
          <w:bCs/>
          <w:u w:val="single"/>
        </w:rPr>
      </w:pPr>
      <w:r w:rsidRPr="00620CA0">
        <w:rPr>
          <w:rFonts w:ascii="Tahoma" w:hAnsi="Tahoma" w:cs="Tahoma"/>
          <w:b/>
        </w:rPr>
        <w:t xml:space="preserve">Section 4. </w:t>
      </w:r>
      <w:r w:rsidR="00BD2CC9" w:rsidRPr="00620CA0">
        <w:rPr>
          <w:rFonts w:ascii="Tahoma" w:hAnsi="Tahoma" w:cs="Tahoma"/>
          <w:b/>
          <w:u w:val="single"/>
        </w:rPr>
        <w:t>Administrative Provisions</w:t>
      </w:r>
      <w:r w:rsidR="00BD2CC9" w:rsidRPr="00620CA0">
        <w:rPr>
          <w:rFonts w:ascii="Tahoma" w:hAnsi="Tahoma" w:cs="Tahoma"/>
          <w:b/>
        </w:rPr>
        <w:t>.</w:t>
      </w:r>
    </w:p>
    <w:p w:rsidR="00E42619" w:rsidRPr="00620CA0" w:rsidRDefault="00E42619" w:rsidP="00E42619">
      <w:pPr>
        <w:tabs>
          <w:tab w:val="left" w:pos="270"/>
          <w:tab w:val="left" w:pos="990"/>
        </w:tabs>
        <w:spacing w:after="0" w:line="240" w:lineRule="auto"/>
        <w:jc w:val="both"/>
        <w:rPr>
          <w:rFonts w:ascii="Tahoma" w:hAnsi="Tahoma" w:cs="Tahoma"/>
          <w:bCs/>
          <w:sz w:val="24"/>
          <w:szCs w:val="24"/>
        </w:rPr>
      </w:pPr>
    </w:p>
    <w:p w:rsidR="00E42619" w:rsidRPr="00F05FCF" w:rsidRDefault="00E42619" w:rsidP="00E42619">
      <w:pPr>
        <w:tabs>
          <w:tab w:val="left" w:pos="270"/>
          <w:tab w:val="left" w:pos="990"/>
        </w:tabs>
        <w:spacing w:after="0" w:line="240" w:lineRule="auto"/>
        <w:ind w:left="720"/>
        <w:jc w:val="both"/>
        <w:rPr>
          <w:rFonts w:ascii="Tahoma" w:hAnsi="Tahoma" w:cs="Tahoma"/>
        </w:rPr>
      </w:pPr>
      <w:r w:rsidRPr="00620CA0">
        <w:rPr>
          <w:rFonts w:ascii="Tahoma" w:hAnsi="Tahoma" w:cs="Tahoma"/>
          <w:bCs/>
          <w:sz w:val="24"/>
          <w:szCs w:val="24"/>
        </w:rPr>
        <w:t>4.1</w:t>
      </w:r>
      <w:r w:rsidRPr="00620CA0">
        <w:rPr>
          <w:rFonts w:ascii="Tahoma" w:hAnsi="Tahoma" w:cs="Tahoma"/>
          <w:bCs/>
          <w:sz w:val="24"/>
          <w:szCs w:val="24"/>
        </w:rPr>
        <w:tab/>
        <w:t xml:space="preserve">Who </w:t>
      </w:r>
      <w:r w:rsidRPr="009A0C58">
        <w:rPr>
          <w:rFonts w:ascii="Tahoma" w:hAnsi="Tahoma" w:cs="Tahoma"/>
          <w:bCs/>
          <w:sz w:val="24"/>
          <w:szCs w:val="24"/>
        </w:rPr>
        <w:t xml:space="preserve">May </w:t>
      </w:r>
      <w:r w:rsidRPr="009A0C58">
        <w:rPr>
          <w:rFonts w:ascii="Tahoma" w:hAnsi="Tahoma" w:cs="Tahoma"/>
          <w:bCs/>
          <w:sz w:val="24"/>
          <w:szCs w:val="24"/>
          <w:lang w:val="en-US"/>
        </w:rPr>
        <w:t xml:space="preserve">Request </w:t>
      </w:r>
      <w:r w:rsidRPr="009A0C58">
        <w:rPr>
          <w:rFonts w:ascii="Tahoma" w:hAnsi="Tahoma" w:cs="Tahoma"/>
          <w:sz w:val="24"/>
          <w:szCs w:val="24"/>
        </w:rPr>
        <w:t>for Advance Ruling</w:t>
      </w:r>
    </w:p>
    <w:p w:rsidR="00E42619" w:rsidRPr="00620CA0" w:rsidRDefault="00E42619" w:rsidP="00E42619">
      <w:pPr>
        <w:tabs>
          <w:tab w:val="left" w:pos="270"/>
          <w:tab w:val="left" w:pos="990"/>
        </w:tabs>
        <w:spacing w:after="0" w:line="240" w:lineRule="auto"/>
        <w:ind w:left="720"/>
        <w:jc w:val="both"/>
        <w:rPr>
          <w:rFonts w:ascii="Tahoma" w:hAnsi="Tahoma" w:cs="Tahoma"/>
          <w:bCs/>
          <w:sz w:val="24"/>
          <w:szCs w:val="24"/>
        </w:rPr>
      </w:pPr>
    </w:p>
    <w:p w:rsidR="00E42619" w:rsidRPr="00620CA0" w:rsidRDefault="00BD2CC9" w:rsidP="00E42619">
      <w:pPr>
        <w:shd w:val="clear" w:color="auto" w:fill="FFFFFF"/>
        <w:tabs>
          <w:tab w:val="left" w:pos="0"/>
        </w:tabs>
        <w:spacing w:after="0" w:line="240" w:lineRule="auto"/>
        <w:ind w:left="1440"/>
        <w:jc w:val="both"/>
        <w:rPr>
          <w:rFonts w:ascii="Tahoma" w:eastAsia="Times New Roman" w:hAnsi="Tahoma" w:cs="Tahoma"/>
          <w:color w:val="000000"/>
          <w:sz w:val="24"/>
          <w:szCs w:val="24"/>
          <w:lang w:val="en-US" w:eastAsia="en-PH"/>
        </w:rPr>
      </w:pPr>
      <w:r>
        <w:rPr>
          <w:rFonts w:ascii="Tahoma" w:eastAsia="Times New Roman" w:hAnsi="Tahoma" w:cs="Tahoma"/>
          <w:color w:val="000000"/>
          <w:sz w:val="24"/>
          <w:szCs w:val="24"/>
          <w:lang w:val="en-US" w:eastAsia="en-PH"/>
        </w:rPr>
        <w:t>4.1.1 Exporter of foreign country or its authorized agent for rules of origin</w:t>
      </w:r>
    </w:p>
    <w:p w:rsidR="007A18E8" w:rsidRDefault="007A18E8">
      <w:pPr>
        <w:shd w:val="clear" w:color="auto" w:fill="FFFFFF"/>
        <w:tabs>
          <w:tab w:val="left" w:pos="0"/>
        </w:tabs>
        <w:spacing w:after="0" w:line="240" w:lineRule="auto"/>
        <w:ind w:left="1440"/>
        <w:jc w:val="both"/>
        <w:rPr>
          <w:rFonts w:ascii="Tahoma" w:eastAsia="Times New Roman" w:hAnsi="Tahoma" w:cs="Tahoma"/>
          <w:color w:val="000000"/>
          <w:sz w:val="24"/>
          <w:szCs w:val="24"/>
          <w:lang w:val="en-US" w:eastAsia="en-PH"/>
        </w:rPr>
      </w:pPr>
    </w:p>
    <w:p w:rsidR="007A18E8" w:rsidRPr="00F05FCF" w:rsidRDefault="00372C59">
      <w:pPr>
        <w:shd w:val="clear" w:color="auto" w:fill="FFFFFF"/>
        <w:tabs>
          <w:tab w:val="left" w:pos="0"/>
        </w:tabs>
        <w:spacing w:after="0" w:line="240" w:lineRule="auto"/>
        <w:ind w:left="1440"/>
        <w:jc w:val="both"/>
        <w:rPr>
          <w:rFonts w:ascii="Tahoma" w:hAnsi="Tahoma" w:cs="Tahoma"/>
        </w:rPr>
      </w:pPr>
      <w:r>
        <w:rPr>
          <w:rFonts w:ascii="Tahoma" w:eastAsia="Times New Roman" w:hAnsi="Tahoma" w:cs="Tahoma"/>
          <w:color w:val="000000"/>
          <w:sz w:val="24"/>
          <w:szCs w:val="24"/>
          <w:lang w:val="en-US" w:eastAsia="en-PH"/>
        </w:rPr>
        <w:lastRenderedPageBreak/>
        <w:t xml:space="preserve">4.1.2 Importer or </w:t>
      </w:r>
      <w:r w:rsidRPr="009A0C58">
        <w:rPr>
          <w:rFonts w:ascii="Tahoma" w:eastAsia="Times New Roman" w:hAnsi="Tahoma" w:cs="Tahoma"/>
          <w:color w:val="000000"/>
          <w:sz w:val="24"/>
          <w:szCs w:val="24"/>
          <w:lang w:val="en-US" w:eastAsia="en-PH"/>
        </w:rPr>
        <w:t xml:space="preserve">Exporter </w:t>
      </w:r>
      <w:r w:rsidRPr="009A0C58">
        <w:rPr>
          <w:rFonts w:ascii="Tahoma" w:hAnsi="Tahoma" w:cs="Tahoma"/>
          <w:sz w:val="24"/>
          <w:szCs w:val="24"/>
        </w:rPr>
        <w:t>or its authorized agent for valuation methodology and other matters related to importation or exportation of goods</w:t>
      </w:r>
    </w:p>
    <w:p w:rsidR="00E42619" w:rsidRPr="00620CA0" w:rsidRDefault="00E42619" w:rsidP="00E42619">
      <w:pPr>
        <w:shd w:val="clear" w:color="auto" w:fill="FFFFFF"/>
        <w:tabs>
          <w:tab w:val="left" w:pos="0"/>
        </w:tabs>
        <w:spacing w:after="0" w:line="240" w:lineRule="auto"/>
        <w:ind w:left="2160" w:hanging="720"/>
        <w:jc w:val="both"/>
        <w:rPr>
          <w:rFonts w:ascii="Tahoma" w:eastAsia="Times New Roman" w:hAnsi="Tahoma" w:cs="Tahoma"/>
          <w:color w:val="000000"/>
          <w:sz w:val="24"/>
          <w:szCs w:val="24"/>
          <w:lang w:eastAsia="en-PH"/>
        </w:rPr>
      </w:pPr>
    </w:p>
    <w:p w:rsidR="00E42619" w:rsidRPr="00F05FCF" w:rsidRDefault="00E42619" w:rsidP="00E42619">
      <w:pPr>
        <w:pStyle w:val="ListParagraph"/>
        <w:numPr>
          <w:ilvl w:val="1"/>
          <w:numId w:val="5"/>
        </w:numPr>
        <w:tabs>
          <w:tab w:val="left" w:pos="270"/>
          <w:tab w:val="left" w:pos="990"/>
        </w:tabs>
        <w:ind w:left="1440"/>
        <w:jc w:val="both"/>
        <w:rPr>
          <w:rFonts w:ascii="Tahoma" w:hAnsi="Tahoma" w:cs="Tahoma"/>
        </w:rPr>
      </w:pPr>
      <w:r w:rsidRPr="00620CA0">
        <w:rPr>
          <w:rFonts w:ascii="Tahoma" w:hAnsi="Tahoma" w:cs="Tahoma"/>
          <w:bCs/>
        </w:rPr>
        <w:t xml:space="preserve">Conditions and Requirements for </w:t>
      </w:r>
      <w:r w:rsidRPr="00F05FCF">
        <w:rPr>
          <w:rFonts w:ascii="Tahoma" w:eastAsia="Calibri" w:hAnsi="Tahoma" w:cs="Tahoma"/>
        </w:rPr>
        <w:t>Request for Advance Ruling</w:t>
      </w:r>
    </w:p>
    <w:p w:rsidR="00E42619" w:rsidRPr="00620CA0" w:rsidRDefault="00E42619" w:rsidP="00E42619">
      <w:pPr>
        <w:pStyle w:val="ListParagraph"/>
        <w:tabs>
          <w:tab w:val="left" w:pos="270"/>
          <w:tab w:val="left" w:pos="990"/>
        </w:tabs>
        <w:ind w:left="1440"/>
        <w:jc w:val="both"/>
        <w:rPr>
          <w:rFonts w:ascii="Tahoma" w:hAnsi="Tahoma" w:cs="Tahoma"/>
          <w:bCs/>
        </w:rPr>
      </w:pPr>
    </w:p>
    <w:p w:rsidR="00E42619" w:rsidRPr="00620CA0" w:rsidRDefault="00F42EE8" w:rsidP="00E42619">
      <w:pPr>
        <w:pStyle w:val="ListParagraph"/>
        <w:numPr>
          <w:ilvl w:val="2"/>
          <w:numId w:val="5"/>
        </w:numPr>
        <w:shd w:val="clear" w:color="auto" w:fill="FFFFFF"/>
        <w:ind w:left="2160"/>
        <w:jc w:val="both"/>
        <w:rPr>
          <w:rFonts w:ascii="Tahoma" w:hAnsi="Tahoma" w:cs="Tahoma"/>
          <w:bCs/>
        </w:rPr>
      </w:pPr>
      <w:r w:rsidRPr="00620CA0">
        <w:rPr>
          <w:rFonts w:ascii="Tahoma" w:hAnsi="Tahoma" w:cs="Tahoma"/>
        </w:rPr>
        <w:t xml:space="preserve">Period to </w:t>
      </w:r>
      <w:r w:rsidRPr="001D4E83">
        <w:rPr>
          <w:rFonts w:ascii="Tahoma" w:hAnsi="Tahoma" w:cs="Tahoma"/>
        </w:rPr>
        <w:t>request f</w:t>
      </w:r>
      <w:r>
        <w:rPr>
          <w:rFonts w:ascii="Tahoma" w:hAnsi="Tahoma" w:cs="Tahoma"/>
        </w:rPr>
        <w:t xml:space="preserve">or Advanced Ruling for the importation of goods </w:t>
      </w:r>
    </w:p>
    <w:p w:rsidR="00E42619" w:rsidRPr="00620CA0" w:rsidRDefault="00E42619" w:rsidP="00E42619">
      <w:pPr>
        <w:pStyle w:val="ListParagraph"/>
        <w:shd w:val="clear" w:color="auto" w:fill="FFFFFF"/>
        <w:ind w:left="2160"/>
        <w:jc w:val="both"/>
        <w:rPr>
          <w:rFonts w:ascii="Tahoma" w:hAnsi="Tahoma" w:cs="Tahoma"/>
          <w:bCs/>
        </w:rPr>
      </w:pPr>
    </w:p>
    <w:p w:rsidR="00E42619" w:rsidRPr="00620CA0" w:rsidRDefault="00F42EE8" w:rsidP="00E42619">
      <w:pPr>
        <w:shd w:val="clear" w:color="auto" w:fill="FFFFFF"/>
        <w:spacing w:after="0" w:line="240" w:lineRule="auto"/>
        <w:ind w:left="2160"/>
        <w:jc w:val="both"/>
        <w:rPr>
          <w:rFonts w:ascii="Tahoma" w:hAnsi="Tahoma" w:cs="Tahoma"/>
          <w:bCs/>
          <w:sz w:val="24"/>
          <w:szCs w:val="24"/>
        </w:rPr>
      </w:pPr>
      <w:r w:rsidRPr="00620CA0">
        <w:rPr>
          <w:rFonts w:ascii="Tahoma" w:eastAsia="Times New Roman" w:hAnsi="Tahoma" w:cs="Tahoma"/>
          <w:color w:val="000000"/>
          <w:sz w:val="24"/>
          <w:szCs w:val="24"/>
          <w:lang w:eastAsia="en-PH"/>
        </w:rPr>
        <w:t>To ensure</w:t>
      </w:r>
      <w:r w:rsidR="00E42619" w:rsidRPr="00620CA0">
        <w:rPr>
          <w:rFonts w:ascii="Tahoma" w:eastAsia="Times New Roman" w:hAnsi="Tahoma" w:cs="Tahoma"/>
          <w:color w:val="000000"/>
          <w:sz w:val="24"/>
          <w:szCs w:val="24"/>
          <w:lang w:eastAsia="en-PH"/>
        </w:rPr>
        <w:t xml:space="preserve"> that an </w:t>
      </w:r>
      <w:r w:rsidRPr="00620CA0">
        <w:rPr>
          <w:rFonts w:ascii="Tahoma" w:eastAsia="Times New Roman" w:hAnsi="Tahoma" w:cs="Tahoma"/>
          <w:color w:val="000000"/>
          <w:sz w:val="24"/>
          <w:szCs w:val="24"/>
          <w:lang w:eastAsia="en-PH"/>
        </w:rPr>
        <w:t>A</w:t>
      </w:r>
      <w:r w:rsidR="00E42619" w:rsidRPr="00620CA0">
        <w:rPr>
          <w:rFonts w:ascii="Tahoma" w:eastAsia="Times New Roman" w:hAnsi="Tahoma" w:cs="Tahoma"/>
          <w:color w:val="000000"/>
          <w:sz w:val="24"/>
          <w:szCs w:val="24"/>
          <w:lang w:eastAsia="en-PH"/>
        </w:rPr>
        <w:t xml:space="preserve">dvance </w:t>
      </w:r>
      <w:r w:rsidRPr="00620CA0">
        <w:rPr>
          <w:rFonts w:ascii="Tahoma" w:eastAsia="Times New Roman" w:hAnsi="Tahoma" w:cs="Tahoma"/>
          <w:color w:val="000000"/>
          <w:sz w:val="24"/>
          <w:szCs w:val="24"/>
          <w:lang w:eastAsia="en-PH"/>
        </w:rPr>
        <w:t>R</w:t>
      </w:r>
      <w:r w:rsidR="00E42619" w:rsidRPr="00620CA0">
        <w:rPr>
          <w:rFonts w:ascii="Tahoma" w:eastAsia="Times New Roman" w:hAnsi="Tahoma" w:cs="Tahoma"/>
          <w:color w:val="000000"/>
          <w:sz w:val="24"/>
          <w:szCs w:val="24"/>
          <w:lang w:eastAsia="en-PH"/>
        </w:rPr>
        <w:t xml:space="preserve">uling </w:t>
      </w:r>
      <w:r w:rsidR="00BD2CC9" w:rsidRPr="00620CA0">
        <w:rPr>
          <w:rFonts w:ascii="Tahoma" w:eastAsia="Times New Roman" w:hAnsi="Tahoma" w:cs="Tahoma"/>
          <w:color w:val="000000"/>
          <w:sz w:val="24"/>
          <w:szCs w:val="24"/>
          <w:lang w:eastAsia="en-PH"/>
        </w:rPr>
        <w:t xml:space="preserve">application </w:t>
      </w:r>
      <w:r w:rsidR="00E42619" w:rsidRPr="00620CA0">
        <w:rPr>
          <w:rFonts w:ascii="Tahoma" w:eastAsia="Times New Roman" w:hAnsi="Tahoma" w:cs="Tahoma"/>
          <w:color w:val="000000"/>
          <w:sz w:val="24"/>
          <w:szCs w:val="24"/>
          <w:lang w:eastAsia="en-PH"/>
        </w:rPr>
        <w:t xml:space="preserve">does not relate to any ongoing trade transaction, an application for an </w:t>
      </w:r>
      <w:r w:rsidRPr="00620CA0">
        <w:rPr>
          <w:rFonts w:ascii="Tahoma" w:eastAsia="Times New Roman" w:hAnsi="Tahoma" w:cs="Tahoma"/>
          <w:color w:val="000000"/>
          <w:sz w:val="24"/>
          <w:szCs w:val="24"/>
          <w:lang w:eastAsia="en-PH"/>
        </w:rPr>
        <w:t>A</w:t>
      </w:r>
      <w:r w:rsidR="00E42619" w:rsidRPr="00620CA0">
        <w:rPr>
          <w:rFonts w:ascii="Tahoma" w:eastAsia="Times New Roman" w:hAnsi="Tahoma" w:cs="Tahoma"/>
          <w:color w:val="000000"/>
          <w:sz w:val="24"/>
          <w:szCs w:val="24"/>
          <w:lang w:eastAsia="en-PH"/>
        </w:rPr>
        <w:t xml:space="preserve">dvance </w:t>
      </w:r>
      <w:r w:rsidRPr="00620CA0">
        <w:rPr>
          <w:rFonts w:ascii="Tahoma" w:eastAsia="Times New Roman" w:hAnsi="Tahoma" w:cs="Tahoma"/>
          <w:color w:val="000000"/>
          <w:sz w:val="24"/>
          <w:szCs w:val="24"/>
          <w:lang w:eastAsia="en-PH"/>
        </w:rPr>
        <w:t>R</w:t>
      </w:r>
      <w:r w:rsidR="00E42619" w:rsidRPr="00620CA0">
        <w:rPr>
          <w:rFonts w:ascii="Tahoma" w:eastAsia="Times New Roman" w:hAnsi="Tahoma" w:cs="Tahoma"/>
          <w:color w:val="000000"/>
          <w:sz w:val="24"/>
          <w:szCs w:val="24"/>
          <w:lang w:eastAsia="en-PH"/>
        </w:rPr>
        <w:t xml:space="preserve">uling should be submitted to the </w:t>
      </w:r>
      <w:r w:rsidRPr="001D4E83">
        <w:rPr>
          <w:rFonts w:ascii="Tahoma" w:hAnsi="Tahoma" w:cs="Tahoma"/>
        </w:rPr>
        <w:t>Bureau no</w:t>
      </w:r>
      <w:r w:rsidRPr="00620CA0">
        <w:rPr>
          <w:rFonts w:ascii="Tahoma" w:eastAsia="Times New Roman" w:hAnsi="Tahoma" w:cs="Tahoma"/>
          <w:color w:val="000000"/>
          <w:sz w:val="24"/>
          <w:szCs w:val="24"/>
          <w:lang w:eastAsia="en-PH"/>
        </w:rPr>
        <w:t xml:space="preserve"> later than ninety</w:t>
      </w:r>
      <w:r w:rsidR="00E42619" w:rsidRPr="00620CA0">
        <w:rPr>
          <w:rFonts w:ascii="Tahoma" w:eastAsia="Times New Roman" w:hAnsi="Tahoma" w:cs="Tahoma"/>
          <w:color w:val="000000"/>
          <w:sz w:val="24"/>
          <w:szCs w:val="24"/>
          <w:lang w:eastAsia="en-PH"/>
        </w:rPr>
        <w:t xml:space="preserve"> (90)</w:t>
      </w:r>
      <w:r w:rsidRPr="00620CA0">
        <w:rPr>
          <w:rFonts w:ascii="Tahoma" w:eastAsia="Times New Roman" w:hAnsi="Tahoma" w:cs="Tahoma"/>
          <w:color w:val="000000"/>
          <w:sz w:val="24"/>
          <w:szCs w:val="24"/>
          <w:lang w:eastAsia="en-PH"/>
        </w:rPr>
        <w:t xml:space="preserve"> calendar</w:t>
      </w:r>
      <w:r w:rsidR="00E42619" w:rsidRPr="00620CA0">
        <w:rPr>
          <w:rFonts w:ascii="Tahoma" w:eastAsia="Times New Roman" w:hAnsi="Tahoma" w:cs="Tahoma"/>
          <w:color w:val="000000"/>
          <w:sz w:val="24"/>
          <w:szCs w:val="24"/>
          <w:lang w:eastAsia="en-PH"/>
        </w:rPr>
        <w:t xml:space="preserve"> days before the date of the importation in question. </w:t>
      </w:r>
    </w:p>
    <w:p w:rsidR="00E42619" w:rsidRPr="00620CA0" w:rsidRDefault="00E42619" w:rsidP="00E42619">
      <w:pPr>
        <w:shd w:val="clear" w:color="auto" w:fill="FFFFFF"/>
        <w:spacing w:after="0" w:line="240" w:lineRule="auto"/>
        <w:jc w:val="both"/>
        <w:rPr>
          <w:rFonts w:ascii="Tahoma" w:hAnsi="Tahoma" w:cs="Tahoma"/>
          <w:bCs/>
          <w:sz w:val="24"/>
          <w:szCs w:val="24"/>
        </w:rPr>
      </w:pPr>
    </w:p>
    <w:p w:rsidR="00E42619" w:rsidRPr="00620CA0" w:rsidRDefault="00E42619" w:rsidP="00E42619">
      <w:pPr>
        <w:pStyle w:val="ListParagraph"/>
        <w:numPr>
          <w:ilvl w:val="2"/>
          <w:numId w:val="5"/>
        </w:numPr>
        <w:ind w:left="2160"/>
        <w:jc w:val="both"/>
        <w:rPr>
          <w:rFonts w:ascii="Tahoma" w:hAnsi="Tahoma" w:cs="Tahoma"/>
        </w:rPr>
      </w:pPr>
      <w:r w:rsidRPr="00620CA0">
        <w:rPr>
          <w:rFonts w:ascii="Tahoma" w:hAnsi="Tahoma" w:cs="Tahoma"/>
        </w:rPr>
        <w:t>Requirements</w:t>
      </w:r>
    </w:p>
    <w:p w:rsidR="00E42619" w:rsidRPr="00620CA0" w:rsidRDefault="00E42619" w:rsidP="00E42619">
      <w:pPr>
        <w:pStyle w:val="ListParagraph"/>
        <w:ind w:left="2160"/>
        <w:jc w:val="both"/>
        <w:rPr>
          <w:rFonts w:ascii="Tahoma" w:hAnsi="Tahoma" w:cs="Tahoma"/>
        </w:rPr>
      </w:pPr>
    </w:p>
    <w:p w:rsidR="00E42619" w:rsidRPr="00620CA0" w:rsidRDefault="00E42619" w:rsidP="00E42619">
      <w:pPr>
        <w:pStyle w:val="ListParagraph"/>
        <w:numPr>
          <w:ilvl w:val="3"/>
          <w:numId w:val="5"/>
        </w:numPr>
        <w:shd w:val="clear" w:color="auto" w:fill="FFFFFF"/>
        <w:ind w:left="3240"/>
        <w:jc w:val="both"/>
        <w:rPr>
          <w:rFonts w:ascii="Tahoma" w:hAnsi="Tahoma" w:cs="Tahoma"/>
          <w:bCs/>
        </w:rPr>
      </w:pPr>
      <w:r w:rsidRPr="00F05FCF">
        <w:rPr>
          <w:rFonts w:ascii="Tahoma" w:hAnsi="Tahoma" w:cs="Tahoma"/>
        </w:rPr>
        <w:t>A request</w:t>
      </w:r>
      <w:r>
        <w:rPr>
          <w:rFonts w:ascii="Tahoma" w:hAnsi="Tahoma" w:cs="Tahoma"/>
          <w:bCs/>
        </w:rPr>
        <w:t xml:space="preserve"> for an advance ruling </w:t>
      </w:r>
      <w:r w:rsidR="00F42EE8" w:rsidRPr="00620CA0">
        <w:rPr>
          <w:rFonts w:ascii="Tahoma" w:hAnsi="Tahoma" w:cs="Tahoma"/>
          <w:bCs/>
        </w:rPr>
        <w:t xml:space="preserve">must </w:t>
      </w:r>
      <w:r w:rsidRPr="00620CA0">
        <w:rPr>
          <w:rFonts w:ascii="Tahoma" w:hAnsi="Tahoma" w:cs="Tahoma"/>
          <w:bCs/>
        </w:rPr>
        <w:t xml:space="preserve">be made in writing to be submitted to the Bureau, and </w:t>
      </w:r>
      <w:r w:rsidR="00F42EE8" w:rsidRPr="00620CA0">
        <w:rPr>
          <w:rFonts w:ascii="Tahoma" w:hAnsi="Tahoma" w:cs="Tahoma"/>
          <w:bCs/>
        </w:rPr>
        <w:t xml:space="preserve">must </w:t>
      </w:r>
      <w:r w:rsidRPr="00620CA0">
        <w:rPr>
          <w:rFonts w:ascii="Tahoma" w:hAnsi="Tahoma" w:cs="Tahoma"/>
          <w:bCs/>
        </w:rPr>
        <w:t>relate only to one good or product, as the case may be.</w:t>
      </w:r>
    </w:p>
    <w:p w:rsidR="00E42619" w:rsidRPr="00620CA0" w:rsidRDefault="00E42619" w:rsidP="00E42619">
      <w:pPr>
        <w:pStyle w:val="ListParagraph"/>
        <w:shd w:val="clear" w:color="auto" w:fill="FFFFFF"/>
        <w:ind w:left="3240"/>
        <w:jc w:val="both"/>
        <w:rPr>
          <w:rFonts w:ascii="Tahoma" w:hAnsi="Tahoma" w:cs="Tahoma"/>
          <w:bCs/>
        </w:rPr>
      </w:pPr>
    </w:p>
    <w:p w:rsidR="00E42619" w:rsidRPr="00620CA0" w:rsidRDefault="00F42EE8" w:rsidP="00E42619">
      <w:pPr>
        <w:pStyle w:val="ListParagraph"/>
        <w:numPr>
          <w:ilvl w:val="3"/>
          <w:numId w:val="5"/>
        </w:numPr>
        <w:shd w:val="clear" w:color="auto" w:fill="FFFFFF"/>
        <w:ind w:left="3240"/>
        <w:jc w:val="both"/>
        <w:rPr>
          <w:rFonts w:ascii="Tahoma" w:hAnsi="Tahoma" w:cs="Tahoma"/>
          <w:bCs/>
        </w:rPr>
      </w:pPr>
      <w:r w:rsidRPr="00620CA0">
        <w:rPr>
          <w:rFonts w:ascii="Tahoma" w:hAnsi="Tahoma" w:cs="Tahoma"/>
          <w:bCs/>
        </w:rPr>
        <w:t>The Bureau shall publish documentary r</w:t>
      </w:r>
      <w:r w:rsidR="00E42619" w:rsidRPr="00620CA0">
        <w:rPr>
          <w:rFonts w:ascii="Tahoma" w:hAnsi="Tahoma" w:cs="Tahoma"/>
          <w:bCs/>
        </w:rPr>
        <w:t xml:space="preserve">equirements for the application, including the information to be provided, and the format to be used. </w:t>
      </w:r>
      <w:r w:rsidRPr="00620CA0">
        <w:rPr>
          <w:rFonts w:ascii="Tahoma" w:hAnsi="Tahoma" w:cs="Tahoma"/>
          <w:bCs/>
        </w:rPr>
        <w:t xml:space="preserve">The </w:t>
      </w:r>
      <w:r w:rsidR="00E42619" w:rsidRPr="00620CA0">
        <w:rPr>
          <w:rFonts w:ascii="Tahoma" w:hAnsi="Tahoma" w:cs="Tahoma"/>
          <w:bCs/>
        </w:rPr>
        <w:t xml:space="preserve">Bureau shall </w:t>
      </w:r>
      <w:r w:rsidRPr="00620CA0">
        <w:rPr>
          <w:rFonts w:ascii="Tahoma" w:hAnsi="Tahoma" w:cs="Tahoma"/>
          <w:bCs/>
        </w:rPr>
        <w:t xml:space="preserve">allow </w:t>
      </w:r>
      <w:r w:rsidR="00E42619" w:rsidRPr="00620CA0">
        <w:rPr>
          <w:rFonts w:ascii="Tahoma" w:hAnsi="Tahoma" w:cs="Tahoma"/>
          <w:bCs/>
        </w:rPr>
        <w:t>the electronic submission of applications</w:t>
      </w:r>
      <w:r w:rsidRPr="00620CA0">
        <w:rPr>
          <w:rFonts w:ascii="Tahoma" w:hAnsi="Tahoma" w:cs="Tahoma"/>
          <w:bCs/>
        </w:rPr>
        <w:t>, subject to the submission of certified copies or originals, as may be required.</w:t>
      </w:r>
    </w:p>
    <w:p w:rsidR="00E42619" w:rsidRPr="00620CA0" w:rsidRDefault="00E42619" w:rsidP="00E42619">
      <w:pPr>
        <w:shd w:val="clear" w:color="auto" w:fill="FFFFFF"/>
        <w:spacing w:after="0"/>
        <w:jc w:val="both"/>
        <w:rPr>
          <w:rFonts w:ascii="Tahoma" w:hAnsi="Tahoma" w:cs="Tahoma"/>
          <w:bCs/>
          <w:sz w:val="24"/>
          <w:szCs w:val="24"/>
        </w:rPr>
      </w:pPr>
    </w:p>
    <w:p w:rsidR="00E42619" w:rsidRPr="00620CA0" w:rsidRDefault="00E42619" w:rsidP="00E42619">
      <w:pPr>
        <w:pStyle w:val="ListParagraph"/>
        <w:numPr>
          <w:ilvl w:val="3"/>
          <w:numId w:val="5"/>
        </w:numPr>
        <w:shd w:val="clear" w:color="auto" w:fill="FFFFFF"/>
        <w:ind w:left="3240"/>
        <w:jc w:val="both"/>
        <w:rPr>
          <w:rFonts w:ascii="Tahoma" w:hAnsi="Tahoma" w:cs="Tahoma"/>
          <w:lang w:eastAsia="en-PH"/>
        </w:rPr>
      </w:pPr>
      <w:r w:rsidRPr="00620CA0">
        <w:rPr>
          <w:rFonts w:ascii="Tahoma" w:hAnsi="Tahoma" w:cs="Tahoma"/>
          <w:lang w:eastAsia="en-PH"/>
        </w:rPr>
        <w:t xml:space="preserve">Any application that does not comply with all of the provisions of this </w:t>
      </w:r>
      <w:r w:rsidR="00F42EE8" w:rsidRPr="00620CA0">
        <w:rPr>
          <w:rFonts w:ascii="Tahoma" w:hAnsi="Tahoma" w:cs="Tahoma"/>
          <w:lang w:eastAsia="en-PH"/>
        </w:rPr>
        <w:t>CAO will</w:t>
      </w:r>
      <w:r w:rsidRPr="00620CA0">
        <w:rPr>
          <w:rFonts w:ascii="Tahoma" w:hAnsi="Tahoma" w:cs="Tahoma"/>
          <w:lang w:eastAsia="en-PH"/>
        </w:rPr>
        <w:t xml:space="preserve"> be rejected and returned to the </w:t>
      </w:r>
      <w:r w:rsidRPr="00F05FCF">
        <w:rPr>
          <w:rFonts w:ascii="Tahoma" w:hAnsi="Tahoma" w:cs="Tahoma"/>
        </w:rPr>
        <w:t>Requesting Person</w:t>
      </w:r>
      <w:r w:rsidR="00F42EE8" w:rsidRPr="00F05FCF">
        <w:rPr>
          <w:rFonts w:ascii="Tahoma" w:hAnsi="Tahoma" w:cs="Tahoma"/>
        </w:rPr>
        <w:t>.</w:t>
      </w:r>
      <w:r w:rsidR="00F42EE8" w:rsidRPr="00620CA0">
        <w:rPr>
          <w:rFonts w:ascii="Tahoma" w:hAnsi="Tahoma" w:cs="Tahoma"/>
          <w:lang w:eastAsia="en-PH"/>
        </w:rPr>
        <w:t xml:space="preserve"> A written order </w:t>
      </w:r>
      <w:r w:rsidRPr="00620CA0">
        <w:rPr>
          <w:rFonts w:ascii="Tahoma" w:hAnsi="Tahoma" w:cs="Tahoma"/>
          <w:lang w:eastAsia="en-PH"/>
        </w:rPr>
        <w:t xml:space="preserve">identifying the information missing from the </w:t>
      </w:r>
      <w:r w:rsidRPr="00F05FCF">
        <w:rPr>
          <w:rFonts w:ascii="Tahoma" w:hAnsi="Tahoma" w:cs="Tahoma"/>
        </w:rPr>
        <w:t xml:space="preserve">request </w:t>
      </w:r>
      <w:r>
        <w:rPr>
          <w:rFonts w:ascii="Tahoma" w:hAnsi="Tahoma" w:cs="Tahoma"/>
          <w:lang w:eastAsia="en-PH"/>
        </w:rPr>
        <w:t xml:space="preserve">and </w:t>
      </w:r>
      <w:r w:rsidR="00F42EE8" w:rsidRPr="00620CA0">
        <w:rPr>
          <w:rFonts w:ascii="Tahoma" w:hAnsi="Tahoma" w:cs="Tahoma"/>
          <w:lang w:eastAsia="en-PH"/>
        </w:rPr>
        <w:t xml:space="preserve">with a clear statement why </w:t>
      </w:r>
      <w:r w:rsidRPr="00620CA0">
        <w:rPr>
          <w:rFonts w:ascii="Tahoma" w:hAnsi="Tahoma" w:cs="Tahoma"/>
          <w:lang w:eastAsia="en-PH"/>
        </w:rPr>
        <w:t>a ruling cannot be issued</w:t>
      </w:r>
      <w:r w:rsidR="00F42EE8" w:rsidRPr="00620CA0">
        <w:rPr>
          <w:rFonts w:ascii="Tahoma" w:hAnsi="Tahoma" w:cs="Tahoma"/>
          <w:lang w:eastAsia="en-PH"/>
        </w:rPr>
        <w:t>.</w:t>
      </w:r>
      <w:r w:rsidRPr="00620CA0">
        <w:rPr>
          <w:rFonts w:ascii="Tahoma" w:hAnsi="Tahoma" w:cs="Tahoma"/>
          <w:lang w:eastAsia="en-PH"/>
        </w:rPr>
        <w:t xml:space="preserve"> </w:t>
      </w:r>
    </w:p>
    <w:p w:rsidR="00E42619" w:rsidRPr="00620CA0" w:rsidRDefault="00E42619" w:rsidP="00E42619">
      <w:pPr>
        <w:shd w:val="clear" w:color="auto" w:fill="FFFFFF"/>
        <w:spacing w:after="0"/>
        <w:jc w:val="both"/>
        <w:rPr>
          <w:rFonts w:ascii="Tahoma" w:hAnsi="Tahoma" w:cs="Tahoma"/>
          <w:sz w:val="24"/>
          <w:szCs w:val="24"/>
          <w:lang w:eastAsia="en-PH"/>
        </w:rPr>
      </w:pPr>
    </w:p>
    <w:p w:rsidR="00E42619" w:rsidRPr="00620CA0" w:rsidRDefault="00E42619" w:rsidP="00E42619">
      <w:pPr>
        <w:pStyle w:val="ListParagraph"/>
        <w:numPr>
          <w:ilvl w:val="3"/>
          <w:numId w:val="5"/>
        </w:numPr>
        <w:shd w:val="clear" w:color="auto" w:fill="FFFFFF"/>
        <w:ind w:left="3240"/>
        <w:jc w:val="both"/>
        <w:rPr>
          <w:rFonts w:ascii="Tahoma" w:hAnsi="Tahoma" w:cs="Tahoma"/>
          <w:lang w:eastAsia="en-PH"/>
        </w:rPr>
      </w:pPr>
      <w:r w:rsidRPr="00F05FCF">
        <w:rPr>
          <w:rFonts w:ascii="Tahoma" w:hAnsi="Tahoma" w:cs="Tahoma"/>
        </w:rPr>
        <w:t xml:space="preserve">The Requesting Person </w:t>
      </w:r>
      <w:r w:rsidRPr="00620CA0">
        <w:rPr>
          <w:rFonts w:ascii="Tahoma" w:hAnsi="Tahoma" w:cs="Tahoma"/>
          <w:lang w:eastAsia="en-PH"/>
        </w:rPr>
        <w:t xml:space="preserve">may </w:t>
      </w:r>
      <w:r w:rsidR="00F42EE8" w:rsidRPr="00620CA0">
        <w:rPr>
          <w:rFonts w:ascii="Tahoma" w:hAnsi="Tahoma" w:cs="Tahoma"/>
          <w:lang w:eastAsia="en-PH"/>
        </w:rPr>
        <w:t xml:space="preserve">withdraw its request </w:t>
      </w:r>
      <w:r w:rsidRPr="00620CA0">
        <w:rPr>
          <w:rFonts w:ascii="Tahoma" w:hAnsi="Tahoma" w:cs="Tahoma"/>
          <w:lang w:eastAsia="en-PH"/>
        </w:rPr>
        <w:t>at any time before an advance ruling is issued.</w:t>
      </w:r>
      <w:r w:rsidR="00F42EE8" w:rsidRPr="00620CA0">
        <w:rPr>
          <w:rFonts w:ascii="Tahoma" w:hAnsi="Tahoma" w:cs="Tahoma"/>
          <w:lang w:eastAsia="en-PH"/>
        </w:rPr>
        <w:t xml:space="preserve"> Such withdrawal </w:t>
      </w:r>
      <w:r w:rsidRPr="00F05FCF">
        <w:rPr>
          <w:rFonts w:ascii="Tahoma" w:hAnsi="Tahoma" w:cs="Tahoma"/>
        </w:rPr>
        <w:t xml:space="preserve">of request </w:t>
      </w:r>
      <w:r>
        <w:rPr>
          <w:rFonts w:ascii="Tahoma" w:hAnsi="Tahoma" w:cs="Tahoma"/>
          <w:lang w:eastAsia="en-PH"/>
        </w:rPr>
        <w:t xml:space="preserve">will not prevent </w:t>
      </w:r>
      <w:r w:rsidRPr="00620CA0">
        <w:rPr>
          <w:rFonts w:ascii="Tahoma" w:hAnsi="Tahoma" w:cs="Tahoma"/>
          <w:lang w:eastAsia="en-PH"/>
        </w:rPr>
        <w:t xml:space="preserve">the </w:t>
      </w:r>
      <w:r w:rsidRPr="00F05FCF">
        <w:rPr>
          <w:rFonts w:ascii="Tahoma" w:hAnsi="Tahoma" w:cs="Tahoma"/>
        </w:rPr>
        <w:t xml:space="preserve">Bureau </w:t>
      </w:r>
      <w:r w:rsidR="00BB3984" w:rsidRPr="00F05FCF">
        <w:rPr>
          <w:rFonts w:ascii="Tahoma" w:hAnsi="Tahoma" w:cs="Tahoma"/>
        </w:rPr>
        <w:t>t</w:t>
      </w:r>
      <w:r w:rsidR="00BB3984" w:rsidRPr="00620CA0">
        <w:rPr>
          <w:rFonts w:ascii="Tahoma" w:hAnsi="Tahoma" w:cs="Tahoma"/>
          <w:lang w:eastAsia="en-PH"/>
        </w:rPr>
        <w:t xml:space="preserve">o share </w:t>
      </w:r>
      <w:r w:rsidRPr="00620CA0">
        <w:rPr>
          <w:rFonts w:ascii="Tahoma" w:hAnsi="Tahoma" w:cs="Tahoma"/>
          <w:lang w:eastAsia="en-PH"/>
        </w:rPr>
        <w:t>inform</w:t>
      </w:r>
      <w:r w:rsidR="00BB3984" w:rsidRPr="00620CA0">
        <w:rPr>
          <w:rFonts w:ascii="Tahoma" w:hAnsi="Tahoma" w:cs="Tahoma"/>
          <w:lang w:eastAsia="en-PH"/>
        </w:rPr>
        <w:t>ation to</w:t>
      </w:r>
      <w:r w:rsidRPr="00620CA0">
        <w:rPr>
          <w:rFonts w:ascii="Tahoma" w:hAnsi="Tahoma" w:cs="Tahoma"/>
          <w:lang w:eastAsia="en-PH"/>
        </w:rPr>
        <w:t xml:space="preserve"> the concerned Customs officers of its views with regard to the issue involved in the </w:t>
      </w:r>
      <w:r w:rsidRPr="00F05FCF">
        <w:rPr>
          <w:rFonts w:ascii="Tahoma" w:hAnsi="Tahoma" w:cs="Tahoma"/>
        </w:rPr>
        <w:t>request.</w:t>
      </w:r>
    </w:p>
    <w:p w:rsidR="00E42619" w:rsidRPr="00620CA0" w:rsidRDefault="00E42619" w:rsidP="00E42619">
      <w:pPr>
        <w:shd w:val="clear" w:color="auto" w:fill="FFFFFF"/>
        <w:spacing w:after="0"/>
        <w:jc w:val="both"/>
        <w:rPr>
          <w:rFonts w:ascii="Tahoma" w:hAnsi="Tahoma" w:cs="Tahoma"/>
          <w:sz w:val="24"/>
          <w:szCs w:val="24"/>
          <w:lang w:eastAsia="en-PH"/>
        </w:rPr>
      </w:pPr>
    </w:p>
    <w:p w:rsidR="00E42619" w:rsidRPr="00620CA0" w:rsidRDefault="00BB3984" w:rsidP="00E42619">
      <w:pPr>
        <w:pStyle w:val="ListParagraph"/>
        <w:numPr>
          <w:ilvl w:val="3"/>
          <w:numId w:val="5"/>
        </w:numPr>
        <w:shd w:val="clear" w:color="auto" w:fill="FFFFFF"/>
        <w:ind w:left="3240"/>
        <w:jc w:val="both"/>
        <w:rPr>
          <w:rFonts w:ascii="Tahoma" w:hAnsi="Tahoma" w:cs="Tahoma"/>
        </w:rPr>
      </w:pPr>
      <w:r w:rsidRPr="00620CA0">
        <w:rPr>
          <w:rFonts w:ascii="Tahoma" w:hAnsi="Tahoma" w:cs="Tahoma"/>
        </w:rPr>
        <w:t xml:space="preserve">The </w:t>
      </w:r>
      <w:r w:rsidRPr="001D4E83">
        <w:rPr>
          <w:rFonts w:ascii="Tahoma" w:hAnsi="Tahoma" w:cs="Tahoma"/>
        </w:rPr>
        <w:t>request for</w:t>
      </w:r>
      <w:r>
        <w:rPr>
          <w:rFonts w:ascii="Tahoma" w:hAnsi="Tahoma" w:cs="Tahoma"/>
        </w:rPr>
        <w:t xml:space="preserve"> Advance Ruling shall be deemed automatically withdrawn, without further need of action by the </w:t>
      </w:r>
      <w:r w:rsidRPr="001D4E83">
        <w:rPr>
          <w:rFonts w:ascii="Tahoma" w:hAnsi="Tahoma" w:cs="Tahoma"/>
        </w:rPr>
        <w:t xml:space="preserve">Requesting Person or the Bureau, if the Requesting Person imports </w:t>
      </w:r>
      <w:r w:rsidR="00E42619" w:rsidRPr="001D4E83">
        <w:rPr>
          <w:rFonts w:ascii="Tahoma" w:hAnsi="Tahoma" w:cs="Tahoma"/>
        </w:rPr>
        <w:t xml:space="preserve">the subject matter of the </w:t>
      </w:r>
      <w:r w:rsidRPr="001D4E83">
        <w:rPr>
          <w:rFonts w:ascii="Tahoma" w:hAnsi="Tahoma" w:cs="Tahoma"/>
        </w:rPr>
        <w:t>request for Advance Ruling.</w:t>
      </w:r>
      <w:r w:rsidR="00E42619" w:rsidRPr="001D4E83">
        <w:rPr>
          <w:rFonts w:ascii="Tahoma" w:hAnsi="Tahoma" w:cs="Tahoma"/>
        </w:rPr>
        <w:t xml:space="preserve"> </w:t>
      </w:r>
      <w:r w:rsidRPr="001D4E83">
        <w:rPr>
          <w:rFonts w:ascii="Tahoma" w:hAnsi="Tahoma" w:cs="Tahoma"/>
        </w:rPr>
        <w:t>T</w:t>
      </w:r>
      <w:r w:rsidR="00E42619" w:rsidRPr="001D4E83">
        <w:rPr>
          <w:rFonts w:ascii="Tahoma" w:hAnsi="Tahoma" w:cs="Tahoma"/>
        </w:rPr>
        <w:t>he</w:t>
      </w:r>
      <w:r w:rsidRPr="001D4E83">
        <w:rPr>
          <w:rFonts w:ascii="Tahoma" w:hAnsi="Tahoma" w:cs="Tahoma"/>
        </w:rPr>
        <w:t xml:space="preserve"> </w:t>
      </w:r>
      <w:r w:rsidR="00E42619" w:rsidRPr="001D4E83">
        <w:rPr>
          <w:rFonts w:ascii="Tahoma" w:hAnsi="Tahoma" w:cs="Tahoma"/>
        </w:rPr>
        <w:t xml:space="preserve">port </w:t>
      </w:r>
      <w:r w:rsidRPr="001D4E83">
        <w:rPr>
          <w:rFonts w:ascii="Tahoma" w:hAnsi="Tahoma" w:cs="Tahoma"/>
        </w:rPr>
        <w:t>where the imported good entered shall</w:t>
      </w:r>
      <w:r w:rsidRPr="00620CA0">
        <w:rPr>
          <w:rFonts w:ascii="Tahoma" w:hAnsi="Tahoma" w:cs="Tahoma"/>
        </w:rPr>
        <w:t xml:space="preserve"> </w:t>
      </w:r>
      <w:r w:rsidR="00E42619" w:rsidRPr="00620CA0">
        <w:rPr>
          <w:rFonts w:ascii="Tahoma" w:hAnsi="Tahoma" w:cs="Tahoma"/>
        </w:rPr>
        <w:t xml:space="preserve">have the discretion to </w:t>
      </w:r>
      <w:r w:rsidR="00E42619" w:rsidRPr="00620CA0">
        <w:rPr>
          <w:rFonts w:ascii="Tahoma" w:hAnsi="Tahoma" w:cs="Tahoma"/>
        </w:rPr>
        <w:lastRenderedPageBreak/>
        <w:t xml:space="preserve">decide </w:t>
      </w:r>
      <w:r w:rsidRPr="00620CA0">
        <w:rPr>
          <w:rFonts w:ascii="Tahoma" w:hAnsi="Tahoma" w:cs="Tahoma"/>
        </w:rPr>
        <w:t xml:space="preserve">on </w:t>
      </w:r>
      <w:r w:rsidR="00E42619" w:rsidRPr="00620CA0">
        <w:rPr>
          <w:rFonts w:ascii="Tahoma" w:hAnsi="Tahoma" w:cs="Tahoma"/>
        </w:rPr>
        <w:t>any issues of valuation or rules of origin relating to the goods.</w:t>
      </w:r>
    </w:p>
    <w:p w:rsidR="00E42619" w:rsidRPr="00620CA0" w:rsidRDefault="00E42619" w:rsidP="00E42619">
      <w:pPr>
        <w:shd w:val="clear" w:color="auto" w:fill="FFFFFF"/>
        <w:spacing w:after="0" w:line="240" w:lineRule="auto"/>
        <w:ind w:left="3240" w:hanging="1080"/>
        <w:jc w:val="both"/>
        <w:rPr>
          <w:rFonts w:ascii="Tahoma" w:hAnsi="Tahoma" w:cs="Tahoma"/>
          <w:sz w:val="24"/>
          <w:szCs w:val="24"/>
        </w:rPr>
      </w:pPr>
    </w:p>
    <w:p w:rsidR="00E42619" w:rsidRPr="00620CA0" w:rsidRDefault="00E42619" w:rsidP="00E42619">
      <w:pPr>
        <w:pStyle w:val="ListParagraph"/>
        <w:numPr>
          <w:ilvl w:val="2"/>
          <w:numId w:val="5"/>
        </w:numPr>
        <w:ind w:left="2160"/>
        <w:rPr>
          <w:rFonts w:ascii="Tahoma" w:hAnsi="Tahoma" w:cs="Tahoma"/>
        </w:rPr>
      </w:pPr>
      <w:r w:rsidRPr="00620CA0">
        <w:rPr>
          <w:rFonts w:ascii="Tahoma" w:hAnsi="Tahoma" w:cs="Tahoma"/>
        </w:rPr>
        <w:t>Fee</w:t>
      </w:r>
    </w:p>
    <w:p w:rsidR="00E42619" w:rsidRPr="00620CA0" w:rsidRDefault="00E42619" w:rsidP="00E42619">
      <w:pPr>
        <w:pStyle w:val="ListParagraph"/>
        <w:ind w:left="2160"/>
        <w:rPr>
          <w:rFonts w:ascii="Tahoma" w:hAnsi="Tahoma" w:cs="Tahoma"/>
        </w:rPr>
      </w:pPr>
    </w:p>
    <w:p w:rsidR="00E42619" w:rsidRPr="00337729" w:rsidRDefault="00BB3984" w:rsidP="00E42619">
      <w:pPr>
        <w:spacing w:after="0" w:line="240" w:lineRule="auto"/>
        <w:ind w:left="2160"/>
        <w:jc w:val="both"/>
        <w:rPr>
          <w:rFonts w:ascii="Tahoma" w:hAnsi="Tahoma" w:cs="Tahoma"/>
          <w:sz w:val="24"/>
          <w:szCs w:val="24"/>
        </w:rPr>
      </w:pPr>
      <w:r w:rsidRPr="00337729">
        <w:rPr>
          <w:rFonts w:ascii="Tahoma" w:hAnsi="Tahoma" w:cs="Tahoma"/>
          <w:sz w:val="24"/>
          <w:szCs w:val="24"/>
        </w:rPr>
        <w:t xml:space="preserve">The amount of Three Thousand Pesos (Php3,000.00) plus applicable Legal Research Fee shall be collected by the Bureau as </w:t>
      </w:r>
      <w:r w:rsidR="00E42619" w:rsidRPr="00337729">
        <w:rPr>
          <w:rFonts w:ascii="Tahoma" w:hAnsi="Tahoma" w:cs="Tahoma"/>
          <w:sz w:val="24"/>
          <w:szCs w:val="24"/>
        </w:rPr>
        <w:t xml:space="preserve">fee </w:t>
      </w:r>
      <w:r w:rsidRPr="00337729">
        <w:rPr>
          <w:rFonts w:ascii="Tahoma" w:hAnsi="Tahoma" w:cs="Tahoma"/>
          <w:sz w:val="24"/>
          <w:szCs w:val="24"/>
        </w:rPr>
        <w:t xml:space="preserve">for each request for advance ruling. </w:t>
      </w:r>
      <w:r w:rsidR="00E42619" w:rsidRPr="00337729">
        <w:rPr>
          <w:rFonts w:ascii="Tahoma" w:hAnsi="Tahoma" w:cs="Tahoma"/>
          <w:sz w:val="24"/>
          <w:szCs w:val="24"/>
        </w:rPr>
        <w:t xml:space="preserve"> </w:t>
      </w:r>
      <w:r w:rsidRPr="00337729">
        <w:rPr>
          <w:rFonts w:ascii="Tahoma" w:hAnsi="Tahoma" w:cs="Tahoma"/>
          <w:sz w:val="24"/>
          <w:szCs w:val="24"/>
        </w:rPr>
        <w:t xml:space="preserve">No request for an Advance Ruling shall be accepted </w:t>
      </w:r>
      <w:r w:rsidR="003563F6" w:rsidRPr="00337729">
        <w:rPr>
          <w:rFonts w:ascii="Tahoma" w:hAnsi="Tahoma" w:cs="Tahoma"/>
          <w:sz w:val="24"/>
          <w:szCs w:val="24"/>
        </w:rPr>
        <w:t xml:space="preserve">or considered </w:t>
      </w:r>
      <w:r w:rsidRPr="00337729">
        <w:rPr>
          <w:rFonts w:ascii="Tahoma" w:hAnsi="Tahoma" w:cs="Tahoma"/>
          <w:sz w:val="24"/>
          <w:szCs w:val="24"/>
        </w:rPr>
        <w:t xml:space="preserve">without </w:t>
      </w:r>
      <w:r w:rsidR="003563F6" w:rsidRPr="00337729">
        <w:rPr>
          <w:rFonts w:ascii="Tahoma" w:hAnsi="Tahoma" w:cs="Tahoma"/>
          <w:sz w:val="24"/>
          <w:szCs w:val="24"/>
        </w:rPr>
        <w:t>such</w:t>
      </w:r>
      <w:r w:rsidRPr="00337729">
        <w:rPr>
          <w:rFonts w:ascii="Tahoma" w:hAnsi="Tahoma" w:cs="Tahoma"/>
          <w:sz w:val="24"/>
          <w:szCs w:val="24"/>
        </w:rPr>
        <w:t xml:space="preserve"> proof of payment.</w:t>
      </w:r>
    </w:p>
    <w:p w:rsidR="00E42619" w:rsidRPr="00620CA0" w:rsidRDefault="00E42619" w:rsidP="00E42619">
      <w:pPr>
        <w:spacing w:after="0" w:line="240" w:lineRule="auto"/>
        <w:ind w:left="2160"/>
        <w:jc w:val="both"/>
        <w:rPr>
          <w:rFonts w:ascii="Tahoma" w:hAnsi="Tahoma" w:cs="Tahoma"/>
          <w:sz w:val="24"/>
          <w:szCs w:val="24"/>
        </w:rPr>
      </w:pPr>
    </w:p>
    <w:p w:rsidR="00E42619" w:rsidRPr="00620CA0" w:rsidRDefault="00E42619" w:rsidP="00E42619">
      <w:pPr>
        <w:pStyle w:val="ListParagraph"/>
        <w:numPr>
          <w:ilvl w:val="2"/>
          <w:numId w:val="5"/>
        </w:numPr>
        <w:ind w:left="2160"/>
        <w:rPr>
          <w:rFonts w:ascii="Tahoma" w:hAnsi="Tahoma" w:cs="Tahoma"/>
        </w:rPr>
      </w:pPr>
      <w:r w:rsidRPr="00620CA0">
        <w:rPr>
          <w:rFonts w:ascii="Tahoma" w:hAnsi="Tahoma" w:cs="Tahoma"/>
        </w:rPr>
        <w:t xml:space="preserve">Notification of Receipt; Additional Information </w:t>
      </w:r>
    </w:p>
    <w:p w:rsidR="00E42619" w:rsidRPr="00620CA0" w:rsidRDefault="00E42619" w:rsidP="00E42619">
      <w:pPr>
        <w:pStyle w:val="ListParagraph"/>
        <w:ind w:left="2160"/>
        <w:rPr>
          <w:rFonts w:ascii="Tahoma" w:hAnsi="Tahoma" w:cs="Tahoma"/>
        </w:rPr>
      </w:pPr>
    </w:p>
    <w:p w:rsidR="00E42619" w:rsidRPr="00620CA0" w:rsidRDefault="00E42619" w:rsidP="00E42619">
      <w:pPr>
        <w:pStyle w:val="ListParagraph"/>
        <w:numPr>
          <w:ilvl w:val="3"/>
          <w:numId w:val="5"/>
        </w:numPr>
        <w:ind w:left="3240"/>
        <w:jc w:val="both"/>
        <w:rPr>
          <w:rFonts w:ascii="Tahoma" w:hAnsi="Tahoma" w:cs="Tahoma"/>
        </w:rPr>
      </w:pPr>
      <w:r w:rsidRPr="00620CA0">
        <w:rPr>
          <w:rFonts w:ascii="Tahoma" w:hAnsi="Tahoma" w:cs="Tahoma"/>
        </w:rPr>
        <w:t xml:space="preserve">Upon receipt of </w:t>
      </w:r>
      <w:r w:rsidRPr="001D4E83">
        <w:rPr>
          <w:rFonts w:ascii="Tahoma" w:hAnsi="Tahoma" w:cs="Tahoma"/>
        </w:rPr>
        <w:t>the request, the Bureau shall</w:t>
      </w:r>
      <w:r>
        <w:rPr>
          <w:rFonts w:ascii="Tahoma" w:hAnsi="Tahoma" w:cs="Tahoma"/>
        </w:rPr>
        <w:t xml:space="preserve"> notify the </w:t>
      </w:r>
      <w:r w:rsidRPr="001D4E83">
        <w:rPr>
          <w:rFonts w:ascii="Tahoma" w:hAnsi="Tahoma" w:cs="Tahoma"/>
        </w:rPr>
        <w:t>Requesting Person</w:t>
      </w:r>
      <w:r>
        <w:rPr>
          <w:rFonts w:ascii="Tahoma" w:hAnsi="Tahoma" w:cs="Tahoma"/>
        </w:rPr>
        <w:t xml:space="preserve"> </w:t>
      </w:r>
      <w:r w:rsidRPr="00620CA0">
        <w:rPr>
          <w:rFonts w:ascii="Tahoma" w:hAnsi="Tahoma" w:cs="Tahoma"/>
        </w:rPr>
        <w:t>in writing</w:t>
      </w:r>
      <w:r w:rsidR="00BB3984" w:rsidRPr="00620CA0">
        <w:rPr>
          <w:rFonts w:ascii="Tahoma" w:hAnsi="Tahoma" w:cs="Tahoma"/>
        </w:rPr>
        <w:t>, through electronic means,</w:t>
      </w:r>
      <w:r w:rsidRPr="00620CA0">
        <w:rPr>
          <w:rFonts w:ascii="Tahoma" w:hAnsi="Tahoma" w:cs="Tahoma"/>
        </w:rPr>
        <w:t xml:space="preserve"> that </w:t>
      </w:r>
      <w:r w:rsidRPr="001D4E83">
        <w:rPr>
          <w:rFonts w:ascii="Tahoma" w:hAnsi="Tahoma" w:cs="Tahoma"/>
        </w:rPr>
        <w:t>the request for</w:t>
      </w:r>
      <w:r w:rsidRPr="00620CA0">
        <w:rPr>
          <w:rFonts w:ascii="Tahoma" w:hAnsi="Tahoma" w:cs="Tahoma"/>
        </w:rPr>
        <w:t xml:space="preserve"> </w:t>
      </w:r>
      <w:r w:rsidR="00BB3984" w:rsidRPr="00620CA0">
        <w:rPr>
          <w:rFonts w:ascii="Tahoma" w:hAnsi="Tahoma" w:cs="Tahoma"/>
        </w:rPr>
        <w:t>an Advance</w:t>
      </w:r>
      <w:r w:rsidRPr="00620CA0">
        <w:rPr>
          <w:rFonts w:ascii="Tahoma" w:hAnsi="Tahoma" w:cs="Tahoma"/>
        </w:rPr>
        <w:t xml:space="preserve"> </w:t>
      </w:r>
      <w:r w:rsidR="00BB3984" w:rsidRPr="00620CA0">
        <w:rPr>
          <w:rFonts w:ascii="Tahoma" w:hAnsi="Tahoma" w:cs="Tahoma"/>
        </w:rPr>
        <w:t xml:space="preserve">Ruling </w:t>
      </w:r>
      <w:r w:rsidRPr="00620CA0">
        <w:rPr>
          <w:rFonts w:ascii="Tahoma" w:hAnsi="Tahoma" w:cs="Tahoma"/>
        </w:rPr>
        <w:t>has been received.</w:t>
      </w:r>
    </w:p>
    <w:p w:rsidR="00E42619" w:rsidRPr="00620CA0" w:rsidRDefault="00E42619" w:rsidP="00E42619">
      <w:pPr>
        <w:pStyle w:val="ListParagraph"/>
        <w:ind w:left="3240"/>
        <w:jc w:val="both"/>
        <w:rPr>
          <w:rFonts w:ascii="Tahoma" w:hAnsi="Tahoma" w:cs="Tahoma"/>
        </w:rPr>
      </w:pPr>
    </w:p>
    <w:p w:rsidR="00E42619" w:rsidRPr="00337729" w:rsidRDefault="00E42619" w:rsidP="00E42619">
      <w:pPr>
        <w:pStyle w:val="ListParagraph"/>
        <w:numPr>
          <w:ilvl w:val="3"/>
          <w:numId w:val="5"/>
        </w:numPr>
        <w:ind w:left="3240"/>
        <w:jc w:val="both"/>
        <w:rPr>
          <w:rFonts w:ascii="Tahoma" w:hAnsi="Tahoma" w:cs="Tahoma"/>
          <w:color w:val="000000"/>
          <w:lang w:eastAsia="en-PH"/>
        </w:rPr>
      </w:pPr>
      <w:r w:rsidRPr="00337729">
        <w:rPr>
          <w:rFonts w:ascii="Tahoma" w:hAnsi="Tahoma" w:cs="Tahoma"/>
          <w:color w:val="000000"/>
          <w:lang w:eastAsia="en-PH"/>
        </w:rPr>
        <w:t xml:space="preserve">At any time during the course of an evaluation of </w:t>
      </w:r>
      <w:r w:rsidRPr="00337729">
        <w:rPr>
          <w:rFonts w:ascii="Tahoma" w:hAnsi="Tahoma" w:cs="Tahoma"/>
        </w:rPr>
        <w:t>a request for advance ruling</w:t>
      </w:r>
      <w:r w:rsidRPr="00337729">
        <w:rPr>
          <w:rFonts w:ascii="Tahoma" w:hAnsi="Tahoma" w:cs="Tahoma"/>
          <w:color w:val="000000"/>
          <w:lang w:eastAsia="en-PH"/>
        </w:rPr>
        <w:t xml:space="preserve">, </w:t>
      </w:r>
      <w:r w:rsidRPr="00337729">
        <w:rPr>
          <w:rFonts w:ascii="Tahoma" w:hAnsi="Tahoma" w:cs="Tahoma"/>
        </w:rPr>
        <w:t>the Bureau may</w:t>
      </w:r>
      <w:r w:rsidRPr="00337729">
        <w:rPr>
          <w:rFonts w:ascii="Tahoma" w:hAnsi="Tahoma" w:cs="Tahoma"/>
          <w:color w:val="000000"/>
          <w:lang w:eastAsia="en-PH"/>
        </w:rPr>
        <w:t xml:space="preserve"> </w:t>
      </w:r>
      <w:r w:rsidR="00BB3984" w:rsidRPr="00337729">
        <w:rPr>
          <w:rFonts w:ascii="Tahoma" w:hAnsi="Tahoma" w:cs="Tahoma"/>
          <w:color w:val="000000"/>
          <w:lang w:eastAsia="en-PH"/>
        </w:rPr>
        <w:t xml:space="preserve">require </w:t>
      </w:r>
      <w:r w:rsidRPr="00337729">
        <w:rPr>
          <w:rFonts w:ascii="Tahoma" w:hAnsi="Tahoma" w:cs="Tahoma"/>
          <w:color w:val="000000"/>
          <w:lang w:eastAsia="en-PH"/>
        </w:rPr>
        <w:t xml:space="preserve">additional information from </w:t>
      </w:r>
      <w:r w:rsidRPr="00337729">
        <w:rPr>
          <w:rFonts w:ascii="Tahoma" w:hAnsi="Tahoma" w:cs="Tahoma"/>
        </w:rPr>
        <w:t>the Requesting Person</w:t>
      </w:r>
      <w:r w:rsidRPr="00337729">
        <w:rPr>
          <w:rFonts w:ascii="Tahoma" w:hAnsi="Tahoma" w:cs="Tahoma"/>
          <w:color w:val="000000"/>
          <w:lang w:eastAsia="en-PH"/>
        </w:rPr>
        <w:t xml:space="preserve">. The </w:t>
      </w:r>
      <w:r w:rsidRPr="00337729">
        <w:rPr>
          <w:rFonts w:ascii="Tahoma" w:hAnsi="Tahoma" w:cs="Tahoma"/>
        </w:rPr>
        <w:t>Requesting Person shall</w:t>
      </w:r>
      <w:r w:rsidRPr="00337729">
        <w:rPr>
          <w:rFonts w:ascii="Tahoma" w:hAnsi="Tahoma" w:cs="Tahoma"/>
          <w:color w:val="000000"/>
          <w:lang w:eastAsia="en-PH"/>
        </w:rPr>
        <w:t xml:space="preserve"> be given a period of thirty (30) calendar days from the date of the notice (or such longer period as the notice may provide) to supply any additional information that is </w:t>
      </w:r>
      <w:r w:rsidR="00BB3984" w:rsidRPr="00337729">
        <w:rPr>
          <w:rFonts w:ascii="Tahoma" w:hAnsi="Tahoma" w:cs="Tahoma"/>
          <w:color w:val="000000"/>
          <w:lang w:eastAsia="en-PH"/>
        </w:rPr>
        <w:t>required</w:t>
      </w:r>
      <w:r w:rsidRPr="00337729">
        <w:rPr>
          <w:rFonts w:ascii="Tahoma" w:hAnsi="Tahoma" w:cs="Tahoma"/>
          <w:color w:val="000000"/>
          <w:lang w:eastAsia="en-PH"/>
        </w:rPr>
        <w:t xml:space="preserve"> or, otherwise, to comply with the requirements referred to in the notice. If no response to the notice is received within the </w:t>
      </w:r>
      <w:r w:rsidR="00BB3984" w:rsidRPr="00337729">
        <w:rPr>
          <w:rFonts w:ascii="Tahoma" w:hAnsi="Tahoma" w:cs="Tahoma"/>
          <w:color w:val="000000"/>
          <w:lang w:eastAsia="en-PH"/>
        </w:rPr>
        <w:t>period provided</w:t>
      </w:r>
      <w:r w:rsidRPr="00337729">
        <w:rPr>
          <w:rFonts w:ascii="Tahoma" w:hAnsi="Tahoma" w:cs="Tahoma"/>
          <w:color w:val="000000"/>
          <w:lang w:eastAsia="en-PH"/>
        </w:rPr>
        <w:t xml:space="preserve">, </w:t>
      </w:r>
      <w:r w:rsidRPr="00337729">
        <w:rPr>
          <w:rFonts w:ascii="Tahoma" w:hAnsi="Tahoma" w:cs="Tahoma"/>
        </w:rPr>
        <w:t xml:space="preserve">the request </w:t>
      </w:r>
      <w:r w:rsidR="00BB3984" w:rsidRPr="00337729">
        <w:rPr>
          <w:rFonts w:ascii="Tahoma" w:hAnsi="Tahoma" w:cs="Tahoma"/>
        </w:rPr>
        <w:t>for</w:t>
      </w:r>
      <w:r w:rsidR="00BB3984" w:rsidRPr="00337729">
        <w:rPr>
          <w:rFonts w:ascii="Tahoma" w:hAnsi="Tahoma" w:cs="Tahoma"/>
          <w:color w:val="000000"/>
          <w:lang w:eastAsia="en-PH"/>
        </w:rPr>
        <w:t xml:space="preserve"> Advanced Ruling</w:t>
      </w:r>
      <w:r w:rsidRPr="00337729">
        <w:rPr>
          <w:rFonts w:ascii="Tahoma" w:hAnsi="Tahoma" w:cs="Tahoma"/>
          <w:color w:val="000000"/>
          <w:lang w:eastAsia="en-PH"/>
        </w:rPr>
        <w:t xml:space="preserve"> shall be closed administratively and considered withdrawn.</w:t>
      </w:r>
      <w:r w:rsidR="00BB3984" w:rsidRPr="00337729">
        <w:rPr>
          <w:rFonts w:ascii="Tahoma" w:hAnsi="Tahoma" w:cs="Tahoma"/>
          <w:color w:val="000000"/>
          <w:lang w:eastAsia="en-PH"/>
        </w:rPr>
        <w:t xml:space="preserve"> A written notice of such action shall be sent by the </w:t>
      </w:r>
      <w:r w:rsidRPr="00337729">
        <w:rPr>
          <w:rFonts w:ascii="Tahoma" w:hAnsi="Tahoma" w:cs="Tahoma"/>
        </w:rPr>
        <w:t>Bureau</w:t>
      </w:r>
      <w:r w:rsidR="003563F6" w:rsidRPr="00337729">
        <w:rPr>
          <w:rFonts w:ascii="Tahoma" w:hAnsi="Tahoma" w:cs="Tahoma"/>
        </w:rPr>
        <w:t>,</w:t>
      </w:r>
      <w:r w:rsidR="003563F6" w:rsidRPr="00337729">
        <w:rPr>
          <w:rFonts w:ascii="Tahoma" w:hAnsi="Tahoma" w:cs="Tahoma"/>
          <w:color w:val="000000"/>
          <w:lang w:eastAsia="en-PH"/>
        </w:rPr>
        <w:t xml:space="preserve"> by electronic means.</w:t>
      </w:r>
    </w:p>
    <w:p w:rsidR="00E42619" w:rsidRPr="00620CA0" w:rsidRDefault="00E42619" w:rsidP="00E42619">
      <w:pPr>
        <w:pStyle w:val="ListParagraph"/>
        <w:shd w:val="clear" w:color="auto" w:fill="FFFFFF"/>
        <w:ind w:left="3240"/>
        <w:jc w:val="both"/>
        <w:rPr>
          <w:rFonts w:ascii="Tahoma" w:hAnsi="Tahoma" w:cs="Tahoma"/>
          <w:color w:val="000000"/>
          <w:lang w:eastAsia="en-PH"/>
        </w:rPr>
      </w:pPr>
    </w:p>
    <w:p w:rsidR="00E42619" w:rsidRPr="00620CA0" w:rsidRDefault="00E42619" w:rsidP="00E42619">
      <w:pPr>
        <w:pStyle w:val="ListParagraph"/>
        <w:numPr>
          <w:ilvl w:val="1"/>
          <w:numId w:val="5"/>
        </w:numPr>
        <w:ind w:left="1440"/>
        <w:rPr>
          <w:rFonts w:ascii="Tahoma" w:hAnsi="Tahoma" w:cs="Tahoma"/>
          <w:bCs/>
        </w:rPr>
      </w:pPr>
      <w:r w:rsidRPr="00620CA0">
        <w:rPr>
          <w:rFonts w:ascii="Tahoma" w:hAnsi="Tahoma" w:cs="Tahoma"/>
          <w:bCs/>
        </w:rPr>
        <w:t>Period to Issue Advance Ruling</w:t>
      </w:r>
    </w:p>
    <w:p w:rsidR="00E42619" w:rsidRPr="00620CA0" w:rsidRDefault="00E42619" w:rsidP="00E42619">
      <w:pPr>
        <w:pStyle w:val="ListParagraph"/>
        <w:ind w:left="1440"/>
        <w:rPr>
          <w:rFonts w:ascii="Tahoma" w:hAnsi="Tahoma" w:cs="Tahoma"/>
          <w:bCs/>
        </w:rPr>
      </w:pPr>
    </w:p>
    <w:p w:rsidR="00E42619" w:rsidRPr="00337729" w:rsidRDefault="00E42619" w:rsidP="00E42619">
      <w:pPr>
        <w:pStyle w:val="ListParagraph"/>
        <w:numPr>
          <w:ilvl w:val="2"/>
          <w:numId w:val="5"/>
        </w:numPr>
        <w:ind w:left="2160"/>
        <w:jc w:val="both"/>
        <w:rPr>
          <w:rFonts w:ascii="Tahoma" w:hAnsi="Tahoma" w:cs="Tahoma"/>
        </w:rPr>
      </w:pPr>
      <w:r w:rsidRPr="00337729">
        <w:rPr>
          <w:rFonts w:ascii="Tahoma" w:hAnsi="Tahoma" w:cs="Tahoma"/>
        </w:rPr>
        <w:t xml:space="preserve">After the filing of the application complete in form and in substance, or the completion of the submission of all additional documents </w:t>
      </w:r>
      <w:r w:rsidR="003563F6" w:rsidRPr="00337729">
        <w:rPr>
          <w:rFonts w:ascii="Tahoma" w:hAnsi="Tahoma" w:cs="Tahoma"/>
        </w:rPr>
        <w:t>required</w:t>
      </w:r>
      <w:r w:rsidRPr="00337729">
        <w:rPr>
          <w:rFonts w:ascii="Tahoma" w:hAnsi="Tahoma" w:cs="Tahoma"/>
        </w:rPr>
        <w:t xml:space="preserve"> within the prescribed period</w:t>
      </w:r>
      <w:r w:rsidR="003563F6" w:rsidRPr="00337729">
        <w:rPr>
          <w:rFonts w:ascii="Tahoma" w:hAnsi="Tahoma" w:cs="Tahoma"/>
        </w:rPr>
        <w:t xml:space="preserve"> as stated in Section 4.2.4.2</w:t>
      </w:r>
      <w:r w:rsidRPr="00337729">
        <w:rPr>
          <w:rFonts w:ascii="Tahoma" w:hAnsi="Tahoma" w:cs="Tahoma"/>
        </w:rPr>
        <w:t xml:space="preserve">, the Bureau shall </w:t>
      </w:r>
      <w:r w:rsidR="003563F6" w:rsidRPr="00337729">
        <w:rPr>
          <w:rFonts w:ascii="Tahoma" w:hAnsi="Tahoma" w:cs="Tahoma"/>
        </w:rPr>
        <w:t xml:space="preserve">issue its Advance Ruling no later than </w:t>
      </w:r>
      <w:r w:rsidRPr="00337729">
        <w:rPr>
          <w:rFonts w:ascii="Tahoma" w:hAnsi="Tahoma" w:cs="Tahoma"/>
        </w:rPr>
        <w:t xml:space="preserve">thirty (30) </w:t>
      </w:r>
      <w:r w:rsidR="003563F6" w:rsidRPr="00337729">
        <w:rPr>
          <w:rFonts w:ascii="Tahoma" w:hAnsi="Tahoma" w:cs="Tahoma"/>
        </w:rPr>
        <w:t xml:space="preserve">calendar </w:t>
      </w:r>
      <w:r w:rsidRPr="00337729">
        <w:rPr>
          <w:rFonts w:ascii="Tahoma" w:hAnsi="Tahoma" w:cs="Tahoma"/>
        </w:rPr>
        <w:t>days from the date of receipt of the request, or additional documents</w:t>
      </w:r>
      <w:r w:rsidR="003563F6" w:rsidRPr="00337729">
        <w:rPr>
          <w:rFonts w:ascii="Tahoma" w:hAnsi="Tahoma" w:cs="Tahoma"/>
        </w:rPr>
        <w:t xml:space="preserve"> or information.</w:t>
      </w:r>
    </w:p>
    <w:p w:rsidR="00E42619" w:rsidRPr="00620CA0" w:rsidRDefault="00E42619" w:rsidP="00E42619">
      <w:pPr>
        <w:pStyle w:val="ListParagraph"/>
        <w:ind w:left="2160"/>
        <w:jc w:val="both"/>
        <w:rPr>
          <w:rFonts w:ascii="Tahoma" w:hAnsi="Tahoma" w:cs="Tahoma"/>
        </w:rPr>
      </w:pPr>
    </w:p>
    <w:p w:rsidR="00E42619" w:rsidRPr="00620CA0" w:rsidRDefault="00E42619" w:rsidP="00E42619">
      <w:pPr>
        <w:pStyle w:val="ListParagraph"/>
        <w:numPr>
          <w:ilvl w:val="1"/>
          <w:numId w:val="5"/>
        </w:numPr>
        <w:tabs>
          <w:tab w:val="left" w:pos="270"/>
          <w:tab w:val="left" w:pos="990"/>
        </w:tabs>
        <w:ind w:left="1440"/>
        <w:jc w:val="both"/>
        <w:rPr>
          <w:rFonts w:ascii="Tahoma" w:hAnsi="Tahoma" w:cs="Tahoma"/>
          <w:bCs/>
        </w:rPr>
      </w:pPr>
      <w:r w:rsidRPr="00620CA0">
        <w:rPr>
          <w:rFonts w:ascii="Tahoma" w:hAnsi="Tahoma" w:cs="Tahoma"/>
          <w:bCs/>
        </w:rPr>
        <w:t>Grounds for Declining or Postponement</w:t>
      </w:r>
    </w:p>
    <w:p w:rsidR="00E42619" w:rsidRPr="00620CA0" w:rsidRDefault="00E42619" w:rsidP="00E42619">
      <w:pPr>
        <w:pStyle w:val="ListParagraph"/>
        <w:tabs>
          <w:tab w:val="left" w:pos="270"/>
          <w:tab w:val="left" w:pos="990"/>
        </w:tabs>
        <w:ind w:left="1440"/>
        <w:jc w:val="both"/>
        <w:rPr>
          <w:rFonts w:ascii="Tahoma" w:hAnsi="Tahoma" w:cs="Tahoma"/>
          <w:bCs/>
        </w:rPr>
      </w:pPr>
    </w:p>
    <w:p w:rsidR="003563F6" w:rsidRPr="00620CA0" w:rsidRDefault="00E42619" w:rsidP="00E42619">
      <w:pPr>
        <w:spacing w:after="0" w:line="240" w:lineRule="auto"/>
        <w:ind w:left="2160" w:hanging="720"/>
        <w:jc w:val="both"/>
        <w:rPr>
          <w:rFonts w:ascii="Tahoma" w:hAnsi="Tahoma" w:cs="Tahoma"/>
          <w:sz w:val="24"/>
          <w:szCs w:val="24"/>
        </w:rPr>
      </w:pPr>
      <w:r w:rsidRPr="00620CA0">
        <w:rPr>
          <w:rFonts w:ascii="Tahoma" w:hAnsi="Tahoma" w:cs="Tahoma"/>
          <w:bCs/>
          <w:sz w:val="24"/>
          <w:szCs w:val="24"/>
        </w:rPr>
        <w:t>4.4.1</w:t>
      </w:r>
      <w:r w:rsidRPr="00620CA0">
        <w:rPr>
          <w:rFonts w:ascii="Tahoma" w:hAnsi="Tahoma" w:cs="Tahoma"/>
          <w:bCs/>
          <w:sz w:val="24"/>
          <w:szCs w:val="24"/>
        </w:rPr>
        <w:tab/>
      </w:r>
      <w:r w:rsidRPr="00337729">
        <w:rPr>
          <w:rFonts w:ascii="Tahoma" w:hAnsi="Tahoma" w:cs="Tahoma"/>
          <w:bCs/>
          <w:sz w:val="24"/>
          <w:szCs w:val="24"/>
        </w:rPr>
        <w:t xml:space="preserve">The issuance of an </w:t>
      </w:r>
      <w:r w:rsidR="003563F6" w:rsidRPr="00337729">
        <w:rPr>
          <w:rFonts w:ascii="Tahoma" w:hAnsi="Tahoma" w:cs="Tahoma"/>
          <w:bCs/>
          <w:sz w:val="24"/>
          <w:szCs w:val="24"/>
        </w:rPr>
        <w:t>A</w:t>
      </w:r>
      <w:r w:rsidRPr="00337729">
        <w:rPr>
          <w:rFonts w:ascii="Tahoma" w:hAnsi="Tahoma" w:cs="Tahoma"/>
          <w:bCs/>
          <w:sz w:val="24"/>
          <w:szCs w:val="24"/>
        </w:rPr>
        <w:t xml:space="preserve">dvance </w:t>
      </w:r>
      <w:r w:rsidR="003563F6" w:rsidRPr="00337729">
        <w:rPr>
          <w:rFonts w:ascii="Tahoma" w:hAnsi="Tahoma" w:cs="Tahoma"/>
          <w:bCs/>
          <w:sz w:val="24"/>
          <w:szCs w:val="24"/>
        </w:rPr>
        <w:t>R</w:t>
      </w:r>
      <w:r w:rsidRPr="00337729">
        <w:rPr>
          <w:rFonts w:ascii="Tahoma" w:hAnsi="Tahoma" w:cs="Tahoma"/>
          <w:bCs/>
          <w:sz w:val="24"/>
          <w:szCs w:val="24"/>
        </w:rPr>
        <w:t xml:space="preserve">uling may be declined or postponed when </w:t>
      </w:r>
      <w:r w:rsidRPr="00337729">
        <w:rPr>
          <w:rFonts w:ascii="Tahoma" w:hAnsi="Tahoma" w:cs="Tahoma"/>
          <w:sz w:val="24"/>
          <w:szCs w:val="24"/>
        </w:rPr>
        <w:t>the Requesting Person fails</w:t>
      </w:r>
      <w:r w:rsidRPr="00337729">
        <w:rPr>
          <w:rFonts w:ascii="Tahoma" w:hAnsi="Tahoma" w:cs="Tahoma"/>
          <w:bCs/>
          <w:sz w:val="24"/>
          <w:szCs w:val="24"/>
        </w:rPr>
        <w:t xml:space="preserve"> to provide any additional information </w:t>
      </w:r>
      <w:r w:rsidR="003563F6" w:rsidRPr="00337729">
        <w:rPr>
          <w:rFonts w:ascii="Tahoma" w:hAnsi="Tahoma" w:cs="Tahoma"/>
          <w:bCs/>
          <w:sz w:val="24"/>
          <w:szCs w:val="24"/>
        </w:rPr>
        <w:t>required</w:t>
      </w:r>
      <w:r w:rsidRPr="00337729">
        <w:rPr>
          <w:rFonts w:ascii="Tahoma" w:hAnsi="Tahoma" w:cs="Tahoma"/>
          <w:bCs/>
          <w:sz w:val="24"/>
          <w:szCs w:val="24"/>
        </w:rPr>
        <w:t xml:space="preserve"> within the time period </w:t>
      </w:r>
      <w:r w:rsidR="003563F6" w:rsidRPr="00337729">
        <w:rPr>
          <w:rFonts w:ascii="Tahoma" w:hAnsi="Tahoma" w:cs="Tahoma"/>
          <w:bCs/>
          <w:sz w:val="24"/>
          <w:szCs w:val="24"/>
        </w:rPr>
        <w:t xml:space="preserve">provided by the </w:t>
      </w:r>
      <w:r w:rsidRPr="00337729">
        <w:rPr>
          <w:rFonts w:ascii="Tahoma" w:hAnsi="Tahoma" w:cs="Tahoma"/>
          <w:sz w:val="24"/>
          <w:szCs w:val="24"/>
        </w:rPr>
        <w:t>Bureau</w:t>
      </w:r>
      <w:r w:rsidR="003563F6" w:rsidRPr="001D4E83">
        <w:rPr>
          <w:rFonts w:ascii="Tahoma" w:hAnsi="Tahoma" w:cs="Tahoma"/>
        </w:rPr>
        <w:t>.</w:t>
      </w:r>
    </w:p>
    <w:p w:rsidR="00E42619" w:rsidRPr="00620CA0" w:rsidRDefault="003563F6" w:rsidP="00E42619">
      <w:pPr>
        <w:spacing w:after="0" w:line="240" w:lineRule="auto"/>
        <w:ind w:left="2160" w:hanging="720"/>
        <w:jc w:val="both"/>
        <w:rPr>
          <w:rFonts w:ascii="Tahoma" w:hAnsi="Tahoma" w:cs="Tahoma"/>
          <w:bCs/>
          <w:sz w:val="24"/>
          <w:szCs w:val="24"/>
        </w:rPr>
      </w:pPr>
      <w:r w:rsidRPr="00620CA0">
        <w:rPr>
          <w:rFonts w:ascii="Tahoma" w:hAnsi="Tahoma" w:cs="Tahoma"/>
          <w:sz w:val="24"/>
          <w:szCs w:val="24"/>
        </w:rPr>
        <w:t xml:space="preserve"> </w:t>
      </w:r>
    </w:p>
    <w:p w:rsidR="00E42619" w:rsidRPr="00620CA0" w:rsidRDefault="00E42619" w:rsidP="00E42619">
      <w:pPr>
        <w:spacing w:after="0" w:line="240" w:lineRule="auto"/>
        <w:ind w:left="2160" w:hanging="720"/>
        <w:jc w:val="both"/>
        <w:rPr>
          <w:rFonts w:ascii="Tahoma" w:hAnsi="Tahoma" w:cs="Tahoma"/>
          <w:sz w:val="24"/>
          <w:szCs w:val="24"/>
        </w:rPr>
      </w:pPr>
      <w:r w:rsidRPr="00620CA0">
        <w:rPr>
          <w:rFonts w:ascii="Tahoma" w:hAnsi="Tahoma" w:cs="Tahoma"/>
          <w:bCs/>
          <w:sz w:val="24"/>
          <w:szCs w:val="24"/>
        </w:rPr>
        <w:lastRenderedPageBreak/>
        <w:t>4.4.2</w:t>
      </w:r>
      <w:r w:rsidRPr="00620CA0">
        <w:rPr>
          <w:rFonts w:ascii="Tahoma" w:hAnsi="Tahoma" w:cs="Tahoma"/>
          <w:bCs/>
          <w:sz w:val="24"/>
          <w:szCs w:val="24"/>
        </w:rPr>
        <w:tab/>
      </w:r>
      <w:r w:rsidRPr="00620CA0">
        <w:rPr>
          <w:rFonts w:ascii="Tahoma" w:hAnsi="Tahoma" w:cs="Tahoma"/>
          <w:sz w:val="24"/>
          <w:szCs w:val="24"/>
        </w:rPr>
        <w:t xml:space="preserve">The issuance of an </w:t>
      </w:r>
      <w:r w:rsidR="003563F6" w:rsidRPr="00620CA0">
        <w:rPr>
          <w:rFonts w:ascii="Tahoma" w:hAnsi="Tahoma" w:cs="Tahoma"/>
          <w:sz w:val="24"/>
          <w:szCs w:val="24"/>
        </w:rPr>
        <w:t>A</w:t>
      </w:r>
      <w:r w:rsidRPr="00620CA0">
        <w:rPr>
          <w:rFonts w:ascii="Tahoma" w:hAnsi="Tahoma" w:cs="Tahoma"/>
          <w:sz w:val="24"/>
          <w:szCs w:val="24"/>
        </w:rPr>
        <w:t xml:space="preserve">dvance </w:t>
      </w:r>
      <w:r w:rsidR="003563F6" w:rsidRPr="00620CA0">
        <w:rPr>
          <w:rFonts w:ascii="Tahoma" w:hAnsi="Tahoma" w:cs="Tahoma"/>
          <w:sz w:val="24"/>
          <w:szCs w:val="24"/>
        </w:rPr>
        <w:t>R</w:t>
      </w:r>
      <w:r w:rsidRPr="00620CA0">
        <w:rPr>
          <w:rFonts w:ascii="Tahoma" w:hAnsi="Tahoma" w:cs="Tahoma"/>
          <w:sz w:val="24"/>
          <w:szCs w:val="24"/>
        </w:rPr>
        <w:t>uling may also be declined in the following cases:</w:t>
      </w:r>
    </w:p>
    <w:p w:rsidR="00E42619" w:rsidRPr="00620CA0" w:rsidRDefault="00E42619" w:rsidP="00E42619">
      <w:pPr>
        <w:spacing w:after="0" w:line="240" w:lineRule="auto"/>
        <w:ind w:left="2160" w:hanging="720"/>
        <w:jc w:val="both"/>
        <w:rPr>
          <w:rFonts w:ascii="Tahoma" w:eastAsia="Times New Roman" w:hAnsi="Tahoma" w:cs="Tahoma"/>
          <w:color w:val="000000"/>
          <w:sz w:val="24"/>
          <w:szCs w:val="24"/>
          <w:lang w:eastAsia="en-PH"/>
        </w:rPr>
      </w:pPr>
    </w:p>
    <w:p w:rsidR="00E42619" w:rsidRPr="00337729" w:rsidRDefault="00E42619" w:rsidP="00E42619">
      <w:pPr>
        <w:shd w:val="clear" w:color="auto" w:fill="FFFFFF"/>
        <w:spacing w:after="0" w:line="240" w:lineRule="auto"/>
        <w:ind w:left="2430" w:right="150" w:hanging="270"/>
        <w:jc w:val="both"/>
        <w:rPr>
          <w:rFonts w:ascii="Tahoma" w:eastAsia="Times New Roman" w:hAnsi="Tahoma" w:cs="Tahoma"/>
          <w:color w:val="000000"/>
          <w:sz w:val="24"/>
          <w:szCs w:val="24"/>
          <w:lang w:eastAsia="en-PH"/>
        </w:rPr>
      </w:pPr>
      <w:r w:rsidRPr="00620CA0">
        <w:rPr>
          <w:rFonts w:ascii="Tahoma" w:eastAsia="Times New Roman" w:hAnsi="Tahoma" w:cs="Tahoma"/>
          <w:iCs/>
          <w:color w:val="000000"/>
          <w:sz w:val="24"/>
          <w:szCs w:val="24"/>
          <w:lang w:eastAsia="en-PH"/>
        </w:rPr>
        <w:t>a.</w:t>
      </w:r>
      <w:r w:rsidRPr="00620CA0">
        <w:rPr>
          <w:rFonts w:ascii="Tahoma" w:eastAsia="Times New Roman" w:hAnsi="Tahoma" w:cs="Tahoma"/>
          <w:i/>
          <w:iCs/>
          <w:color w:val="000000"/>
          <w:sz w:val="24"/>
          <w:szCs w:val="24"/>
          <w:lang w:eastAsia="en-PH"/>
        </w:rPr>
        <w:t xml:space="preserve"> </w:t>
      </w:r>
      <w:r w:rsidRPr="00337729">
        <w:rPr>
          <w:rFonts w:ascii="Tahoma" w:eastAsia="Times New Roman" w:hAnsi="Tahoma" w:cs="Tahoma"/>
          <w:color w:val="000000"/>
          <w:sz w:val="24"/>
          <w:szCs w:val="24"/>
          <w:lang w:eastAsia="en-PH"/>
        </w:rPr>
        <w:t>the issue involves a matter that is before the courts or</w:t>
      </w:r>
      <w:r w:rsidR="003563F6" w:rsidRPr="00337729">
        <w:rPr>
          <w:rFonts w:ascii="Tahoma" w:eastAsia="Times New Roman" w:hAnsi="Tahoma" w:cs="Tahoma"/>
          <w:color w:val="000000"/>
          <w:sz w:val="24"/>
          <w:szCs w:val="24"/>
          <w:lang w:eastAsia="en-PH"/>
        </w:rPr>
        <w:t xml:space="preserve"> is the</w:t>
      </w:r>
      <w:r w:rsidRPr="00337729">
        <w:rPr>
          <w:rFonts w:ascii="Tahoma" w:eastAsia="Times New Roman" w:hAnsi="Tahoma" w:cs="Tahoma"/>
          <w:color w:val="000000"/>
          <w:sz w:val="24"/>
          <w:szCs w:val="24"/>
          <w:lang w:eastAsia="en-PH"/>
        </w:rPr>
        <w:t xml:space="preserve"> subject of an administrative review;</w:t>
      </w:r>
    </w:p>
    <w:p w:rsidR="00E42619" w:rsidRPr="00620CA0" w:rsidRDefault="00E42619" w:rsidP="00E42619">
      <w:pPr>
        <w:shd w:val="clear" w:color="auto" w:fill="FFFFFF"/>
        <w:spacing w:after="0" w:line="240" w:lineRule="auto"/>
        <w:ind w:left="2430" w:right="150" w:hanging="270"/>
        <w:jc w:val="both"/>
        <w:rPr>
          <w:rFonts w:ascii="Tahoma" w:eastAsia="Times New Roman" w:hAnsi="Tahoma" w:cs="Tahoma"/>
          <w:color w:val="000000"/>
          <w:sz w:val="24"/>
          <w:szCs w:val="24"/>
          <w:lang w:eastAsia="en-PH"/>
        </w:rPr>
      </w:pPr>
    </w:p>
    <w:p w:rsidR="00E42619" w:rsidRPr="00620CA0" w:rsidRDefault="00E42619" w:rsidP="00E42619">
      <w:pPr>
        <w:shd w:val="clear" w:color="auto" w:fill="FFFFFF"/>
        <w:spacing w:after="0" w:line="240" w:lineRule="auto"/>
        <w:ind w:left="2430" w:right="150" w:hanging="270"/>
        <w:jc w:val="both"/>
        <w:rPr>
          <w:rFonts w:ascii="Tahoma" w:eastAsia="Times New Roman" w:hAnsi="Tahoma" w:cs="Tahoma"/>
          <w:sz w:val="24"/>
          <w:szCs w:val="24"/>
          <w:lang w:eastAsia="en-PH"/>
        </w:rPr>
      </w:pPr>
      <w:r w:rsidRPr="00620CA0">
        <w:rPr>
          <w:rFonts w:ascii="Tahoma" w:eastAsia="Times New Roman" w:hAnsi="Tahoma" w:cs="Tahoma"/>
          <w:iCs/>
          <w:color w:val="000000"/>
          <w:sz w:val="24"/>
          <w:szCs w:val="24"/>
          <w:lang w:eastAsia="en-PH"/>
        </w:rPr>
        <w:t>b.</w:t>
      </w:r>
      <w:r w:rsidRPr="00620CA0">
        <w:rPr>
          <w:rFonts w:ascii="Tahoma" w:eastAsia="Times New Roman" w:hAnsi="Tahoma" w:cs="Tahoma"/>
          <w:i/>
          <w:iCs/>
          <w:color w:val="000000"/>
          <w:sz w:val="24"/>
          <w:szCs w:val="24"/>
          <w:lang w:eastAsia="en-PH"/>
        </w:rPr>
        <w:t xml:space="preserve"> </w:t>
      </w:r>
      <w:r w:rsidRPr="00337729">
        <w:rPr>
          <w:rFonts w:ascii="Tahoma" w:eastAsia="Times New Roman" w:hAnsi="Tahoma" w:cs="Tahoma"/>
          <w:color w:val="000000"/>
          <w:sz w:val="24"/>
          <w:szCs w:val="24"/>
          <w:lang w:eastAsia="en-PH"/>
        </w:rPr>
        <w:t xml:space="preserve">the </w:t>
      </w:r>
      <w:r w:rsidRPr="00337729">
        <w:rPr>
          <w:rFonts w:ascii="Tahoma" w:hAnsi="Tahoma" w:cs="Tahoma"/>
          <w:sz w:val="24"/>
          <w:szCs w:val="24"/>
        </w:rPr>
        <w:t xml:space="preserve">Requesting Person </w:t>
      </w:r>
      <w:r w:rsidR="003563F6" w:rsidRPr="00337729">
        <w:rPr>
          <w:rFonts w:ascii="Tahoma" w:hAnsi="Tahoma" w:cs="Tahoma"/>
          <w:sz w:val="24"/>
          <w:szCs w:val="24"/>
        </w:rPr>
        <w:t>applies</w:t>
      </w:r>
      <w:r w:rsidR="003563F6" w:rsidRPr="00337729">
        <w:rPr>
          <w:rFonts w:ascii="Tahoma" w:eastAsia="Times New Roman" w:hAnsi="Tahoma" w:cs="Tahoma"/>
          <w:color w:val="000000"/>
          <w:sz w:val="24"/>
          <w:szCs w:val="24"/>
          <w:lang w:eastAsia="en-PH"/>
        </w:rPr>
        <w:t xml:space="preserve"> for</w:t>
      </w:r>
      <w:r w:rsidRPr="00337729">
        <w:rPr>
          <w:rFonts w:ascii="Tahoma" w:eastAsia="Times New Roman" w:hAnsi="Tahoma" w:cs="Tahoma"/>
          <w:color w:val="000000"/>
          <w:sz w:val="24"/>
          <w:szCs w:val="24"/>
          <w:lang w:eastAsia="en-PH"/>
        </w:rPr>
        <w:t xml:space="preserve"> an advance ruling on goods for which a</w:t>
      </w:r>
      <w:r w:rsidR="003563F6" w:rsidRPr="00337729">
        <w:rPr>
          <w:rFonts w:ascii="Tahoma" w:eastAsia="Times New Roman" w:hAnsi="Tahoma" w:cs="Tahoma"/>
          <w:color w:val="000000"/>
          <w:sz w:val="24"/>
          <w:szCs w:val="24"/>
          <w:lang w:eastAsia="en-PH"/>
        </w:rPr>
        <w:t>n</w:t>
      </w:r>
      <w:r w:rsidRPr="00337729">
        <w:rPr>
          <w:rFonts w:ascii="Tahoma" w:eastAsia="Times New Roman" w:hAnsi="Tahoma" w:cs="Tahoma"/>
          <w:color w:val="000000"/>
          <w:sz w:val="24"/>
          <w:szCs w:val="24"/>
          <w:lang w:eastAsia="en-PH"/>
        </w:rPr>
        <w:t xml:space="preserve"> </w:t>
      </w:r>
      <w:r w:rsidR="003563F6" w:rsidRPr="00337729">
        <w:rPr>
          <w:rFonts w:ascii="Tahoma" w:eastAsia="Times New Roman" w:hAnsi="Tahoma" w:cs="Tahoma"/>
          <w:color w:val="000000"/>
          <w:sz w:val="24"/>
          <w:szCs w:val="24"/>
          <w:lang w:eastAsia="en-PH"/>
        </w:rPr>
        <w:t xml:space="preserve">application </w:t>
      </w:r>
      <w:r w:rsidRPr="00337729">
        <w:rPr>
          <w:rFonts w:ascii="Tahoma" w:eastAsia="Times New Roman" w:hAnsi="Tahoma" w:cs="Tahoma"/>
          <w:sz w:val="24"/>
          <w:szCs w:val="24"/>
          <w:lang w:eastAsia="en-PH"/>
        </w:rPr>
        <w:t xml:space="preserve">is already </w:t>
      </w:r>
      <w:r w:rsidR="003563F6" w:rsidRPr="00337729">
        <w:rPr>
          <w:rFonts w:ascii="Tahoma" w:eastAsia="Times New Roman" w:hAnsi="Tahoma" w:cs="Tahoma"/>
          <w:sz w:val="24"/>
          <w:szCs w:val="24"/>
          <w:lang w:eastAsia="en-PH"/>
        </w:rPr>
        <w:t>filed</w:t>
      </w:r>
      <w:r w:rsidRPr="00337729">
        <w:rPr>
          <w:rFonts w:ascii="Tahoma" w:eastAsia="Times New Roman" w:hAnsi="Tahoma" w:cs="Tahoma"/>
          <w:sz w:val="24"/>
          <w:szCs w:val="24"/>
          <w:lang w:eastAsia="en-PH"/>
        </w:rPr>
        <w:t>;</w:t>
      </w:r>
    </w:p>
    <w:p w:rsidR="00E42619" w:rsidRPr="00620CA0" w:rsidRDefault="00E42619" w:rsidP="00E42619">
      <w:pPr>
        <w:shd w:val="clear" w:color="auto" w:fill="FFFFFF"/>
        <w:spacing w:after="0" w:line="240" w:lineRule="auto"/>
        <w:ind w:left="2430" w:right="150" w:hanging="270"/>
        <w:jc w:val="both"/>
        <w:rPr>
          <w:rFonts w:ascii="Tahoma" w:eastAsia="Times New Roman" w:hAnsi="Tahoma" w:cs="Tahoma"/>
          <w:color w:val="000000"/>
          <w:sz w:val="24"/>
          <w:szCs w:val="24"/>
          <w:lang w:eastAsia="en-PH"/>
        </w:rPr>
      </w:pPr>
    </w:p>
    <w:p w:rsidR="00E42619" w:rsidRPr="00620CA0" w:rsidRDefault="00E42619" w:rsidP="00E42619">
      <w:pPr>
        <w:shd w:val="clear" w:color="auto" w:fill="FFFFFF"/>
        <w:spacing w:after="0" w:line="240" w:lineRule="auto"/>
        <w:ind w:left="2430" w:right="150" w:hanging="270"/>
        <w:jc w:val="both"/>
        <w:rPr>
          <w:rFonts w:ascii="Tahoma" w:eastAsia="Times New Roman" w:hAnsi="Tahoma" w:cs="Tahoma"/>
          <w:color w:val="000000"/>
          <w:sz w:val="24"/>
          <w:szCs w:val="24"/>
          <w:lang w:eastAsia="en-PH"/>
        </w:rPr>
      </w:pPr>
      <w:r w:rsidRPr="00620CA0">
        <w:rPr>
          <w:rFonts w:ascii="Tahoma" w:eastAsia="Times New Roman" w:hAnsi="Tahoma" w:cs="Tahoma"/>
          <w:iCs/>
          <w:color w:val="000000"/>
          <w:sz w:val="24"/>
          <w:szCs w:val="24"/>
          <w:lang w:eastAsia="en-PH"/>
        </w:rPr>
        <w:t>c.</w:t>
      </w:r>
      <w:r w:rsidRPr="00620CA0">
        <w:rPr>
          <w:rFonts w:ascii="Tahoma" w:eastAsia="Times New Roman" w:hAnsi="Tahoma" w:cs="Tahoma"/>
          <w:i/>
          <w:iCs/>
          <w:color w:val="000000"/>
          <w:sz w:val="24"/>
          <w:szCs w:val="24"/>
          <w:lang w:eastAsia="en-PH"/>
        </w:rPr>
        <w:t xml:space="preserve"> </w:t>
      </w:r>
      <w:r w:rsidR="003563F6" w:rsidRPr="00337729">
        <w:rPr>
          <w:rFonts w:ascii="Tahoma" w:eastAsia="Times New Roman" w:hAnsi="Tahoma" w:cs="Tahoma"/>
          <w:color w:val="000000"/>
          <w:sz w:val="24"/>
          <w:szCs w:val="24"/>
          <w:lang w:eastAsia="en-PH"/>
        </w:rPr>
        <w:t>a</w:t>
      </w:r>
      <w:r w:rsidRPr="00337729">
        <w:rPr>
          <w:rFonts w:ascii="Tahoma" w:eastAsia="Times New Roman" w:hAnsi="Tahoma" w:cs="Tahoma"/>
          <w:color w:val="000000"/>
          <w:sz w:val="24"/>
          <w:szCs w:val="24"/>
          <w:lang w:eastAsia="en-PH"/>
        </w:rPr>
        <w:t xml:space="preserve">n </w:t>
      </w:r>
      <w:r w:rsidR="003563F6" w:rsidRPr="00337729">
        <w:rPr>
          <w:rFonts w:ascii="Tahoma" w:eastAsia="Times New Roman" w:hAnsi="Tahoma" w:cs="Tahoma"/>
          <w:color w:val="000000"/>
          <w:sz w:val="24"/>
          <w:szCs w:val="24"/>
          <w:lang w:eastAsia="en-PH"/>
        </w:rPr>
        <w:t>A</w:t>
      </w:r>
      <w:r w:rsidRPr="00337729">
        <w:rPr>
          <w:rFonts w:ascii="Tahoma" w:eastAsia="Times New Roman" w:hAnsi="Tahoma" w:cs="Tahoma"/>
          <w:color w:val="000000"/>
          <w:sz w:val="24"/>
          <w:szCs w:val="24"/>
          <w:lang w:eastAsia="en-PH"/>
        </w:rPr>
        <w:t xml:space="preserve">dvance </w:t>
      </w:r>
      <w:r w:rsidR="003563F6" w:rsidRPr="00337729">
        <w:rPr>
          <w:rFonts w:ascii="Tahoma" w:eastAsia="Times New Roman" w:hAnsi="Tahoma" w:cs="Tahoma"/>
          <w:color w:val="000000"/>
          <w:sz w:val="24"/>
          <w:szCs w:val="24"/>
          <w:lang w:eastAsia="en-PH"/>
        </w:rPr>
        <w:t>R</w:t>
      </w:r>
      <w:r w:rsidRPr="00337729">
        <w:rPr>
          <w:rFonts w:ascii="Tahoma" w:eastAsia="Times New Roman" w:hAnsi="Tahoma" w:cs="Tahoma"/>
          <w:color w:val="000000"/>
          <w:sz w:val="24"/>
          <w:szCs w:val="24"/>
          <w:lang w:eastAsia="en-PH"/>
        </w:rPr>
        <w:t>uling on the goods has been issued;</w:t>
      </w:r>
    </w:p>
    <w:p w:rsidR="00E42619" w:rsidRPr="00620CA0" w:rsidRDefault="00E42619" w:rsidP="00E42619">
      <w:pPr>
        <w:shd w:val="clear" w:color="auto" w:fill="FFFFFF"/>
        <w:spacing w:after="0" w:line="240" w:lineRule="auto"/>
        <w:ind w:left="2430" w:right="150" w:hanging="270"/>
        <w:jc w:val="both"/>
        <w:rPr>
          <w:rFonts w:ascii="Tahoma" w:eastAsia="Times New Roman" w:hAnsi="Tahoma" w:cs="Tahoma"/>
          <w:color w:val="000000"/>
          <w:sz w:val="24"/>
          <w:szCs w:val="24"/>
          <w:lang w:eastAsia="en-PH"/>
        </w:rPr>
      </w:pPr>
    </w:p>
    <w:p w:rsidR="00E42619" w:rsidRPr="00337729" w:rsidRDefault="00E42619" w:rsidP="00E42619">
      <w:pPr>
        <w:shd w:val="clear" w:color="auto" w:fill="FFFFFF"/>
        <w:spacing w:after="0" w:line="240" w:lineRule="auto"/>
        <w:ind w:left="2430" w:right="150" w:hanging="270"/>
        <w:jc w:val="both"/>
        <w:rPr>
          <w:rFonts w:ascii="Tahoma" w:eastAsia="Times New Roman" w:hAnsi="Tahoma" w:cs="Tahoma"/>
          <w:color w:val="000000"/>
          <w:sz w:val="24"/>
          <w:szCs w:val="24"/>
          <w:lang w:eastAsia="en-PH"/>
        </w:rPr>
      </w:pPr>
      <w:r w:rsidRPr="00337729">
        <w:rPr>
          <w:rFonts w:ascii="Tahoma" w:eastAsia="Times New Roman" w:hAnsi="Tahoma" w:cs="Tahoma"/>
          <w:iCs/>
          <w:color w:val="000000"/>
          <w:sz w:val="24"/>
          <w:szCs w:val="24"/>
          <w:lang w:eastAsia="en-PH"/>
        </w:rPr>
        <w:t>d.</w:t>
      </w:r>
      <w:r w:rsidRPr="00337729">
        <w:rPr>
          <w:rFonts w:ascii="Tahoma" w:eastAsia="Times New Roman" w:hAnsi="Tahoma" w:cs="Tahoma"/>
          <w:i/>
          <w:iCs/>
          <w:color w:val="000000"/>
          <w:sz w:val="24"/>
          <w:szCs w:val="24"/>
          <w:lang w:eastAsia="en-PH"/>
        </w:rPr>
        <w:t xml:space="preserve"> </w:t>
      </w:r>
      <w:r w:rsidRPr="00337729">
        <w:rPr>
          <w:rFonts w:ascii="Tahoma" w:eastAsia="Times New Roman" w:hAnsi="Tahoma" w:cs="Tahoma"/>
          <w:color w:val="000000"/>
          <w:sz w:val="24"/>
          <w:szCs w:val="24"/>
          <w:lang w:eastAsia="en-PH"/>
        </w:rPr>
        <w:t>it is not possible to determine all the material facts;</w:t>
      </w:r>
    </w:p>
    <w:p w:rsidR="00E42619" w:rsidRPr="00620CA0" w:rsidRDefault="00E42619" w:rsidP="00E42619">
      <w:pPr>
        <w:shd w:val="clear" w:color="auto" w:fill="FFFFFF"/>
        <w:spacing w:after="0" w:line="240" w:lineRule="auto"/>
        <w:ind w:left="2430" w:right="150" w:hanging="270"/>
        <w:jc w:val="both"/>
        <w:rPr>
          <w:rFonts w:ascii="Tahoma" w:eastAsia="Times New Roman" w:hAnsi="Tahoma" w:cs="Tahoma"/>
          <w:color w:val="000000"/>
          <w:sz w:val="24"/>
          <w:szCs w:val="24"/>
          <w:lang w:eastAsia="en-PH"/>
        </w:rPr>
      </w:pPr>
    </w:p>
    <w:p w:rsidR="00E42619" w:rsidRPr="00337729" w:rsidRDefault="00E42619" w:rsidP="00E42619">
      <w:pPr>
        <w:shd w:val="clear" w:color="auto" w:fill="FFFFFF"/>
        <w:spacing w:after="0" w:line="240" w:lineRule="auto"/>
        <w:ind w:left="2430" w:right="150" w:hanging="270"/>
        <w:jc w:val="both"/>
        <w:rPr>
          <w:rFonts w:ascii="Tahoma" w:eastAsia="Times New Roman" w:hAnsi="Tahoma" w:cs="Tahoma"/>
          <w:sz w:val="24"/>
          <w:szCs w:val="24"/>
          <w:lang w:eastAsia="en-PH"/>
        </w:rPr>
      </w:pPr>
      <w:r w:rsidRPr="00337729">
        <w:rPr>
          <w:rFonts w:ascii="Tahoma" w:eastAsia="Times New Roman" w:hAnsi="Tahoma" w:cs="Tahoma"/>
          <w:iCs/>
          <w:color w:val="000000"/>
          <w:sz w:val="24"/>
          <w:szCs w:val="24"/>
          <w:lang w:eastAsia="en-PH"/>
        </w:rPr>
        <w:t>e.</w:t>
      </w:r>
      <w:r w:rsidRPr="00337729">
        <w:rPr>
          <w:rFonts w:ascii="Tahoma" w:eastAsia="Times New Roman" w:hAnsi="Tahoma" w:cs="Tahoma"/>
          <w:i/>
          <w:iCs/>
          <w:color w:val="000000"/>
          <w:sz w:val="24"/>
          <w:szCs w:val="24"/>
          <w:lang w:eastAsia="en-PH"/>
        </w:rPr>
        <w:t xml:space="preserve"> </w:t>
      </w:r>
      <w:r w:rsidRPr="00337729">
        <w:rPr>
          <w:rFonts w:ascii="Tahoma" w:eastAsia="Times New Roman" w:hAnsi="Tahoma" w:cs="Tahoma"/>
          <w:color w:val="000000"/>
          <w:sz w:val="24"/>
          <w:szCs w:val="24"/>
          <w:lang w:eastAsia="en-PH"/>
        </w:rPr>
        <w:t xml:space="preserve">the </w:t>
      </w:r>
      <w:r w:rsidRPr="00337729">
        <w:rPr>
          <w:rFonts w:ascii="Tahoma" w:hAnsi="Tahoma" w:cs="Tahoma"/>
          <w:sz w:val="24"/>
          <w:szCs w:val="24"/>
        </w:rPr>
        <w:t>request is</w:t>
      </w:r>
      <w:r w:rsidRPr="00337729">
        <w:rPr>
          <w:rFonts w:ascii="Tahoma" w:eastAsia="Times New Roman" w:hAnsi="Tahoma" w:cs="Tahoma"/>
          <w:color w:val="000000"/>
          <w:sz w:val="24"/>
          <w:szCs w:val="24"/>
          <w:lang w:eastAsia="en-PH"/>
        </w:rPr>
        <w:t xml:space="preserve"> hypothetical in nature and circumstances lead to </w:t>
      </w:r>
      <w:r w:rsidRPr="00337729">
        <w:rPr>
          <w:rFonts w:ascii="Tahoma" w:eastAsia="Times New Roman" w:hAnsi="Tahoma" w:cs="Tahoma"/>
          <w:sz w:val="24"/>
          <w:szCs w:val="24"/>
          <w:lang w:eastAsia="en-PH"/>
        </w:rPr>
        <w:t xml:space="preserve">the conclusion that there is no intended importation; </w:t>
      </w:r>
    </w:p>
    <w:p w:rsidR="00E42619" w:rsidRPr="00620CA0" w:rsidRDefault="00E42619" w:rsidP="00E42619">
      <w:pPr>
        <w:shd w:val="clear" w:color="auto" w:fill="FFFFFF"/>
        <w:spacing w:after="0" w:line="240" w:lineRule="auto"/>
        <w:ind w:left="2430" w:right="150" w:hanging="270"/>
        <w:jc w:val="both"/>
        <w:rPr>
          <w:rFonts w:ascii="Tahoma" w:eastAsia="Times New Roman" w:hAnsi="Tahoma" w:cs="Tahoma"/>
          <w:sz w:val="24"/>
          <w:szCs w:val="24"/>
          <w:lang w:eastAsia="en-PH"/>
        </w:rPr>
      </w:pPr>
    </w:p>
    <w:p w:rsidR="00E42619" w:rsidRPr="00337729" w:rsidRDefault="00E42619" w:rsidP="00E42619">
      <w:pPr>
        <w:shd w:val="clear" w:color="auto" w:fill="FFFFFF"/>
        <w:spacing w:after="0" w:line="240" w:lineRule="auto"/>
        <w:ind w:left="2430" w:right="150" w:hanging="270"/>
        <w:jc w:val="both"/>
        <w:rPr>
          <w:rFonts w:ascii="Tahoma" w:eastAsia="Times New Roman" w:hAnsi="Tahoma" w:cs="Tahoma"/>
          <w:sz w:val="24"/>
          <w:szCs w:val="24"/>
          <w:lang w:eastAsia="en-PH"/>
        </w:rPr>
      </w:pPr>
      <w:r w:rsidRPr="00337729">
        <w:rPr>
          <w:rFonts w:ascii="Tahoma" w:eastAsia="Times New Roman" w:hAnsi="Tahoma" w:cs="Tahoma"/>
          <w:iCs/>
          <w:sz w:val="24"/>
          <w:szCs w:val="24"/>
          <w:lang w:eastAsia="en-PH"/>
        </w:rPr>
        <w:t>f.</w:t>
      </w:r>
      <w:r w:rsidRPr="00337729">
        <w:rPr>
          <w:rFonts w:ascii="Tahoma" w:eastAsia="Times New Roman" w:hAnsi="Tahoma" w:cs="Tahoma"/>
          <w:i/>
          <w:iCs/>
          <w:sz w:val="24"/>
          <w:szCs w:val="24"/>
          <w:lang w:eastAsia="en-PH"/>
        </w:rPr>
        <w:t xml:space="preserve"> </w:t>
      </w:r>
      <w:r w:rsidRPr="00337729">
        <w:rPr>
          <w:rFonts w:ascii="Tahoma" w:eastAsia="Times New Roman" w:hAnsi="Tahoma" w:cs="Tahoma"/>
          <w:sz w:val="24"/>
          <w:szCs w:val="24"/>
          <w:lang w:eastAsia="en-PH"/>
        </w:rPr>
        <w:t xml:space="preserve">the </w:t>
      </w:r>
      <w:r w:rsidRPr="00337729">
        <w:rPr>
          <w:rFonts w:ascii="Tahoma" w:hAnsi="Tahoma" w:cs="Tahoma"/>
          <w:sz w:val="24"/>
          <w:szCs w:val="24"/>
        </w:rPr>
        <w:t>request pertains</w:t>
      </w:r>
      <w:r w:rsidRPr="00337729">
        <w:rPr>
          <w:rFonts w:ascii="Tahoma" w:eastAsia="Times New Roman" w:hAnsi="Tahoma" w:cs="Tahoma"/>
          <w:sz w:val="24"/>
          <w:szCs w:val="24"/>
          <w:lang w:eastAsia="en-PH"/>
        </w:rPr>
        <w:t xml:space="preserve"> to multiple goods that are not related to each other;</w:t>
      </w:r>
    </w:p>
    <w:p w:rsidR="00E42619" w:rsidRPr="00620CA0" w:rsidRDefault="00E42619" w:rsidP="00E42619">
      <w:pPr>
        <w:shd w:val="clear" w:color="auto" w:fill="FFFFFF"/>
        <w:spacing w:after="0" w:line="240" w:lineRule="auto"/>
        <w:ind w:left="2430" w:right="150" w:hanging="270"/>
        <w:jc w:val="both"/>
        <w:rPr>
          <w:rFonts w:ascii="Tahoma" w:eastAsia="Times New Roman" w:hAnsi="Tahoma" w:cs="Tahoma"/>
          <w:sz w:val="24"/>
          <w:szCs w:val="24"/>
          <w:lang w:eastAsia="en-PH"/>
        </w:rPr>
      </w:pPr>
    </w:p>
    <w:p w:rsidR="00E42619" w:rsidRPr="00337729" w:rsidRDefault="00E42619" w:rsidP="00E42619">
      <w:pPr>
        <w:shd w:val="clear" w:color="auto" w:fill="FFFFFF"/>
        <w:spacing w:after="0" w:line="240" w:lineRule="auto"/>
        <w:ind w:left="2430" w:right="150" w:hanging="270"/>
        <w:jc w:val="both"/>
        <w:rPr>
          <w:rFonts w:ascii="Tahoma" w:eastAsia="Times New Roman" w:hAnsi="Tahoma" w:cs="Tahoma"/>
          <w:sz w:val="24"/>
          <w:szCs w:val="24"/>
          <w:lang w:eastAsia="en-PH"/>
        </w:rPr>
      </w:pPr>
      <w:r w:rsidRPr="00337729">
        <w:rPr>
          <w:rFonts w:ascii="Tahoma" w:eastAsia="Times New Roman" w:hAnsi="Tahoma" w:cs="Tahoma"/>
          <w:iCs/>
          <w:sz w:val="24"/>
          <w:szCs w:val="24"/>
          <w:lang w:eastAsia="en-PH"/>
        </w:rPr>
        <w:t>g.</w:t>
      </w:r>
      <w:r w:rsidRPr="00337729">
        <w:rPr>
          <w:rFonts w:ascii="Tahoma" w:eastAsia="Times New Roman" w:hAnsi="Tahoma" w:cs="Tahoma"/>
          <w:i/>
          <w:iCs/>
          <w:sz w:val="24"/>
          <w:szCs w:val="24"/>
          <w:lang w:eastAsia="en-PH"/>
        </w:rPr>
        <w:t xml:space="preserve"> </w:t>
      </w:r>
      <w:r w:rsidRPr="00337729">
        <w:rPr>
          <w:rFonts w:ascii="Tahoma" w:eastAsia="Times New Roman" w:hAnsi="Tahoma" w:cs="Tahoma"/>
          <w:sz w:val="24"/>
          <w:szCs w:val="24"/>
          <w:lang w:eastAsia="en-PH"/>
        </w:rPr>
        <w:t xml:space="preserve">the </w:t>
      </w:r>
      <w:r w:rsidRPr="00337729">
        <w:rPr>
          <w:rFonts w:ascii="Tahoma" w:hAnsi="Tahoma" w:cs="Tahoma"/>
          <w:sz w:val="24"/>
          <w:szCs w:val="24"/>
        </w:rPr>
        <w:t>request involves</w:t>
      </w:r>
      <w:r w:rsidRPr="00337729">
        <w:rPr>
          <w:rFonts w:ascii="Tahoma" w:eastAsia="Times New Roman" w:hAnsi="Tahoma" w:cs="Tahoma"/>
          <w:sz w:val="24"/>
          <w:szCs w:val="24"/>
          <w:lang w:eastAsia="en-PH"/>
        </w:rPr>
        <w:t xml:space="preserve"> proposed or draft legislation that may materially affect the outcome of any ruling;</w:t>
      </w:r>
    </w:p>
    <w:p w:rsidR="00E42619" w:rsidRPr="00620CA0" w:rsidRDefault="00E42619" w:rsidP="00E42619">
      <w:pPr>
        <w:shd w:val="clear" w:color="auto" w:fill="FFFFFF"/>
        <w:spacing w:after="0" w:line="240" w:lineRule="auto"/>
        <w:ind w:left="2430" w:right="150" w:hanging="270"/>
        <w:jc w:val="both"/>
        <w:rPr>
          <w:rFonts w:ascii="Tahoma" w:eastAsia="Times New Roman" w:hAnsi="Tahoma" w:cs="Tahoma"/>
          <w:sz w:val="24"/>
          <w:szCs w:val="24"/>
          <w:lang w:eastAsia="en-PH"/>
        </w:rPr>
      </w:pPr>
    </w:p>
    <w:p w:rsidR="00E42619" w:rsidRPr="00337729" w:rsidRDefault="00E42619" w:rsidP="00E42619">
      <w:pPr>
        <w:shd w:val="clear" w:color="auto" w:fill="FFFFFF"/>
        <w:spacing w:after="0" w:line="240" w:lineRule="auto"/>
        <w:ind w:left="2430" w:right="150" w:hanging="270"/>
        <w:jc w:val="both"/>
        <w:rPr>
          <w:rFonts w:ascii="Tahoma" w:eastAsia="Times New Roman" w:hAnsi="Tahoma" w:cs="Tahoma"/>
          <w:sz w:val="24"/>
          <w:szCs w:val="24"/>
          <w:lang w:eastAsia="en-PH"/>
        </w:rPr>
      </w:pPr>
      <w:r w:rsidRPr="00337729">
        <w:rPr>
          <w:rFonts w:ascii="Tahoma" w:eastAsia="Times New Roman" w:hAnsi="Tahoma" w:cs="Tahoma"/>
          <w:iCs/>
          <w:sz w:val="24"/>
          <w:szCs w:val="24"/>
          <w:lang w:eastAsia="en-PH"/>
        </w:rPr>
        <w:t>h.</w:t>
      </w:r>
      <w:r w:rsidRPr="00337729">
        <w:rPr>
          <w:rFonts w:ascii="Tahoma" w:eastAsia="Times New Roman" w:hAnsi="Tahoma" w:cs="Tahoma"/>
          <w:i/>
          <w:iCs/>
          <w:sz w:val="24"/>
          <w:szCs w:val="24"/>
          <w:lang w:eastAsia="en-PH"/>
        </w:rPr>
        <w:t xml:space="preserve"> </w:t>
      </w:r>
      <w:r w:rsidRPr="00337729">
        <w:rPr>
          <w:rFonts w:ascii="Tahoma" w:hAnsi="Tahoma" w:cs="Tahoma"/>
          <w:sz w:val="24"/>
          <w:szCs w:val="24"/>
        </w:rPr>
        <w:t>the request relates</w:t>
      </w:r>
      <w:r w:rsidRPr="00337729">
        <w:rPr>
          <w:rFonts w:ascii="Tahoma" w:eastAsia="Times New Roman" w:hAnsi="Tahoma" w:cs="Tahoma"/>
          <w:sz w:val="24"/>
          <w:szCs w:val="24"/>
          <w:lang w:eastAsia="en-PH"/>
        </w:rPr>
        <w:t xml:space="preserve"> only to a good that has already been imported and it is confirmed or likely that the good will not be imported again;</w:t>
      </w:r>
    </w:p>
    <w:p w:rsidR="00E42619" w:rsidRPr="00620CA0" w:rsidRDefault="00E42619" w:rsidP="00E42619">
      <w:pPr>
        <w:shd w:val="clear" w:color="auto" w:fill="FFFFFF"/>
        <w:spacing w:after="0" w:line="240" w:lineRule="auto"/>
        <w:ind w:left="2430" w:right="150" w:hanging="270"/>
        <w:jc w:val="both"/>
        <w:rPr>
          <w:rFonts w:ascii="Tahoma" w:eastAsia="Times New Roman" w:hAnsi="Tahoma" w:cs="Tahoma"/>
          <w:sz w:val="24"/>
          <w:szCs w:val="24"/>
          <w:lang w:eastAsia="en-PH"/>
        </w:rPr>
      </w:pPr>
    </w:p>
    <w:p w:rsidR="00E42619" w:rsidRPr="00337729" w:rsidRDefault="00E42619" w:rsidP="00E42619">
      <w:pPr>
        <w:shd w:val="clear" w:color="auto" w:fill="FFFFFF"/>
        <w:spacing w:after="0" w:line="240" w:lineRule="auto"/>
        <w:ind w:left="2430" w:right="150" w:hanging="270"/>
        <w:jc w:val="both"/>
        <w:rPr>
          <w:rFonts w:ascii="Tahoma" w:eastAsia="Times New Roman" w:hAnsi="Tahoma" w:cs="Tahoma"/>
          <w:iCs/>
          <w:color w:val="000000"/>
          <w:sz w:val="24"/>
          <w:szCs w:val="24"/>
          <w:lang w:eastAsia="en-PH"/>
        </w:rPr>
      </w:pPr>
      <w:r w:rsidRPr="00337729">
        <w:rPr>
          <w:rFonts w:ascii="Tahoma" w:eastAsia="Times New Roman" w:hAnsi="Tahoma" w:cs="Tahoma"/>
          <w:iCs/>
          <w:sz w:val="24"/>
          <w:szCs w:val="24"/>
          <w:lang w:eastAsia="en-PH"/>
        </w:rPr>
        <w:t>i.</w:t>
      </w:r>
      <w:r w:rsidRPr="00337729">
        <w:rPr>
          <w:rFonts w:ascii="Tahoma" w:eastAsia="Times New Roman" w:hAnsi="Tahoma" w:cs="Tahoma"/>
          <w:i/>
          <w:iCs/>
          <w:sz w:val="24"/>
          <w:szCs w:val="24"/>
          <w:lang w:eastAsia="en-PH"/>
        </w:rPr>
        <w:t xml:space="preserve"> </w:t>
      </w:r>
      <w:r w:rsidRPr="00337729">
        <w:rPr>
          <w:rFonts w:ascii="Tahoma" w:hAnsi="Tahoma" w:cs="Tahoma"/>
          <w:sz w:val="24"/>
          <w:szCs w:val="24"/>
        </w:rPr>
        <w:t>the request is submitted</w:t>
      </w:r>
      <w:r w:rsidRPr="00337729">
        <w:rPr>
          <w:rFonts w:ascii="Tahoma" w:eastAsia="Times New Roman" w:hAnsi="Tahoma" w:cs="Tahoma"/>
          <w:iCs/>
          <w:sz w:val="24"/>
          <w:szCs w:val="24"/>
          <w:lang w:eastAsia="en-PH"/>
        </w:rPr>
        <w:t xml:space="preserve"> less than ninety (90) days before the importation in question</w:t>
      </w:r>
      <w:r w:rsidRPr="00337729">
        <w:rPr>
          <w:rFonts w:ascii="Tahoma" w:eastAsia="Times New Roman" w:hAnsi="Tahoma" w:cs="Tahoma"/>
          <w:iCs/>
          <w:color w:val="000000"/>
          <w:sz w:val="24"/>
          <w:szCs w:val="24"/>
          <w:lang w:eastAsia="en-PH"/>
        </w:rPr>
        <w:t>, unless the ruling is issued prior to the arrival of the goods;</w:t>
      </w:r>
    </w:p>
    <w:p w:rsidR="00E42619" w:rsidRPr="00620CA0" w:rsidRDefault="00E42619" w:rsidP="00E42619">
      <w:pPr>
        <w:shd w:val="clear" w:color="auto" w:fill="FFFFFF"/>
        <w:spacing w:after="0" w:line="240" w:lineRule="auto"/>
        <w:ind w:left="2430" w:right="150" w:hanging="270"/>
        <w:jc w:val="both"/>
        <w:rPr>
          <w:rFonts w:ascii="Tahoma" w:eastAsia="Times New Roman" w:hAnsi="Tahoma" w:cs="Tahoma"/>
          <w:iCs/>
          <w:color w:val="000000"/>
          <w:sz w:val="24"/>
          <w:szCs w:val="24"/>
          <w:lang w:eastAsia="en-PH"/>
        </w:rPr>
      </w:pPr>
    </w:p>
    <w:p w:rsidR="00E42619" w:rsidRPr="00337729" w:rsidRDefault="00E42619" w:rsidP="00E42619">
      <w:pPr>
        <w:shd w:val="clear" w:color="auto" w:fill="FFFFFF"/>
        <w:spacing w:after="0" w:line="240" w:lineRule="auto"/>
        <w:ind w:left="2430" w:right="150" w:hanging="270"/>
        <w:jc w:val="both"/>
        <w:rPr>
          <w:rFonts w:ascii="Tahoma" w:eastAsia="Times New Roman" w:hAnsi="Tahoma" w:cs="Tahoma"/>
          <w:iCs/>
          <w:color w:val="000000"/>
          <w:sz w:val="24"/>
          <w:szCs w:val="24"/>
          <w:lang w:eastAsia="en-PH"/>
        </w:rPr>
      </w:pPr>
      <w:r w:rsidRPr="00337729">
        <w:rPr>
          <w:rFonts w:ascii="Tahoma" w:eastAsia="Times New Roman" w:hAnsi="Tahoma" w:cs="Tahoma"/>
          <w:iCs/>
          <w:color w:val="000000"/>
          <w:sz w:val="24"/>
          <w:szCs w:val="24"/>
          <w:lang w:eastAsia="en-PH"/>
        </w:rPr>
        <w:t>j.</w:t>
      </w:r>
      <w:r w:rsidRPr="00337729">
        <w:rPr>
          <w:rFonts w:ascii="Tahoma" w:eastAsia="Times New Roman" w:hAnsi="Tahoma" w:cs="Tahoma"/>
          <w:i/>
          <w:iCs/>
          <w:color w:val="000000"/>
          <w:sz w:val="24"/>
          <w:szCs w:val="24"/>
          <w:lang w:eastAsia="en-PH"/>
        </w:rPr>
        <w:t xml:space="preserve"> </w:t>
      </w:r>
      <w:r w:rsidRPr="00337729">
        <w:rPr>
          <w:rFonts w:ascii="Tahoma" w:eastAsia="Times New Roman" w:hAnsi="Tahoma" w:cs="Tahoma"/>
          <w:iCs/>
          <w:color w:val="000000"/>
          <w:sz w:val="24"/>
          <w:szCs w:val="24"/>
          <w:lang w:eastAsia="en-PH"/>
        </w:rPr>
        <w:t xml:space="preserve">the issuance of an </w:t>
      </w:r>
      <w:r w:rsidR="003563F6" w:rsidRPr="00337729">
        <w:rPr>
          <w:rFonts w:ascii="Tahoma" w:eastAsia="Times New Roman" w:hAnsi="Tahoma" w:cs="Tahoma"/>
          <w:iCs/>
          <w:color w:val="000000"/>
          <w:sz w:val="24"/>
          <w:szCs w:val="24"/>
          <w:lang w:eastAsia="en-PH"/>
        </w:rPr>
        <w:t>A</w:t>
      </w:r>
      <w:r w:rsidRPr="00337729">
        <w:rPr>
          <w:rFonts w:ascii="Tahoma" w:eastAsia="Times New Roman" w:hAnsi="Tahoma" w:cs="Tahoma"/>
          <w:iCs/>
          <w:color w:val="000000"/>
          <w:sz w:val="24"/>
          <w:szCs w:val="24"/>
          <w:lang w:eastAsia="en-PH"/>
        </w:rPr>
        <w:t xml:space="preserve">dvance </w:t>
      </w:r>
      <w:r w:rsidR="003563F6" w:rsidRPr="00337729">
        <w:rPr>
          <w:rFonts w:ascii="Tahoma" w:eastAsia="Times New Roman" w:hAnsi="Tahoma" w:cs="Tahoma"/>
          <w:iCs/>
          <w:color w:val="000000"/>
          <w:sz w:val="24"/>
          <w:szCs w:val="24"/>
          <w:lang w:eastAsia="en-PH"/>
        </w:rPr>
        <w:t>R</w:t>
      </w:r>
      <w:r w:rsidRPr="00337729">
        <w:rPr>
          <w:rFonts w:ascii="Tahoma" w:eastAsia="Times New Roman" w:hAnsi="Tahoma" w:cs="Tahoma"/>
          <w:iCs/>
          <w:color w:val="000000"/>
          <w:sz w:val="24"/>
          <w:szCs w:val="24"/>
          <w:lang w:eastAsia="en-PH"/>
        </w:rPr>
        <w:t>uling is not in the best interest of customs administration.</w:t>
      </w:r>
    </w:p>
    <w:p w:rsidR="00E42619" w:rsidRPr="00620CA0" w:rsidRDefault="00E42619" w:rsidP="00E42619">
      <w:pPr>
        <w:shd w:val="clear" w:color="auto" w:fill="FFFFFF"/>
        <w:spacing w:after="0" w:line="240" w:lineRule="auto"/>
        <w:ind w:left="2160" w:right="150"/>
        <w:jc w:val="both"/>
        <w:rPr>
          <w:rFonts w:ascii="Tahoma" w:eastAsia="Times New Roman" w:hAnsi="Tahoma" w:cs="Tahoma"/>
          <w:iCs/>
          <w:color w:val="000000"/>
          <w:sz w:val="24"/>
          <w:szCs w:val="24"/>
          <w:lang w:eastAsia="en-PH"/>
        </w:rPr>
      </w:pPr>
    </w:p>
    <w:p w:rsidR="00E42619" w:rsidRPr="00337729" w:rsidRDefault="00E42619" w:rsidP="00E42619">
      <w:pPr>
        <w:shd w:val="clear" w:color="auto" w:fill="FFFFFF"/>
        <w:spacing w:after="0" w:line="240" w:lineRule="auto"/>
        <w:ind w:left="2160" w:right="150" w:hanging="720"/>
        <w:jc w:val="both"/>
        <w:rPr>
          <w:rFonts w:ascii="Tahoma" w:hAnsi="Tahoma" w:cs="Tahoma"/>
          <w:bCs/>
          <w:sz w:val="24"/>
          <w:szCs w:val="24"/>
        </w:rPr>
      </w:pPr>
      <w:r w:rsidRPr="00337729">
        <w:rPr>
          <w:rFonts w:ascii="Tahoma" w:hAnsi="Tahoma" w:cs="Tahoma"/>
          <w:bCs/>
          <w:sz w:val="24"/>
          <w:szCs w:val="24"/>
        </w:rPr>
        <w:t>4.4.3</w:t>
      </w:r>
      <w:r w:rsidRPr="00337729">
        <w:rPr>
          <w:rFonts w:ascii="Tahoma" w:hAnsi="Tahoma" w:cs="Tahoma"/>
          <w:bCs/>
          <w:sz w:val="24"/>
          <w:szCs w:val="24"/>
        </w:rPr>
        <w:tab/>
        <w:t>In all cases, if the issuance of an</w:t>
      </w:r>
      <w:r w:rsidR="003563F6" w:rsidRPr="00337729">
        <w:rPr>
          <w:rFonts w:ascii="Tahoma" w:hAnsi="Tahoma" w:cs="Tahoma"/>
          <w:bCs/>
          <w:sz w:val="24"/>
          <w:szCs w:val="24"/>
        </w:rPr>
        <w:t xml:space="preserve"> A</w:t>
      </w:r>
      <w:r w:rsidRPr="00337729">
        <w:rPr>
          <w:rFonts w:ascii="Tahoma" w:hAnsi="Tahoma" w:cs="Tahoma"/>
          <w:bCs/>
          <w:sz w:val="24"/>
          <w:szCs w:val="24"/>
        </w:rPr>
        <w:t xml:space="preserve">dvance </w:t>
      </w:r>
      <w:r w:rsidR="00AA3479" w:rsidRPr="00337729">
        <w:rPr>
          <w:rFonts w:ascii="Tahoma" w:hAnsi="Tahoma" w:cs="Tahoma"/>
          <w:bCs/>
          <w:sz w:val="24"/>
          <w:szCs w:val="24"/>
        </w:rPr>
        <w:t>R</w:t>
      </w:r>
      <w:r w:rsidRPr="00337729">
        <w:rPr>
          <w:rFonts w:ascii="Tahoma" w:hAnsi="Tahoma" w:cs="Tahoma"/>
          <w:bCs/>
          <w:sz w:val="24"/>
          <w:szCs w:val="24"/>
        </w:rPr>
        <w:t xml:space="preserve">uling is declined or postponed, the </w:t>
      </w:r>
      <w:r w:rsidRPr="00337729">
        <w:rPr>
          <w:rFonts w:ascii="Tahoma" w:hAnsi="Tahoma" w:cs="Tahoma"/>
          <w:sz w:val="24"/>
          <w:szCs w:val="24"/>
        </w:rPr>
        <w:t>Bureau s</w:t>
      </w:r>
      <w:r w:rsidRPr="00337729">
        <w:rPr>
          <w:rFonts w:ascii="Tahoma" w:hAnsi="Tahoma" w:cs="Tahoma"/>
          <w:bCs/>
          <w:sz w:val="24"/>
          <w:szCs w:val="24"/>
        </w:rPr>
        <w:t xml:space="preserve">hall promptly notify the </w:t>
      </w:r>
      <w:r w:rsidRPr="00337729">
        <w:rPr>
          <w:rFonts w:ascii="Tahoma" w:hAnsi="Tahoma" w:cs="Tahoma"/>
          <w:sz w:val="24"/>
          <w:szCs w:val="24"/>
        </w:rPr>
        <w:t>Requesting Person in</w:t>
      </w:r>
      <w:r w:rsidRPr="00337729">
        <w:rPr>
          <w:rFonts w:ascii="Tahoma" w:hAnsi="Tahoma" w:cs="Tahoma"/>
          <w:bCs/>
          <w:sz w:val="24"/>
          <w:szCs w:val="24"/>
        </w:rPr>
        <w:t xml:space="preserve"> writing, </w:t>
      </w:r>
      <w:r w:rsidR="003563F6" w:rsidRPr="00337729">
        <w:rPr>
          <w:rFonts w:ascii="Tahoma" w:hAnsi="Tahoma" w:cs="Tahoma"/>
          <w:bCs/>
          <w:sz w:val="24"/>
          <w:szCs w:val="24"/>
        </w:rPr>
        <w:t xml:space="preserve">though electronic means, clearly stating the reasons for such. </w:t>
      </w:r>
    </w:p>
    <w:p w:rsidR="00E42619" w:rsidRPr="00620CA0" w:rsidRDefault="00E42619" w:rsidP="00E42619">
      <w:pPr>
        <w:shd w:val="clear" w:color="auto" w:fill="FFFFFF"/>
        <w:spacing w:after="0" w:line="240" w:lineRule="auto"/>
        <w:ind w:left="2160" w:right="150" w:hanging="720"/>
        <w:jc w:val="both"/>
        <w:rPr>
          <w:rFonts w:ascii="Tahoma" w:eastAsia="Times New Roman" w:hAnsi="Tahoma" w:cs="Tahoma"/>
          <w:color w:val="000000"/>
          <w:sz w:val="24"/>
          <w:szCs w:val="24"/>
          <w:lang w:eastAsia="en-PH"/>
        </w:rPr>
      </w:pPr>
    </w:p>
    <w:p w:rsidR="00E42619" w:rsidRPr="00337729" w:rsidRDefault="00E42619" w:rsidP="00E42619">
      <w:pPr>
        <w:pStyle w:val="ListParagraph"/>
        <w:numPr>
          <w:ilvl w:val="1"/>
          <w:numId w:val="5"/>
        </w:numPr>
        <w:tabs>
          <w:tab w:val="left" w:pos="270"/>
          <w:tab w:val="left" w:pos="990"/>
        </w:tabs>
        <w:ind w:left="1440"/>
        <w:jc w:val="both"/>
        <w:rPr>
          <w:rFonts w:ascii="Tahoma" w:hAnsi="Tahoma" w:cs="Tahoma"/>
          <w:bCs/>
        </w:rPr>
      </w:pPr>
      <w:r w:rsidRPr="00337729">
        <w:rPr>
          <w:rFonts w:ascii="Tahoma" w:hAnsi="Tahoma" w:cs="Tahoma"/>
          <w:bCs/>
        </w:rPr>
        <w:t>Binding Effect and Period of Effectivity of an Advance Ruling</w:t>
      </w:r>
    </w:p>
    <w:p w:rsidR="00E42619" w:rsidRPr="00620CA0" w:rsidRDefault="00E42619" w:rsidP="00E42619">
      <w:pPr>
        <w:pStyle w:val="ListParagraph"/>
        <w:tabs>
          <w:tab w:val="left" w:pos="270"/>
          <w:tab w:val="left" w:pos="990"/>
        </w:tabs>
        <w:ind w:left="1440"/>
        <w:jc w:val="both"/>
        <w:rPr>
          <w:rFonts w:ascii="Tahoma" w:hAnsi="Tahoma" w:cs="Tahoma"/>
          <w:bCs/>
        </w:rPr>
      </w:pPr>
    </w:p>
    <w:p w:rsidR="00E42619" w:rsidRPr="00337729" w:rsidRDefault="00E42619" w:rsidP="00E42619">
      <w:pPr>
        <w:pStyle w:val="ListParagraph"/>
        <w:numPr>
          <w:ilvl w:val="2"/>
          <w:numId w:val="5"/>
        </w:numPr>
        <w:ind w:left="2160"/>
        <w:jc w:val="both"/>
        <w:rPr>
          <w:rFonts w:ascii="Tahoma" w:hAnsi="Tahoma" w:cs="Tahoma"/>
          <w:color w:val="000000"/>
          <w:lang w:eastAsia="en-PH"/>
        </w:rPr>
      </w:pPr>
      <w:r w:rsidRPr="00337729">
        <w:rPr>
          <w:rFonts w:ascii="Tahoma" w:hAnsi="Tahoma" w:cs="Tahoma"/>
          <w:color w:val="000000"/>
          <w:lang w:eastAsia="en-PH"/>
        </w:rPr>
        <w:t xml:space="preserve">An </w:t>
      </w:r>
      <w:r w:rsidR="003563F6" w:rsidRPr="00337729">
        <w:rPr>
          <w:rFonts w:ascii="Tahoma" w:hAnsi="Tahoma" w:cs="Tahoma"/>
          <w:color w:val="000000"/>
          <w:lang w:eastAsia="en-PH"/>
        </w:rPr>
        <w:t>Advance R</w:t>
      </w:r>
      <w:r w:rsidRPr="00337729">
        <w:rPr>
          <w:rFonts w:ascii="Tahoma" w:hAnsi="Tahoma" w:cs="Tahoma"/>
          <w:color w:val="000000"/>
          <w:lang w:eastAsia="en-PH"/>
        </w:rPr>
        <w:t xml:space="preserve">uling benefits only the ruling recipient or persons importing the good in question from the ruling recipient, if the ruling recipient is an exporter or producer. Although an </w:t>
      </w:r>
      <w:r w:rsidR="003563F6" w:rsidRPr="00337729">
        <w:rPr>
          <w:rFonts w:ascii="Tahoma" w:hAnsi="Tahoma" w:cs="Tahoma"/>
          <w:color w:val="000000"/>
          <w:lang w:eastAsia="en-PH"/>
        </w:rPr>
        <w:t>a</w:t>
      </w:r>
      <w:r w:rsidR="00BD2CC9" w:rsidRPr="00337729">
        <w:rPr>
          <w:rFonts w:ascii="Tahoma" w:hAnsi="Tahoma" w:cs="Tahoma"/>
          <w:color w:val="000000"/>
          <w:lang w:eastAsia="en-PH"/>
        </w:rPr>
        <w:t>pplicant</w:t>
      </w:r>
      <w:r w:rsidRPr="00337729">
        <w:rPr>
          <w:rFonts w:ascii="Tahoma" w:hAnsi="Tahoma" w:cs="Tahoma"/>
          <w:color w:val="000000"/>
          <w:lang w:eastAsia="en-PH"/>
        </w:rPr>
        <w:t xml:space="preserve"> may </w:t>
      </w:r>
      <w:r w:rsidR="003563F6" w:rsidRPr="00337729">
        <w:rPr>
          <w:rFonts w:ascii="Tahoma" w:hAnsi="Tahoma" w:cs="Tahoma"/>
          <w:color w:val="000000"/>
          <w:lang w:eastAsia="en-PH"/>
        </w:rPr>
        <w:t xml:space="preserve">refer to </w:t>
      </w:r>
      <w:r w:rsidRPr="00337729">
        <w:rPr>
          <w:rFonts w:ascii="Tahoma" w:hAnsi="Tahoma" w:cs="Tahoma"/>
          <w:color w:val="000000"/>
          <w:lang w:eastAsia="en-PH"/>
        </w:rPr>
        <w:t xml:space="preserve">a specific </w:t>
      </w:r>
      <w:r w:rsidR="003563F6" w:rsidRPr="00337729">
        <w:rPr>
          <w:rFonts w:ascii="Tahoma" w:hAnsi="Tahoma" w:cs="Tahoma"/>
          <w:color w:val="000000"/>
          <w:lang w:eastAsia="en-PH"/>
        </w:rPr>
        <w:t>A</w:t>
      </w:r>
      <w:r w:rsidRPr="00337729">
        <w:rPr>
          <w:rFonts w:ascii="Tahoma" w:hAnsi="Tahoma" w:cs="Tahoma"/>
          <w:color w:val="000000"/>
          <w:lang w:eastAsia="en-PH"/>
        </w:rPr>
        <w:t xml:space="preserve">dvance </w:t>
      </w:r>
      <w:r w:rsidR="003563F6" w:rsidRPr="00337729">
        <w:rPr>
          <w:rFonts w:ascii="Tahoma" w:hAnsi="Tahoma" w:cs="Tahoma"/>
          <w:color w:val="000000"/>
          <w:lang w:eastAsia="en-PH"/>
        </w:rPr>
        <w:t>R</w:t>
      </w:r>
      <w:r w:rsidRPr="00337729">
        <w:rPr>
          <w:rFonts w:ascii="Tahoma" w:hAnsi="Tahoma" w:cs="Tahoma"/>
          <w:color w:val="000000"/>
          <w:lang w:eastAsia="en-PH"/>
        </w:rPr>
        <w:t xml:space="preserve">uling issued to another importer, exporter, or producer, the Bureau is not bound to recognize and apply that ruling to the importation for which a ruling is being </w:t>
      </w:r>
      <w:r w:rsidR="003563F6" w:rsidRPr="00337729">
        <w:rPr>
          <w:rFonts w:ascii="Tahoma" w:hAnsi="Tahoma" w:cs="Tahoma"/>
          <w:color w:val="000000"/>
          <w:lang w:eastAsia="en-PH"/>
        </w:rPr>
        <w:t>applied for</w:t>
      </w:r>
      <w:r w:rsidRPr="00337729">
        <w:rPr>
          <w:rFonts w:ascii="Tahoma" w:hAnsi="Tahoma" w:cs="Tahoma"/>
          <w:color w:val="000000"/>
          <w:lang w:eastAsia="en-PH"/>
        </w:rPr>
        <w:t>.</w:t>
      </w:r>
    </w:p>
    <w:p w:rsidR="00E42619" w:rsidRPr="00620CA0" w:rsidRDefault="00E42619" w:rsidP="00E42619">
      <w:pPr>
        <w:pStyle w:val="ListParagraph"/>
        <w:ind w:left="2160"/>
        <w:jc w:val="both"/>
        <w:rPr>
          <w:rFonts w:ascii="Tahoma" w:hAnsi="Tahoma" w:cs="Tahoma"/>
          <w:color w:val="000000"/>
          <w:lang w:eastAsia="en-PH"/>
        </w:rPr>
      </w:pPr>
    </w:p>
    <w:p w:rsidR="00E42619" w:rsidRPr="00620CA0" w:rsidRDefault="00E42619" w:rsidP="00E42619">
      <w:pPr>
        <w:spacing w:after="0" w:line="240" w:lineRule="auto"/>
        <w:ind w:left="2160" w:hanging="720"/>
        <w:jc w:val="both"/>
        <w:rPr>
          <w:rFonts w:ascii="Tahoma" w:eastAsia="Times New Roman" w:hAnsi="Tahoma" w:cs="Tahoma"/>
          <w:color w:val="000000"/>
          <w:sz w:val="24"/>
          <w:szCs w:val="24"/>
          <w:lang w:eastAsia="en-PH"/>
        </w:rPr>
      </w:pPr>
      <w:r w:rsidRPr="00620CA0">
        <w:rPr>
          <w:rFonts w:ascii="Tahoma" w:eastAsia="Times New Roman" w:hAnsi="Tahoma" w:cs="Tahoma"/>
          <w:color w:val="000000"/>
          <w:sz w:val="24"/>
          <w:szCs w:val="24"/>
          <w:lang w:eastAsia="en-PH"/>
        </w:rPr>
        <w:lastRenderedPageBreak/>
        <w:t>4.5.2</w:t>
      </w:r>
      <w:r w:rsidRPr="00620CA0">
        <w:rPr>
          <w:rFonts w:ascii="Tahoma" w:eastAsia="Times New Roman" w:hAnsi="Tahoma" w:cs="Tahoma"/>
          <w:color w:val="000000"/>
          <w:sz w:val="24"/>
          <w:szCs w:val="24"/>
          <w:lang w:eastAsia="en-PH"/>
        </w:rPr>
        <w:tab/>
      </w:r>
      <w:r w:rsidRPr="00620CA0">
        <w:rPr>
          <w:rFonts w:ascii="Tahoma" w:hAnsi="Tahoma" w:cs="Tahoma"/>
          <w:sz w:val="24"/>
          <w:szCs w:val="24"/>
        </w:rPr>
        <w:t>An</w:t>
      </w:r>
      <w:r w:rsidRPr="00620CA0">
        <w:rPr>
          <w:rFonts w:ascii="Tahoma" w:eastAsia="Times New Roman" w:hAnsi="Tahoma" w:cs="Tahoma"/>
          <w:color w:val="000000"/>
          <w:sz w:val="24"/>
          <w:szCs w:val="24"/>
          <w:lang w:eastAsia="en-PH"/>
        </w:rPr>
        <w:t xml:space="preserve"> </w:t>
      </w:r>
      <w:r w:rsidR="003563F6" w:rsidRPr="00620CA0">
        <w:rPr>
          <w:rFonts w:ascii="Tahoma" w:eastAsia="Times New Roman" w:hAnsi="Tahoma" w:cs="Tahoma"/>
          <w:color w:val="000000"/>
          <w:sz w:val="24"/>
          <w:szCs w:val="24"/>
          <w:lang w:eastAsia="en-PH"/>
        </w:rPr>
        <w:t>A</w:t>
      </w:r>
      <w:r w:rsidRPr="00620CA0">
        <w:rPr>
          <w:rFonts w:ascii="Tahoma" w:eastAsia="Times New Roman" w:hAnsi="Tahoma" w:cs="Tahoma"/>
          <w:color w:val="000000"/>
          <w:sz w:val="24"/>
          <w:szCs w:val="24"/>
          <w:lang w:eastAsia="en-PH"/>
        </w:rPr>
        <w:t xml:space="preserve">dvance </w:t>
      </w:r>
      <w:r w:rsidR="003563F6" w:rsidRPr="00620CA0">
        <w:rPr>
          <w:rFonts w:ascii="Tahoma" w:eastAsia="Times New Roman" w:hAnsi="Tahoma" w:cs="Tahoma"/>
          <w:color w:val="000000"/>
          <w:sz w:val="24"/>
          <w:szCs w:val="24"/>
          <w:lang w:eastAsia="en-PH"/>
        </w:rPr>
        <w:t xml:space="preserve">Ruling </w:t>
      </w:r>
      <w:r w:rsidRPr="00620CA0">
        <w:rPr>
          <w:rFonts w:ascii="Tahoma" w:eastAsia="Times New Roman" w:hAnsi="Tahoma" w:cs="Tahoma"/>
          <w:color w:val="000000"/>
          <w:sz w:val="24"/>
          <w:szCs w:val="24"/>
          <w:lang w:eastAsia="en-PH"/>
        </w:rPr>
        <w:t xml:space="preserve">shall take effect on the date it is issued, unless another date is specified in the ruling, provided </w:t>
      </w:r>
      <w:r w:rsidRPr="00620CA0">
        <w:rPr>
          <w:rFonts w:ascii="Tahoma" w:hAnsi="Tahoma" w:cs="Tahoma"/>
          <w:sz w:val="24"/>
          <w:szCs w:val="24"/>
        </w:rPr>
        <w:t>that the facts or circumstances on which the ruling is based remain unchanged</w:t>
      </w:r>
      <w:r w:rsidR="003563F6" w:rsidRPr="00620CA0">
        <w:rPr>
          <w:rFonts w:ascii="Tahoma" w:eastAsia="Times New Roman" w:hAnsi="Tahoma" w:cs="Tahoma"/>
          <w:color w:val="000000"/>
          <w:sz w:val="24"/>
          <w:szCs w:val="24"/>
          <w:lang w:eastAsia="en-PH"/>
        </w:rPr>
        <w:t xml:space="preserve"> as of the time of importation.</w:t>
      </w:r>
      <w:r w:rsidRPr="00620CA0">
        <w:rPr>
          <w:rFonts w:ascii="Tahoma" w:eastAsia="Times New Roman" w:hAnsi="Tahoma" w:cs="Tahoma"/>
          <w:color w:val="000000"/>
          <w:sz w:val="24"/>
          <w:szCs w:val="24"/>
          <w:lang w:eastAsia="en-PH"/>
        </w:rPr>
        <w:t xml:space="preserve"> The advance ruling shall be valid for a period of three (3) </w:t>
      </w:r>
      <w:r w:rsidR="00A3026D" w:rsidRPr="00620CA0">
        <w:rPr>
          <w:rFonts w:ascii="Tahoma" w:eastAsia="Times New Roman" w:hAnsi="Tahoma" w:cs="Tahoma"/>
          <w:color w:val="000000"/>
          <w:sz w:val="24"/>
          <w:szCs w:val="24"/>
          <w:lang w:eastAsia="en-PH"/>
        </w:rPr>
        <w:t xml:space="preserve">calendar </w:t>
      </w:r>
      <w:r w:rsidRPr="00620CA0">
        <w:rPr>
          <w:rFonts w:ascii="Tahoma" w:eastAsia="Times New Roman" w:hAnsi="Tahoma" w:cs="Tahoma"/>
          <w:color w:val="000000"/>
          <w:sz w:val="24"/>
          <w:szCs w:val="24"/>
          <w:lang w:eastAsia="en-PH"/>
        </w:rPr>
        <w:t>years from the date of its issuance, unless a shorter period is provided for in the ruling due to the nature of the application</w:t>
      </w:r>
      <w:r w:rsidR="00A3026D" w:rsidRPr="00620CA0">
        <w:rPr>
          <w:rFonts w:ascii="Tahoma" w:eastAsia="Times New Roman" w:hAnsi="Tahoma" w:cs="Tahoma"/>
          <w:color w:val="000000"/>
          <w:sz w:val="24"/>
          <w:szCs w:val="24"/>
          <w:lang w:eastAsia="en-PH"/>
        </w:rPr>
        <w:t xml:space="preserve"> – which shall be clearly stated in the Advance Ruling.</w:t>
      </w:r>
    </w:p>
    <w:p w:rsidR="00E42619" w:rsidRPr="00620CA0" w:rsidRDefault="00E42619" w:rsidP="00E42619">
      <w:pPr>
        <w:spacing w:after="0" w:line="240" w:lineRule="auto"/>
        <w:jc w:val="both"/>
        <w:rPr>
          <w:rFonts w:ascii="Tahoma" w:eastAsia="Times New Roman" w:hAnsi="Tahoma" w:cs="Tahoma"/>
          <w:color w:val="000000"/>
          <w:sz w:val="24"/>
          <w:szCs w:val="24"/>
          <w:lang w:eastAsia="en-PH"/>
        </w:rPr>
      </w:pPr>
    </w:p>
    <w:p w:rsidR="00E42619" w:rsidRPr="00337729" w:rsidRDefault="00E42619" w:rsidP="00E42619">
      <w:pPr>
        <w:pStyle w:val="ListParagraph"/>
        <w:numPr>
          <w:ilvl w:val="1"/>
          <w:numId w:val="5"/>
        </w:numPr>
        <w:tabs>
          <w:tab w:val="left" w:pos="270"/>
          <w:tab w:val="left" w:pos="990"/>
        </w:tabs>
        <w:ind w:left="1440"/>
        <w:jc w:val="both"/>
        <w:rPr>
          <w:rFonts w:ascii="Tahoma" w:hAnsi="Tahoma" w:cs="Tahoma"/>
          <w:bCs/>
        </w:rPr>
      </w:pPr>
      <w:r w:rsidRPr="00337729">
        <w:rPr>
          <w:rFonts w:ascii="Tahoma" w:hAnsi="Tahoma" w:cs="Tahoma"/>
          <w:bCs/>
        </w:rPr>
        <w:t>Revocation or Modification of an Advance Ruling</w:t>
      </w:r>
    </w:p>
    <w:p w:rsidR="00E42619" w:rsidRPr="00620CA0" w:rsidRDefault="00E42619" w:rsidP="00E42619">
      <w:pPr>
        <w:pStyle w:val="ListParagraph"/>
        <w:tabs>
          <w:tab w:val="left" w:pos="270"/>
          <w:tab w:val="left" w:pos="990"/>
        </w:tabs>
        <w:ind w:left="1440"/>
        <w:jc w:val="both"/>
        <w:rPr>
          <w:rFonts w:ascii="Tahoma" w:hAnsi="Tahoma" w:cs="Tahoma"/>
          <w:bCs/>
        </w:rPr>
      </w:pPr>
    </w:p>
    <w:p w:rsidR="00E42619" w:rsidRPr="00337729" w:rsidRDefault="00E42619" w:rsidP="00E42619">
      <w:pPr>
        <w:pStyle w:val="ListParagraph"/>
        <w:numPr>
          <w:ilvl w:val="2"/>
          <w:numId w:val="5"/>
        </w:numPr>
        <w:shd w:val="clear" w:color="auto" w:fill="FFFFFF"/>
        <w:ind w:left="2160"/>
        <w:jc w:val="both"/>
        <w:rPr>
          <w:rFonts w:ascii="Tahoma" w:hAnsi="Tahoma" w:cs="Tahoma"/>
          <w:lang w:eastAsia="en-PH"/>
        </w:rPr>
      </w:pPr>
      <w:r w:rsidRPr="00337729">
        <w:rPr>
          <w:rFonts w:ascii="Tahoma" w:hAnsi="Tahoma" w:cs="Tahoma"/>
          <w:lang w:eastAsia="en-PH"/>
        </w:rPr>
        <w:t xml:space="preserve">An </w:t>
      </w:r>
      <w:r w:rsidR="00A3026D" w:rsidRPr="00337729">
        <w:rPr>
          <w:rFonts w:ascii="Tahoma" w:hAnsi="Tahoma" w:cs="Tahoma"/>
          <w:lang w:eastAsia="en-PH"/>
        </w:rPr>
        <w:t>Advance R</w:t>
      </w:r>
      <w:r w:rsidRPr="00337729">
        <w:rPr>
          <w:rFonts w:ascii="Tahoma" w:hAnsi="Tahoma" w:cs="Tahoma"/>
          <w:lang w:eastAsia="en-PH"/>
        </w:rPr>
        <w:t>uling may be revoked or modified upon discovery of any false or misleading material information provided in the application</w:t>
      </w:r>
      <w:r w:rsidR="00A3026D" w:rsidRPr="00337729">
        <w:rPr>
          <w:rFonts w:ascii="Tahoma" w:hAnsi="Tahoma" w:cs="Tahoma"/>
          <w:lang w:eastAsia="en-PH"/>
        </w:rPr>
        <w:t xml:space="preserve">, without prejudice to the filing of criminal, civil and/or administrative charges against the </w:t>
      </w:r>
      <w:r w:rsidRPr="00337729">
        <w:rPr>
          <w:rFonts w:ascii="Tahoma" w:eastAsia="Calibri" w:hAnsi="Tahoma" w:cs="Tahoma"/>
        </w:rPr>
        <w:t>Requesting Person</w:t>
      </w:r>
      <w:r w:rsidRPr="00337729">
        <w:rPr>
          <w:rFonts w:ascii="Tahoma" w:hAnsi="Tahoma" w:cs="Tahoma"/>
        </w:rPr>
        <w:t>.</w:t>
      </w:r>
      <w:r w:rsidRPr="00337729">
        <w:rPr>
          <w:rFonts w:ascii="Tahoma" w:hAnsi="Tahoma" w:cs="Tahoma"/>
          <w:lang w:eastAsia="en-PH"/>
        </w:rPr>
        <w:t xml:space="preserve">  The </w:t>
      </w:r>
      <w:r w:rsidR="00A3026D" w:rsidRPr="00337729">
        <w:rPr>
          <w:rFonts w:ascii="Tahoma" w:hAnsi="Tahoma" w:cs="Tahoma"/>
          <w:lang w:eastAsia="en-PH"/>
        </w:rPr>
        <w:t>A</w:t>
      </w:r>
      <w:r w:rsidRPr="00337729">
        <w:rPr>
          <w:rFonts w:ascii="Tahoma" w:hAnsi="Tahoma" w:cs="Tahoma"/>
          <w:lang w:eastAsia="en-PH"/>
        </w:rPr>
        <w:t xml:space="preserve">dvance </w:t>
      </w:r>
      <w:r w:rsidR="00A3026D" w:rsidRPr="00337729">
        <w:rPr>
          <w:rFonts w:ascii="Tahoma" w:hAnsi="Tahoma" w:cs="Tahoma"/>
          <w:lang w:eastAsia="en-PH"/>
        </w:rPr>
        <w:t>R</w:t>
      </w:r>
      <w:r w:rsidRPr="00337729">
        <w:rPr>
          <w:rFonts w:ascii="Tahoma" w:hAnsi="Tahoma" w:cs="Tahoma"/>
          <w:lang w:eastAsia="en-PH"/>
        </w:rPr>
        <w:t>uling may likewise be revoked or modified whenever there is an error, change in material facts</w:t>
      </w:r>
      <w:r w:rsidR="00A3026D" w:rsidRPr="00337729">
        <w:rPr>
          <w:rFonts w:ascii="Tahoma" w:hAnsi="Tahoma" w:cs="Tahoma"/>
          <w:lang w:eastAsia="en-PH"/>
        </w:rPr>
        <w:t xml:space="preserve"> or </w:t>
      </w:r>
      <w:r w:rsidRPr="00337729">
        <w:rPr>
          <w:rFonts w:ascii="Tahoma" w:hAnsi="Tahoma" w:cs="Tahoma"/>
          <w:lang w:eastAsia="en-PH"/>
        </w:rPr>
        <w:t>circumstances, change in the law or judicial decision, or change in policy, as the case may be.</w:t>
      </w:r>
    </w:p>
    <w:p w:rsidR="00E42619" w:rsidRPr="00620CA0" w:rsidRDefault="00E42619" w:rsidP="00E42619">
      <w:pPr>
        <w:pStyle w:val="ListParagraph"/>
        <w:shd w:val="clear" w:color="auto" w:fill="FFFFFF"/>
        <w:ind w:left="2160"/>
        <w:jc w:val="both"/>
        <w:rPr>
          <w:rFonts w:ascii="Tahoma" w:hAnsi="Tahoma" w:cs="Tahoma"/>
          <w:lang w:eastAsia="en-PH"/>
        </w:rPr>
      </w:pPr>
    </w:p>
    <w:p w:rsidR="00E42619" w:rsidRPr="00337729" w:rsidRDefault="00E42619" w:rsidP="00E42619">
      <w:pPr>
        <w:pStyle w:val="ListParagraph"/>
        <w:numPr>
          <w:ilvl w:val="2"/>
          <w:numId w:val="5"/>
        </w:numPr>
        <w:shd w:val="clear" w:color="auto" w:fill="FFFFFF"/>
        <w:ind w:left="2160"/>
        <w:jc w:val="both"/>
        <w:rPr>
          <w:rFonts w:ascii="Tahoma" w:hAnsi="Tahoma" w:cs="Tahoma"/>
          <w:lang w:eastAsia="en-PH"/>
        </w:rPr>
      </w:pPr>
      <w:r w:rsidRPr="00337729">
        <w:rPr>
          <w:rFonts w:ascii="Tahoma" w:hAnsi="Tahoma" w:cs="Tahoma"/>
          <w:lang w:eastAsia="en-PH"/>
        </w:rPr>
        <w:t xml:space="preserve">Where the </w:t>
      </w:r>
      <w:r w:rsidR="00A3026D" w:rsidRPr="00337729">
        <w:rPr>
          <w:rFonts w:ascii="Tahoma" w:hAnsi="Tahoma" w:cs="Tahoma"/>
          <w:lang w:eastAsia="en-PH"/>
        </w:rPr>
        <w:t>Advance R</w:t>
      </w:r>
      <w:r w:rsidRPr="00337729">
        <w:rPr>
          <w:rFonts w:ascii="Tahoma" w:hAnsi="Tahoma" w:cs="Tahoma"/>
          <w:lang w:eastAsia="en-PH"/>
        </w:rPr>
        <w:t xml:space="preserve">uling is revoked or modified on the ground of false or misleading material information, </w:t>
      </w:r>
      <w:r w:rsidRPr="00337729">
        <w:rPr>
          <w:rFonts w:ascii="Tahoma" w:hAnsi="Tahoma" w:cs="Tahoma"/>
        </w:rPr>
        <w:t xml:space="preserve">the </w:t>
      </w:r>
      <w:r w:rsidRPr="00337729">
        <w:rPr>
          <w:rFonts w:ascii="Tahoma" w:eastAsia="Calibri" w:hAnsi="Tahoma" w:cs="Tahoma"/>
        </w:rPr>
        <w:t>Requesting Person</w:t>
      </w:r>
      <w:r w:rsidRPr="00337729">
        <w:rPr>
          <w:rFonts w:ascii="Tahoma" w:eastAsia="Calibri" w:hAnsi="Tahoma" w:cs="Tahoma"/>
          <w:bCs/>
          <w:shd w:val="clear" w:color="auto" w:fill="FFFF00"/>
        </w:rPr>
        <w:t xml:space="preserve"> </w:t>
      </w:r>
      <w:r w:rsidRPr="00337729">
        <w:rPr>
          <w:rFonts w:ascii="Tahoma" w:hAnsi="Tahoma" w:cs="Tahoma"/>
          <w:lang w:eastAsia="en-PH"/>
        </w:rPr>
        <w:t>shall be notified of the revocation or the modification in writing, setting forth the facts and reasons therefor. The revocation or modification shall be effective as of the date the original ruling was issued</w:t>
      </w:r>
      <w:r w:rsidR="00A3026D" w:rsidRPr="00337729">
        <w:rPr>
          <w:rFonts w:ascii="Tahoma" w:hAnsi="Tahoma" w:cs="Tahoma"/>
          <w:lang w:eastAsia="en-PH"/>
        </w:rPr>
        <w:t xml:space="preserve">. </w:t>
      </w:r>
    </w:p>
    <w:p w:rsidR="00E42619" w:rsidRPr="00620CA0" w:rsidRDefault="00E42619" w:rsidP="00E42619">
      <w:pPr>
        <w:shd w:val="clear" w:color="auto" w:fill="FFFFFF"/>
        <w:spacing w:after="0" w:line="240" w:lineRule="auto"/>
        <w:ind w:left="2160" w:hanging="720"/>
        <w:jc w:val="both"/>
        <w:rPr>
          <w:rFonts w:ascii="Tahoma" w:eastAsia="Times New Roman" w:hAnsi="Tahoma" w:cs="Tahoma"/>
          <w:sz w:val="24"/>
          <w:szCs w:val="24"/>
          <w:lang w:eastAsia="en-PH"/>
        </w:rPr>
      </w:pPr>
    </w:p>
    <w:p w:rsidR="00E42619" w:rsidRPr="00620CA0" w:rsidRDefault="00E42619" w:rsidP="00E42619">
      <w:pPr>
        <w:shd w:val="clear" w:color="auto" w:fill="FFFFFF"/>
        <w:spacing w:after="0" w:line="240" w:lineRule="auto"/>
        <w:ind w:left="2160" w:hanging="720"/>
        <w:jc w:val="both"/>
        <w:rPr>
          <w:rFonts w:ascii="Tahoma" w:eastAsia="Times New Roman" w:hAnsi="Tahoma" w:cs="Tahoma"/>
          <w:sz w:val="24"/>
          <w:szCs w:val="24"/>
          <w:lang w:eastAsia="en-PH"/>
        </w:rPr>
      </w:pPr>
      <w:r w:rsidRPr="00620CA0">
        <w:rPr>
          <w:rFonts w:ascii="Tahoma" w:eastAsia="Times New Roman" w:hAnsi="Tahoma" w:cs="Tahoma"/>
          <w:sz w:val="24"/>
          <w:szCs w:val="24"/>
          <w:lang w:eastAsia="en-PH"/>
        </w:rPr>
        <w:t>4.6.3</w:t>
      </w:r>
      <w:r w:rsidRPr="00620CA0">
        <w:rPr>
          <w:rFonts w:ascii="Tahoma" w:eastAsia="Times New Roman" w:hAnsi="Tahoma" w:cs="Tahoma"/>
          <w:sz w:val="24"/>
          <w:szCs w:val="24"/>
          <w:lang w:eastAsia="en-PH"/>
        </w:rPr>
        <w:tab/>
      </w:r>
      <w:r w:rsidRPr="00337729">
        <w:rPr>
          <w:rFonts w:ascii="Tahoma" w:eastAsia="Times New Roman" w:hAnsi="Tahoma" w:cs="Tahoma"/>
          <w:sz w:val="24"/>
          <w:szCs w:val="24"/>
          <w:lang w:eastAsia="en-PH"/>
        </w:rPr>
        <w:t xml:space="preserve">In cases where the </w:t>
      </w:r>
      <w:r w:rsidR="00A3026D" w:rsidRPr="00337729">
        <w:rPr>
          <w:rFonts w:ascii="Tahoma" w:eastAsia="Times New Roman" w:hAnsi="Tahoma" w:cs="Tahoma"/>
          <w:sz w:val="24"/>
          <w:szCs w:val="24"/>
          <w:lang w:eastAsia="en-PH"/>
        </w:rPr>
        <w:t>Advance R</w:t>
      </w:r>
      <w:r w:rsidRPr="00337729">
        <w:rPr>
          <w:rFonts w:ascii="Tahoma" w:eastAsia="Times New Roman" w:hAnsi="Tahoma" w:cs="Tahoma"/>
          <w:sz w:val="24"/>
          <w:szCs w:val="24"/>
          <w:lang w:eastAsia="en-PH"/>
        </w:rPr>
        <w:t xml:space="preserve">uling is revoked or modified due to </w:t>
      </w:r>
      <w:r w:rsidR="00A3026D" w:rsidRPr="00337729">
        <w:rPr>
          <w:rFonts w:ascii="Tahoma" w:eastAsia="Times New Roman" w:hAnsi="Tahoma" w:cs="Tahoma"/>
          <w:sz w:val="24"/>
          <w:szCs w:val="24"/>
          <w:lang w:eastAsia="en-PH"/>
        </w:rPr>
        <w:t xml:space="preserve">clerical </w:t>
      </w:r>
      <w:r w:rsidRPr="00337729">
        <w:rPr>
          <w:rFonts w:ascii="Tahoma" w:hAnsi="Tahoma" w:cs="Tahoma"/>
          <w:sz w:val="24"/>
          <w:szCs w:val="24"/>
          <w:lang w:val="en-US" w:eastAsia="en-PH"/>
        </w:rPr>
        <w:t xml:space="preserve">error, change in material facts/circumstances, change in the law or judicial decision, or change in </w:t>
      </w:r>
      <w:r w:rsidR="00A3026D" w:rsidRPr="00337729">
        <w:rPr>
          <w:rFonts w:ascii="Tahoma" w:hAnsi="Tahoma" w:cs="Tahoma"/>
          <w:sz w:val="24"/>
          <w:szCs w:val="24"/>
          <w:lang w:val="en-US" w:eastAsia="en-PH"/>
        </w:rPr>
        <w:t xml:space="preserve">customs administration </w:t>
      </w:r>
      <w:r w:rsidRPr="00337729">
        <w:rPr>
          <w:rFonts w:ascii="Tahoma" w:hAnsi="Tahoma" w:cs="Tahoma"/>
          <w:sz w:val="24"/>
          <w:szCs w:val="24"/>
          <w:lang w:val="en-US" w:eastAsia="en-PH"/>
        </w:rPr>
        <w:t>policy</w:t>
      </w:r>
      <w:r w:rsidRPr="00337729">
        <w:rPr>
          <w:rFonts w:ascii="Tahoma" w:hAnsi="Tahoma" w:cs="Tahoma"/>
          <w:sz w:val="24"/>
          <w:szCs w:val="24"/>
          <w:lang w:eastAsia="en-PH"/>
        </w:rPr>
        <w:t>, as the case may be</w:t>
      </w:r>
      <w:r w:rsidRPr="00337729">
        <w:rPr>
          <w:rFonts w:ascii="Tahoma" w:eastAsia="Times New Roman" w:hAnsi="Tahoma" w:cs="Tahoma"/>
          <w:sz w:val="24"/>
          <w:szCs w:val="24"/>
          <w:lang w:eastAsia="en-PH"/>
        </w:rPr>
        <w:t xml:space="preserve">, the </w:t>
      </w:r>
      <w:r w:rsidRPr="00337729">
        <w:rPr>
          <w:rFonts w:ascii="Tahoma" w:hAnsi="Tahoma" w:cs="Tahoma"/>
          <w:sz w:val="24"/>
          <w:szCs w:val="24"/>
        </w:rPr>
        <w:t>Requesting Person shall</w:t>
      </w:r>
      <w:r w:rsidRPr="00337729">
        <w:rPr>
          <w:rFonts w:ascii="Tahoma" w:eastAsia="Times New Roman" w:hAnsi="Tahoma" w:cs="Tahoma"/>
          <w:sz w:val="24"/>
          <w:szCs w:val="24"/>
          <w:lang w:eastAsia="en-PH"/>
        </w:rPr>
        <w:t xml:space="preserve"> be notified in writing of the revocation or modification, setting forth the facts and reasons for the action. The revocation or modification shall be effective from the date the revocation or modification was issued. Modifications and revocations shall be applied only with respect to goods imported or exported after the effective date of the modification or revocation.</w:t>
      </w:r>
      <w:r w:rsidRPr="00620CA0">
        <w:rPr>
          <w:rFonts w:ascii="Tahoma" w:eastAsia="Times New Roman" w:hAnsi="Tahoma" w:cs="Tahoma"/>
          <w:sz w:val="24"/>
          <w:szCs w:val="24"/>
          <w:lang w:eastAsia="en-PH"/>
        </w:rPr>
        <w:tab/>
      </w:r>
    </w:p>
    <w:p w:rsidR="00E42619" w:rsidRPr="00620CA0" w:rsidRDefault="00E42619" w:rsidP="00E42619">
      <w:pPr>
        <w:shd w:val="clear" w:color="auto" w:fill="FFFFFF"/>
        <w:spacing w:after="0" w:line="240" w:lineRule="auto"/>
        <w:ind w:left="2160" w:hanging="720"/>
        <w:jc w:val="both"/>
        <w:rPr>
          <w:rFonts w:ascii="Tahoma" w:eastAsia="Times New Roman" w:hAnsi="Tahoma" w:cs="Tahoma"/>
          <w:sz w:val="24"/>
          <w:szCs w:val="24"/>
          <w:lang w:eastAsia="en-PH"/>
        </w:rPr>
      </w:pPr>
    </w:p>
    <w:p w:rsidR="00E42619" w:rsidRPr="00620CA0" w:rsidRDefault="00E42619" w:rsidP="00E42619">
      <w:pPr>
        <w:tabs>
          <w:tab w:val="left" w:pos="270"/>
          <w:tab w:val="left" w:pos="990"/>
        </w:tabs>
        <w:spacing w:after="0" w:line="240" w:lineRule="auto"/>
        <w:ind w:left="720"/>
        <w:jc w:val="both"/>
        <w:rPr>
          <w:rFonts w:ascii="Tahoma" w:hAnsi="Tahoma" w:cs="Tahoma"/>
          <w:bCs/>
          <w:sz w:val="24"/>
          <w:szCs w:val="24"/>
        </w:rPr>
      </w:pPr>
      <w:r w:rsidRPr="00620CA0">
        <w:rPr>
          <w:rFonts w:ascii="Tahoma" w:hAnsi="Tahoma" w:cs="Tahoma"/>
          <w:bCs/>
          <w:sz w:val="24"/>
          <w:szCs w:val="24"/>
        </w:rPr>
        <w:t>4.7</w:t>
      </w:r>
      <w:r w:rsidRPr="00620CA0">
        <w:rPr>
          <w:rFonts w:ascii="Tahoma" w:hAnsi="Tahoma" w:cs="Tahoma"/>
          <w:bCs/>
          <w:sz w:val="24"/>
          <w:szCs w:val="24"/>
        </w:rPr>
        <w:tab/>
      </w:r>
      <w:r w:rsidRPr="00337729">
        <w:rPr>
          <w:rFonts w:ascii="Tahoma" w:hAnsi="Tahoma" w:cs="Tahoma"/>
          <w:bCs/>
          <w:sz w:val="24"/>
          <w:szCs w:val="24"/>
        </w:rPr>
        <w:t>Appellate Remedy</w:t>
      </w:r>
    </w:p>
    <w:p w:rsidR="00E42619" w:rsidRPr="00620CA0" w:rsidRDefault="00E42619" w:rsidP="00E42619">
      <w:pPr>
        <w:tabs>
          <w:tab w:val="left" w:pos="270"/>
          <w:tab w:val="left" w:pos="990"/>
        </w:tabs>
        <w:spacing w:after="0" w:line="240" w:lineRule="auto"/>
        <w:ind w:left="720"/>
        <w:jc w:val="both"/>
        <w:rPr>
          <w:rFonts w:ascii="Tahoma" w:hAnsi="Tahoma" w:cs="Tahoma"/>
          <w:bCs/>
          <w:sz w:val="24"/>
          <w:szCs w:val="24"/>
        </w:rPr>
      </w:pPr>
    </w:p>
    <w:p w:rsidR="00E42619" w:rsidRPr="00620CA0" w:rsidRDefault="00E42619" w:rsidP="00E42619">
      <w:pPr>
        <w:pStyle w:val="NoSpacing"/>
        <w:ind w:left="2160" w:hanging="720"/>
        <w:jc w:val="both"/>
        <w:rPr>
          <w:rFonts w:ascii="Tahoma" w:hAnsi="Tahoma" w:cs="Tahoma"/>
          <w:sz w:val="24"/>
          <w:szCs w:val="24"/>
        </w:rPr>
      </w:pPr>
      <w:r w:rsidRPr="00620CA0">
        <w:rPr>
          <w:rFonts w:ascii="Tahoma" w:hAnsi="Tahoma" w:cs="Tahoma"/>
          <w:bCs/>
          <w:sz w:val="24"/>
          <w:szCs w:val="24"/>
        </w:rPr>
        <w:t>4.7.1</w:t>
      </w:r>
      <w:r w:rsidRPr="00620CA0">
        <w:rPr>
          <w:rFonts w:ascii="Tahoma" w:hAnsi="Tahoma" w:cs="Tahoma"/>
          <w:bCs/>
          <w:sz w:val="24"/>
          <w:szCs w:val="24"/>
        </w:rPr>
        <w:tab/>
      </w:r>
      <w:r w:rsidRPr="00337729">
        <w:rPr>
          <w:rFonts w:ascii="Tahoma" w:hAnsi="Tahoma" w:cs="Tahoma"/>
          <w:sz w:val="24"/>
          <w:szCs w:val="24"/>
        </w:rPr>
        <w:t xml:space="preserve">The Requesting Person aggrieved by the ruling of the Bureau may, within fifteen (15) </w:t>
      </w:r>
      <w:r w:rsidR="00A3026D" w:rsidRPr="00337729">
        <w:rPr>
          <w:rFonts w:ascii="Tahoma" w:hAnsi="Tahoma" w:cs="Tahoma"/>
          <w:sz w:val="24"/>
          <w:szCs w:val="24"/>
        </w:rPr>
        <w:t xml:space="preserve">calendar </w:t>
      </w:r>
      <w:r w:rsidRPr="00337729">
        <w:rPr>
          <w:rFonts w:ascii="Tahoma" w:hAnsi="Tahoma" w:cs="Tahoma"/>
          <w:sz w:val="24"/>
          <w:szCs w:val="24"/>
        </w:rPr>
        <w:t xml:space="preserve">days, from receipt of the </w:t>
      </w:r>
      <w:r w:rsidR="00A3026D" w:rsidRPr="00337729">
        <w:rPr>
          <w:rFonts w:ascii="Tahoma" w:hAnsi="Tahoma" w:cs="Tahoma"/>
          <w:sz w:val="24"/>
          <w:szCs w:val="24"/>
        </w:rPr>
        <w:t>Advance Ruling</w:t>
      </w:r>
      <w:r w:rsidRPr="00337729">
        <w:rPr>
          <w:rFonts w:ascii="Tahoma" w:hAnsi="Tahoma" w:cs="Tahoma"/>
          <w:sz w:val="24"/>
          <w:szCs w:val="24"/>
        </w:rPr>
        <w:t>, file a written notice of appeal, together with the required appeal fee</w:t>
      </w:r>
      <w:r w:rsidRPr="00337729">
        <w:rPr>
          <w:rFonts w:ascii="Tahoma" w:hAnsi="Tahoma" w:cs="Tahoma"/>
          <w:sz w:val="24"/>
          <w:szCs w:val="24"/>
          <w:lang w:val="en-US"/>
        </w:rPr>
        <w:t xml:space="preserve"> </w:t>
      </w:r>
      <w:r w:rsidRPr="00337729">
        <w:rPr>
          <w:rFonts w:ascii="Tahoma" w:hAnsi="Tahoma" w:cs="Tahoma"/>
          <w:sz w:val="24"/>
          <w:szCs w:val="24"/>
        </w:rPr>
        <w:t xml:space="preserve">paid to the Bureau in the amount of Three Thousand Pesos (Php3,000.00) plus applicable Legal Research Fee, furnishing a copy to the Secretary of Finance. The </w:t>
      </w:r>
      <w:r w:rsidRPr="00337729">
        <w:rPr>
          <w:rFonts w:ascii="Tahoma" w:hAnsi="Tahoma" w:cs="Tahoma"/>
          <w:sz w:val="24"/>
          <w:szCs w:val="24"/>
          <w:lang w:val="en-US"/>
        </w:rPr>
        <w:t xml:space="preserve">Bureau </w:t>
      </w:r>
      <w:r w:rsidRPr="00337729">
        <w:rPr>
          <w:rFonts w:ascii="Tahoma" w:hAnsi="Tahoma" w:cs="Tahoma"/>
          <w:sz w:val="24"/>
          <w:szCs w:val="24"/>
        </w:rPr>
        <w:t xml:space="preserve">shall immediately transmit all the records of the proceedings to the Secretary of Finance, who shall review and decide on the </w:t>
      </w:r>
      <w:r w:rsidRPr="00337729">
        <w:rPr>
          <w:rFonts w:ascii="Tahoma" w:hAnsi="Tahoma" w:cs="Tahoma"/>
          <w:sz w:val="24"/>
          <w:szCs w:val="24"/>
        </w:rPr>
        <w:lastRenderedPageBreak/>
        <w:t xml:space="preserve">appeal within thirty (30) </w:t>
      </w:r>
      <w:r w:rsidR="00A3026D" w:rsidRPr="00337729">
        <w:rPr>
          <w:rFonts w:ascii="Tahoma" w:hAnsi="Tahoma" w:cs="Tahoma"/>
          <w:sz w:val="24"/>
          <w:szCs w:val="24"/>
        </w:rPr>
        <w:t xml:space="preserve">calendar </w:t>
      </w:r>
      <w:r w:rsidRPr="00337729">
        <w:rPr>
          <w:rFonts w:ascii="Tahoma" w:hAnsi="Tahoma" w:cs="Tahoma"/>
          <w:sz w:val="24"/>
          <w:szCs w:val="24"/>
        </w:rPr>
        <w:t xml:space="preserve">days from receipt of the records. </w:t>
      </w:r>
      <w:r w:rsidRPr="00337729">
        <w:rPr>
          <w:rFonts w:ascii="Tahoma" w:hAnsi="Tahoma" w:cs="Tahoma"/>
          <w:i/>
          <w:sz w:val="24"/>
          <w:szCs w:val="24"/>
        </w:rPr>
        <w:t>Provided,</w:t>
      </w:r>
      <w:r w:rsidRPr="00337729">
        <w:rPr>
          <w:rFonts w:ascii="Tahoma" w:hAnsi="Tahoma" w:cs="Tahoma"/>
          <w:sz w:val="24"/>
          <w:szCs w:val="24"/>
        </w:rPr>
        <w:t xml:space="preserve"> that if after thirty (30) </w:t>
      </w:r>
      <w:r w:rsidR="00A3026D" w:rsidRPr="00337729">
        <w:rPr>
          <w:rFonts w:ascii="Tahoma" w:hAnsi="Tahoma" w:cs="Tahoma"/>
          <w:sz w:val="24"/>
          <w:szCs w:val="24"/>
        </w:rPr>
        <w:t xml:space="preserve">calendar </w:t>
      </w:r>
      <w:r w:rsidRPr="00337729">
        <w:rPr>
          <w:rFonts w:ascii="Tahoma" w:hAnsi="Tahoma" w:cs="Tahoma"/>
          <w:sz w:val="24"/>
          <w:szCs w:val="24"/>
        </w:rPr>
        <w:t>days, no ruling is rendered</w:t>
      </w:r>
      <w:r w:rsidR="00A3026D" w:rsidRPr="00337729">
        <w:rPr>
          <w:rFonts w:ascii="Tahoma" w:hAnsi="Tahoma" w:cs="Tahoma"/>
          <w:sz w:val="24"/>
          <w:szCs w:val="24"/>
        </w:rPr>
        <w:t xml:space="preserve"> on the appeal</w:t>
      </w:r>
      <w:r w:rsidRPr="00337729">
        <w:rPr>
          <w:rFonts w:ascii="Tahoma" w:hAnsi="Tahoma" w:cs="Tahoma"/>
          <w:sz w:val="24"/>
          <w:szCs w:val="24"/>
        </w:rPr>
        <w:t xml:space="preserve">, the ruling of the </w:t>
      </w:r>
      <w:r w:rsidRPr="00337729">
        <w:rPr>
          <w:rFonts w:ascii="Tahoma" w:hAnsi="Tahoma" w:cs="Tahoma"/>
          <w:sz w:val="24"/>
          <w:szCs w:val="24"/>
          <w:lang w:val="en-US"/>
        </w:rPr>
        <w:t xml:space="preserve">Bureau </w:t>
      </w:r>
      <w:r w:rsidRPr="00337729">
        <w:rPr>
          <w:rFonts w:ascii="Tahoma" w:hAnsi="Tahoma" w:cs="Tahoma"/>
          <w:sz w:val="24"/>
          <w:szCs w:val="24"/>
        </w:rPr>
        <w:t xml:space="preserve">under appeal shall be deemed affirmed. An appeal filed beyond the period prescribed shall be </w:t>
      </w:r>
      <w:r w:rsidR="00A3026D" w:rsidRPr="00337729">
        <w:rPr>
          <w:rFonts w:ascii="Tahoma" w:hAnsi="Tahoma" w:cs="Tahoma"/>
          <w:sz w:val="24"/>
          <w:szCs w:val="24"/>
        </w:rPr>
        <w:t xml:space="preserve">automatically </w:t>
      </w:r>
      <w:r w:rsidRPr="00337729">
        <w:rPr>
          <w:rFonts w:ascii="Tahoma" w:hAnsi="Tahoma" w:cs="Tahoma"/>
          <w:sz w:val="24"/>
          <w:szCs w:val="24"/>
        </w:rPr>
        <w:t>dismissed.</w:t>
      </w:r>
      <w:r w:rsidRPr="00620CA0">
        <w:rPr>
          <w:rFonts w:ascii="Tahoma" w:hAnsi="Tahoma" w:cs="Tahoma"/>
          <w:sz w:val="24"/>
          <w:szCs w:val="24"/>
        </w:rPr>
        <w:t xml:space="preserve"> </w:t>
      </w:r>
    </w:p>
    <w:p w:rsidR="00E42619" w:rsidRPr="00620CA0" w:rsidRDefault="00E42619" w:rsidP="00E42619">
      <w:pPr>
        <w:pStyle w:val="NoSpacing"/>
        <w:ind w:left="2160" w:hanging="720"/>
        <w:jc w:val="both"/>
        <w:rPr>
          <w:rFonts w:ascii="Tahoma" w:hAnsi="Tahoma" w:cs="Tahoma"/>
          <w:sz w:val="24"/>
          <w:szCs w:val="24"/>
        </w:rPr>
      </w:pPr>
    </w:p>
    <w:p w:rsidR="00E42619" w:rsidRPr="00620CA0" w:rsidRDefault="00E42619" w:rsidP="00E42619">
      <w:pPr>
        <w:pStyle w:val="NoSpacing"/>
        <w:ind w:left="2160" w:hanging="720"/>
        <w:jc w:val="both"/>
        <w:rPr>
          <w:rFonts w:ascii="Tahoma" w:hAnsi="Tahoma" w:cs="Tahoma"/>
          <w:sz w:val="24"/>
          <w:szCs w:val="24"/>
        </w:rPr>
      </w:pPr>
      <w:r w:rsidRPr="00620CA0">
        <w:rPr>
          <w:rFonts w:ascii="Tahoma" w:hAnsi="Tahoma" w:cs="Tahoma"/>
          <w:sz w:val="24"/>
          <w:szCs w:val="24"/>
        </w:rPr>
        <w:t>4.7.2</w:t>
      </w:r>
      <w:r w:rsidRPr="00620CA0">
        <w:rPr>
          <w:rFonts w:ascii="Tahoma" w:hAnsi="Tahoma" w:cs="Tahoma"/>
          <w:sz w:val="24"/>
          <w:szCs w:val="24"/>
        </w:rPr>
        <w:tab/>
      </w:r>
      <w:r w:rsidR="00A70954" w:rsidRPr="00337729">
        <w:rPr>
          <w:rFonts w:ascii="Tahoma" w:hAnsi="Tahoma" w:cs="Tahoma"/>
          <w:sz w:val="24"/>
          <w:szCs w:val="24"/>
        </w:rPr>
        <w:t xml:space="preserve">Within thirty (30) </w:t>
      </w:r>
      <w:r w:rsidR="00A3026D" w:rsidRPr="00337729">
        <w:rPr>
          <w:rFonts w:ascii="Tahoma" w:hAnsi="Tahoma" w:cs="Tahoma"/>
          <w:sz w:val="24"/>
          <w:szCs w:val="24"/>
        </w:rPr>
        <w:t xml:space="preserve">calendar </w:t>
      </w:r>
      <w:r w:rsidR="001D4E83" w:rsidRPr="00337729">
        <w:rPr>
          <w:rFonts w:ascii="Tahoma" w:hAnsi="Tahoma" w:cs="Tahoma"/>
          <w:sz w:val="24"/>
          <w:szCs w:val="24"/>
        </w:rPr>
        <w:t>days from the receipt of a</w:t>
      </w:r>
      <w:r w:rsidR="00A70954" w:rsidRPr="00337729">
        <w:rPr>
          <w:rFonts w:ascii="Tahoma" w:hAnsi="Tahoma" w:cs="Tahoma"/>
          <w:sz w:val="24"/>
          <w:szCs w:val="24"/>
        </w:rPr>
        <w:t xml:space="preserve"> ruling or decision from the </w:t>
      </w:r>
      <w:r w:rsidRPr="00337729">
        <w:rPr>
          <w:rFonts w:ascii="Tahoma" w:hAnsi="Tahoma" w:cs="Tahoma"/>
          <w:sz w:val="24"/>
          <w:szCs w:val="24"/>
        </w:rPr>
        <w:t>Secretary of Finance,</w:t>
      </w:r>
      <w:r w:rsidR="00A3026D" w:rsidRPr="00337729">
        <w:rPr>
          <w:rFonts w:ascii="Tahoma" w:hAnsi="Tahoma" w:cs="Tahoma"/>
          <w:sz w:val="24"/>
          <w:szCs w:val="24"/>
        </w:rPr>
        <w:t xml:space="preserve"> the</w:t>
      </w:r>
      <w:r w:rsidR="00A70954" w:rsidRPr="00337729">
        <w:rPr>
          <w:rFonts w:ascii="Tahoma" w:hAnsi="Tahoma" w:cs="Tahoma"/>
          <w:sz w:val="24"/>
          <w:szCs w:val="24"/>
        </w:rPr>
        <w:t xml:space="preserve"> </w:t>
      </w:r>
      <w:r w:rsidRPr="00337729">
        <w:rPr>
          <w:rFonts w:ascii="Tahoma" w:hAnsi="Tahoma" w:cs="Tahoma"/>
          <w:sz w:val="24"/>
          <w:szCs w:val="24"/>
        </w:rPr>
        <w:t xml:space="preserve">Requesting Person </w:t>
      </w:r>
      <w:r w:rsidR="00A70954" w:rsidRPr="00337729">
        <w:rPr>
          <w:rFonts w:ascii="Tahoma" w:hAnsi="Tahoma" w:cs="Tahoma"/>
          <w:sz w:val="24"/>
          <w:szCs w:val="24"/>
        </w:rPr>
        <w:t>may appeal the same to the Court of Tax Appeals (CTA)</w:t>
      </w:r>
      <w:r w:rsidRPr="00337729">
        <w:rPr>
          <w:rFonts w:ascii="Tahoma" w:hAnsi="Tahoma" w:cs="Tahoma"/>
          <w:sz w:val="24"/>
          <w:szCs w:val="24"/>
          <w:lang w:val="en-US"/>
        </w:rPr>
        <w:t>.</w:t>
      </w:r>
      <w:r>
        <w:rPr>
          <w:rFonts w:ascii="Tahoma" w:hAnsi="Tahoma" w:cs="Tahoma"/>
          <w:sz w:val="24"/>
          <w:szCs w:val="24"/>
          <w:lang w:val="en-US"/>
        </w:rPr>
        <w:t xml:space="preserve"> </w:t>
      </w:r>
      <w:r>
        <w:rPr>
          <w:rFonts w:ascii="Tahoma" w:hAnsi="Tahoma" w:cs="Tahoma"/>
          <w:sz w:val="24"/>
          <w:szCs w:val="24"/>
        </w:rPr>
        <w:t xml:space="preserve"> </w:t>
      </w:r>
    </w:p>
    <w:p w:rsidR="00E42619" w:rsidRPr="00620CA0" w:rsidRDefault="00E42619" w:rsidP="00E42619">
      <w:pPr>
        <w:pStyle w:val="NoSpacing"/>
        <w:jc w:val="both"/>
        <w:rPr>
          <w:rFonts w:ascii="Tahoma" w:hAnsi="Tahoma" w:cs="Tahoma"/>
          <w:sz w:val="24"/>
          <w:szCs w:val="24"/>
        </w:rPr>
      </w:pPr>
      <w:r w:rsidRPr="00620CA0">
        <w:rPr>
          <w:rFonts w:ascii="Tahoma" w:hAnsi="Tahoma" w:cs="Tahoma"/>
          <w:sz w:val="24"/>
          <w:szCs w:val="24"/>
        </w:rPr>
        <w:tab/>
      </w:r>
      <w:r w:rsidRPr="00620CA0">
        <w:rPr>
          <w:rFonts w:ascii="Tahoma" w:hAnsi="Tahoma" w:cs="Tahoma"/>
          <w:sz w:val="24"/>
          <w:szCs w:val="24"/>
        </w:rPr>
        <w:tab/>
      </w:r>
      <w:r w:rsidRPr="00620CA0">
        <w:rPr>
          <w:rFonts w:ascii="Tahoma" w:hAnsi="Tahoma" w:cs="Tahoma"/>
          <w:sz w:val="24"/>
          <w:szCs w:val="24"/>
        </w:rPr>
        <w:tab/>
      </w:r>
    </w:p>
    <w:p w:rsidR="00E42619" w:rsidRPr="00337729" w:rsidRDefault="00E42619" w:rsidP="00E42619">
      <w:pPr>
        <w:tabs>
          <w:tab w:val="left" w:pos="270"/>
          <w:tab w:val="left" w:pos="990"/>
        </w:tabs>
        <w:spacing w:after="0" w:line="240" w:lineRule="auto"/>
        <w:ind w:left="720"/>
        <w:jc w:val="both"/>
        <w:rPr>
          <w:rFonts w:ascii="Tahoma" w:hAnsi="Tahoma" w:cs="Tahoma"/>
          <w:bCs/>
          <w:sz w:val="24"/>
          <w:szCs w:val="24"/>
        </w:rPr>
      </w:pPr>
      <w:r w:rsidRPr="00620CA0">
        <w:rPr>
          <w:rFonts w:ascii="Tahoma" w:hAnsi="Tahoma" w:cs="Tahoma"/>
          <w:bCs/>
          <w:sz w:val="24"/>
          <w:szCs w:val="24"/>
        </w:rPr>
        <w:t>4.8</w:t>
      </w:r>
      <w:r w:rsidRPr="00620CA0">
        <w:rPr>
          <w:rFonts w:ascii="Tahoma" w:hAnsi="Tahoma" w:cs="Tahoma"/>
          <w:bCs/>
          <w:sz w:val="24"/>
          <w:szCs w:val="24"/>
        </w:rPr>
        <w:tab/>
      </w:r>
      <w:r w:rsidRPr="00337729">
        <w:rPr>
          <w:rFonts w:ascii="Tahoma" w:hAnsi="Tahoma" w:cs="Tahoma"/>
          <w:bCs/>
          <w:sz w:val="24"/>
          <w:szCs w:val="24"/>
        </w:rPr>
        <w:t>Publication of Advance Ruling and Confidentiality</w:t>
      </w:r>
    </w:p>
    <w:p w:rsidR="00E42619" w:rsidRPr="00620CA0" w:rsidRDefault="00E42619" w:rsidP="00E42619">
      <w:pPr>
        <w:tabs>
          <w:tab w:val="left" w:pos="270"/>
          <w:tab w:val="left" w:pos="990"/>
        </w:tabs>
        <w:spacing w:after="0" w:line="240" w:lineRule="auto"/>
        <w:ind w:left="720"/>
        <w:jc w:val="both"/>
        <w:rPr>
          <w:rFonts w:ascii="Tahoma" w:hAnsi="Tahoma" w:cs="Tahoma"/>
          <w:bCs/>
          <w:sz w:val="24"/>
          <w:szCs w:val="24"/>
        </w:rPr>
      </w:pPr>
    </w:p>
    <w:p w:rsidR="00E42619" w:rsidRPr="00620CA0" w:rsidRDefault="00E42619" w:rsidP="00E42619">
      <w:pPr>
        <w:spacing w:after="0" w:line="240" w:lineRule="auto"/>
        <w:ind w:left="2160" w:hanging="720"/>
        <w:jc w:val="both"/>
        <w:rPr>
          <w:rFonts w:ascii="Tahoma" w:hAnsi="Tahoma" w:cs="Tahoma"/>
          <w:sz w:val="24"/>
          <w:szCs w:val="24"/>
        </w:rPr>
      </w:pPr>
      <w:r w:rsidRPr="00620CA0">
        <w:rPr>
          <w:rFonts w:ascii="Tahoma" w:hAnsi="Tahoma" w:cs="Tahoma"/>
          <w:bCs/>
          <w:sz w:val="24"/>
          <w:szCs w:val="24"/>
        </w:rPr>
        <w:t>4.8.1</w:t>
      </w:r>
      <w:r w:rsidRPr="00620CA0">
        <w:rPr>
          <w:rFonts w:ascii="Tahoma" w:hAnsi="Tahoma" w:cs="Tahoma"/>
          <w:bCs/>
          <w:sz w:val="24"/>
          <w:szCs w:val="24"/>
        </w:rPr>
        <w:tab/>
      </w:r>
      <w:r w:rsidRPr="00337729">
        <w:rPr>
          <w:rFonts w:ascii="Tahoma" w:hAnsi="Tahoma" w:cs="Tahoma"/>
          <w:sz w:val="24"/>
          <w:szCs w:val="24"/>
        </w:rPr>
        <w:t>The Bureau shall publish its rulings on the valuation methodology and origin of the subject goods on its website and deposit a copy of the records of the same in the Bureau’s Central Records Management Office.</w:t>
      </w:r>
      <w:r>
        <w:rPr>
          <w:rFonts w:ascii="Tahoma" w:hAnsi="Tahoma" w:cs="Tahoma"/>
          <w:sz w:val="24"/>
          <w:szCs w:val="24"/>
        </w:rPr>
        <w:t xml:space="preserve"> </w:t>
      </w:r>
    </w:p>
    <w:p w:rsidR="00E42619" w:rsidRPr="00620CA0" w:rsidRDefault="00E42619" w:rsidP="00E42619">
      <w:pPr>
        <w:spacing w:after="0" w:line="240" w:lineRule="auto"/>
        <w:ind w:left="2160" w:hanging="720"/>
        <w:jc w:val="both"/>
        <w:rPr>
          <w:rFonts w:ascii="Tahoma" w:hAnsi="Tahoma" w:cs="Tahoma"/>
          <w:sz w:val="24"/>
          <w:szCs w:val="24"/>
        </w:rPr>
      </w:pPr>
    </w:p>
    <w:p w:rsidR="00E42619" w:rsidRPr="00620CA0" w:rsidRDefault="00E42619" w:rsidP="00E42619">
      <w:pPr>
        <w:widowControl w:val="0"/>
        <w:autoSpaceDE w:val="0"/>
        <w:autoSpaceDN w:val="0"/>
        <w:adjustRightInd w:val="0"/>
        <w:spacing w:after="0" w:line="240" w:lineRule="auto"/>
        <w:ind w:left="2160" w:hanging="720"/>
        <w:jc w:val="both"/>
        <w:rPr>
          <w:rFonts w:ascii="Tahoma" w:eastAsiaTheme="minorHAnsi" w:hAnsi="Tahoma" w:cs="Tahoma"/>
          <w:sz w:val="24"/>
          <w:szCs w:val="24"/>
          <w:lang w:val="en-US"/>
        </w:rPr>
      </w:pPr>
      <w:r w:rsidRPr="00620CA0">
        <w:rPr>
          <w:rFonts w:ascii="Tahoma" w:hAnsi="Tahoma" w:cs="Tahoma"/>
          <w:bCs/>
          <w:sz w:val="24"/>
          <w:szCs w:val="24"/>
        </w:rPr>
        <w:t>4.8.2</w:t>
      </w:r>
      <w:r w:rsidRPr="00620CA0">
        <w:rPr>
          <w:rFonts w:ascii="Tahoma" w:hAnsi="Tahoma" w:cs="Tahoma"/>
          <w:bCs/>
          <w:sz w:val="24"/>
          <w:szCs w:val="24"/>
        </w:rPr>
        <w:tab/>
      </w:r>
      <w:r w:rsidRPr="00337729">
        <w:rPr>
          <w:rFonts w:ascii="Tahoma" w:eastAsiaTheme="minorHAnsi" w:hAnsi="Tahoma" w:cs="Tahoma"/>
          <w:sz w:val="24"/>
          <w:szCs w:val="24"/>
          <w:lang w:val="en-US"/>
        </w:rPr>
        <w:t xml:space="preserve">All information that is by nature confidential or that is provided on a confidential basis for the purpose of the </w:t>
      </w:r>
      <w:r w:rsidR="00A3026D" w:rsidRPr="00337729">
        <w:rPr>
          <w:rFonts w:ascii="Tahoma" w:eastAsiaTheme="minorHAnsi" w:hAnsi="Tahoma" w:cs="Tahoma"/>
          <w:sz w:val="24"/>
          <w:szCs w:val="24"/>
          <w:lang w:val="en-US"/>
        </w:rPr>
        <w:t>A</w:t>
      </w:r>
      <w:r w:rsidRPr="00337729">
        <w:rPr>
          <w:rFonts w:ascii="Tahoma" w:eastAsiaTheme="minorHAnsi" w:hAnsi="Tahoma" w:cs="Tahoma"/>
          <w:sz w:val="24"/>
          <w:szCs w:val="24"/>
          <w:lang w:val="en-US"/>
        </w:rPr>
        <w:t xml:space="preserve">dvance </w:t>
      </w:r>
      <w:r w:rsidR="00A3026D" w:rsidRPr="00337729">
        <w:rPr>
          <w:rFonts w:ascii="Tahoma" w:eastAsiaTheme="minorHAnsi" w:hAnsi="Tahoma" w:cs="Tahoma"/>
          <w:sz w:val="24"/>
          <w:szCs w:val="24"/>
          <w:lang w:val="en-US"/>
        </w:rPr>
        <w:t>R</w:t>
      </w:r>
      <w:r w:rsidRPr="00337729">
        <w:rPr>
          <w:rFonts w:ascii="Tahoma" w:eastAsiaTheme="minorHAnsi" w:hAnsi="Tahoma" w:cs="Tahoma"/>
          <w:sz w:val="24"/>
          <w:szCs w:val="24"/>
          <w:lang w:val="en-US"/>
        </w:rPr>
        <w:t>uling application shall be treated as strictly confidential by the Bureau. The information shall not be disclosed unless with the written permission of the person or government providing such information or to the extent that it may be required to be disclosed in the context of judicial proceedings.</w:t>
      </w:r>
    </w:p>
    <w:p w:rsidR="00E42619" w:rsidRPr="00620CA0" w:rsidRDefault="00E42619" w:rsidP="00E42619">
      <w:pPr>
        <w:widowControl w:val="0"/>
        <w:autoSpaceDE w:val="0"/>
        <w:autoSpaceDN w:val="0"/>
        <w:adjustRightInd w:val="0"/>
        <w:spacing w:after="0" w:line="240" w:lineRule="auto"/>
        <w:ind w:left="2160" w:hanging="720"/>
        <w:jc w:val="both"/>
        <w:rPr>
          <w:rFonts w:ascii="Tahoma" w:eastAsiaTheme="minorHAnsi" w:hAnsi="Tahoma" w:cs="Tahoma"/>
          <w:sz w:val="24"/>
          <w:szCs w:val="24"/>
          <w:lang w:val="en-US"/>
        </w:rPr>
      </w:pPr>
    </w:p>
    <w:p w:rsidR="00E42619" w:rsidRPr="00337729" w:rsidRDefault="00E42619" w:rsidP="00E42619">
      <w:pPr>
        <w:tabs>
          <w:tab w:val="left" w:pos="270"/>
          <w:tab w:val="left" w:pos="990"/>
        </w:tabs>
        <w:spacing w:after="0" w:line="240" w:lineRule="auto"/>
        <w:ind w:left="1440" w:hanging="720"/>
        <w:jc w:val="both"/>
        <w:rPr>
          <w:rFonts w:ascii="Tahoma" w:hAnsi="Tahoma" w:cs="Tahoma"/>
          <w:bCs/>
          <w:sz w:val="24"/>
          <w:szCs w:val="24"/>
        </w:rPr>
      </w:pPr>
      <w:r w:rsidRPr="00620CA0">
        <w:rPr>
          <w:rFonts w:ascii="Tahoma" w:hAnsi="Tahoma" w:cs="Tahoma"/>
          <w:bCs/>
          <w:sz w:val="24"/>
          <w:szCs w:val="24"/>
        </w:rPr>
        <w:t>4.9</w:t>
      </w:r>
      <w:r w:rsidRPr="00620CA0">
        <w:rPr>
          <w:rFonts w:ascii="Tahoma" w:hAnsi="Tahoma" w:cs="Tahoma"/>
          <w:bCs/>
          <w:sz w:val="24"/>
          <w:szCs w:val="24"/>
        </w:rPr>
        <w:tab/>
      </w:r>
      <w:r w:rsidRPr="00337729">
        <w:rPr>
          <w:rFonts w:ascii="Tahoma" w:hAnsi="Tahoma" w:cs="Tahoma"/>
          <w:bCs/>
          <w:sz w:val="24"/>
          <w:szCs w:val="24"/>
        </w:rPr>
        <w:t>Optimum Use of Information and Communications Technology in Developing the Advance Ruling Systems</w:t>
      </w:r>
    </w:p>
    <w:p w:rsidR="00E42619" w:rsidRPr="00620CA0" w:rsidRDefault="00E42619" w:rsidP="00E42619">
      <w:pPr>
        <w:tabs>
          <w:tab w:val="left" w:pos="270"/>
          <w:tab w:val="left" w:pos="990"/>
        </w:tabs>
        <w:spacing w:after="0" w:line="240" w:lineRule="auto"/>
        <w:ind w:left="1440" w:hanging="720"/>
        <w:jc w:val="both"/>
        <w:rPr>
          <w:rFonts w:ascii="Tahoma" w:hAnsi="Tahoma" w:cs="Tahoma"/>
          <w:bCs/>
          <w:sz w:val="24"/>
          <w:szCs w:val="24"/>
        </w:rPr>
      </w:pPr>
    </w:p>
    <w:p w:rsidR="00E42619" w:rsidRPr="00337729" w:rsidRDefault="00E42619" w:rsidP="00E42619">
      <w:pPr>
        <w:tabs>
          <w:tab w:val="left" w:pos="270"/>
          <w:tab w:val="left" w:pos="990"/>
        </w:tabs>
        <w:spacing w:after="0" w:line="240" w:lineRule="auto"/>
        <w:ind w:left="1440"/>
        <w:jc w:val="both"/>
        <w:rPr>
          <w:rFonts w:ascii="Tahoma" w:hAnsi="Tahoma" w:cs="Tahoma"/>
          <w:bCs/>
          <w:sz w:val="24"/>
          <w:szCs w:val="24"/>
        </w:rPr>
      </w:pPr>
      <w:r w:rsidRPr="00337729">
        <w:rPr>
          <w:rFonts w:ascii="Tahoma" w:hAnsi="Tahoma" w:cs="Tahoma"/>
          <w:bCs/>
          <w:sz w:val="24"/>
          <w:szCs w:val="24"/>
        </w:rPr>
        <w:t xml:space="preserve">To the extent practicable, the Bureau shall use information and communications technology to receive advance ruling applications, issue decisions, </w:t>
      </w:r>
      <w:r w:rsidR="00A3026D" w:rsidRPr="00337729">
        <w:rPr>
          <w:rFonts w:ascii="Tahoma" w:hAnsi="Tahoma" w:cs="Tahoma"/>
          <w:bCs/>
          <w:sz w:val="24"/>
          <w:szCs w:val="24"/>
        </w:rPr>
        <w:t xml:space="preserve">communicate with the </w:t>
      </w:r>
      <w:r w:rsidRPr="00337729">
        <w:rPr>
          <w:rFonts w:ascii="Tahoma" w:hAnsi="Tahoma" w:cs="Tahoma"/>
          <w:sz w:val="24"/>
          <w:szCs w:val="24"/>
        </w:rPr>
        <w:t>Requesting Person and</w:t>
      </w:r>
      <w:r w:rsidRPr="00337729">
        <w:rPr>
          <w:rFonts w:ascii="Tahoma" w:hAnsi="Tahoma" w:cs="Tahoma"/>
          <w:bCs/>
          <w:sz w:val="24"/>
          <w:szCs w:val="24"/>
        </w:rPr>
        <w:t xml:space="preserve"> maintain records.</w:t>
      </w:r>
    </w:p>
    <w:p w:rsidR="00E42619" w:rsidRPr="00620CA0" w:rsidRDefault="00E42619" w:rsidP="00E42619">
      <w:pPr>
        <w:tabs>
          <w:tab w:val="left" w:pos="270"/>
          <w:tab w:val="left" w:pos="990"/>
        </w:tabs>
        <w:spacing w:after="0" w:line="240" w:lineRule="auto"/>
        <w:ind w:left="1440"/>
        <w:jc w:val="both"/>
        <w:rPr>
          <w:rFonts w:ascii="Tahoma" w:hAnsi="Tahoma" w:cs="Tahoma"/>
          <w:bCs/>
          <w:sz w:val="24"/>
          <w:szCs w:val="24"/>
        </w:rPr>
      </w:pPr>
    </w:p>
    <w:p w:rsidR="00E42619" w:rsidRPr="00620CA0" w:rsidRDefault="00E42619" w:rsidP="00E42619">
      <w:pPr>
        <w:spacing w:after="0" w:line="240" w:lineRule="auto"/>
        <w:ind w:left="1350" w:hanging="1350"/>
        <w:jc w:val="both"/>
        <w:rPr>
          <w:rFonts w:ascii="Tahoma" w:hAnsi="Tahoma" w:cs="Tahoma"/>
          <w:b/>
          <w:bCs/>
          <w:caps/>
          <w:sz w:val="24"/>
          <w:szCs w:val="24"/>
        </w:rPr>
      </w:pPr>
      <w:r w:rsidRPr="00620CA0">
        <w:rPr>
          <w:rFonts w:ascii="Tahoma" w:hAnsi="Tahoma" w:cs="Tahoma"/>
          <w:b/>
          <w:sz w:val="24"/>
          <w:szCs w:val="24"/>
        </w:rPr>
        <w:t xml:space="preserve">Section 5. </w:t>
      </w:r>
      <w:r w:rsidR="00A3026D" w:rsidRPr="00620CA0">
        <w:rPr>
          <w:rFonts w:ascii="Tahoma" w:hAnsi="Tahoma" w:cs="Tahoma"/>
          <w:b/>
          <w:bCs/>
          <w:sz w:val="24"/>
          <w:szCs w:val="24"/>
          <w:u w:val="single"/>
        </w:rPr>
        <w:t>Committee On Advance Ruling On Valuation And Rules Of Origin (CARVROO)</w:t>
      </w:r>
      <w:r w:rsidR="00A3026D" w:rsidRPr="00620CA0">
        <w:rPr>
          <w:rFonts w:ascii="Tahoma" w:hAnsi="Tahoma" w:cs="Tahoma"/>
          <w:b/>
          <w:bCs/>
          <w:sz w:val="24"/>
          <w:szCs w:val="24"/>
        </w:rPr>
        <w:t>.</w:t>
      </w:r>
    </w:p>
    <w:p w:rsidR="00E42619" w:rsidRPr="00620CA0" w:rsidRDefault="00E42619" w:rsidP="00E42619">
      <w:pPr>
        <w:spacing w:after="0" w:line="240" w:lineRule="auto"/>
        <w:ind w:left="1440" w:hanging="1440"/>
        <w:rPr>
          <w:rFonts w:ascii="Tahoma" w:hAnsi="Tahoma" w:cs="Tahoma"/>
          <w:b/>
          <w:sz w:val="24"/>
          <w:szCs w:val="24"/>
        </w:rPr>
      </w:pPr>
    </w:p>
    <w:p w:rsidR="00E42619" w:rsidRPr="00620CA0" w:rsidRDefault="00E42619" w:rsidP="00E42619">
      <w:pPr>
        <w:spacing w:after="0" w:line="240" w:lineRule="auto"/>
        <w:ind w:left="1440" w:hanging="720"/>
        <w:jc w:val="both"/>
        <w:rPr>
          <w:rFonts w:ascii="Tahoma" w:hAnsi="Tahoma" w:cs="Tahoma"/>
          <w:bCs/>
          <w:sz w:val="24"/>
          <w:szCs w:val="24"/>
        </w:rPr>
      </w:pPr>
      <w:r w:rsidRPr="00620CA0">
        <w:rPr>
          <w:rFonts w:ascii="Tahoma" w:hAnsi="Tahoma" w:cs="Tahoma"/>
          <w:sz w:val="24"/>
          <w:szCs w:val="24"/>
        </w:rPr>
        <w:t>5.1</w:t>
      </w:r>
      <w:r w:rsidRPr="00620CA0">
        <w:rPr>
          <w:rFonts w:ascii="Tahoma" w:hAnsi="Tahoma" w:cs="Tahoma"/>
          <w:sz w:val="24"/>
          <w:szCs w:val="24"/>
        </w:rPr>
        <w:tab/>
      </w:r>
      <w:r w:rsidRPr="00337729">
        <w:rPr>
          <w:rFonts w:ascii="Tahoma" w:hAnsi="Tahoma" w:cs="Tahoma"/>
          <w:bCs/>
          <w:sz w:val="24"/>
          <w:szCs w:val="24"/>
        </w:rPr>
        <w:t>To implement the advance ruling system, the Bureau create</w:t>
      </w:r>
      <w:r w:rsidR="00A3026D" w:rsidRPr="00337729">
        <w:rPr>
          <w:rFonts w:ascii="Tahoma" w:hAnsi="Tahoma" w:cs="Tahoma"/>
          <w:bCs/>
          <w:sz w:val="24"/>
          <w:szCs w:val="24"/>
        </w:rPr>
        <w:t>s</w:t>
      </w:r>
      <w:r w:rsidR="00AA3479" w:rsidRPr="00337729">
        <w:rPr>
          <w:rFonts w:ascii="Tahoma" w:hAnsi="Tahoma" w:cs="Tahoma"/>
          <w:bCs/>
          <w:sz w:val="24"/>
          <w:szCs w:val="24"/>
        </w:rPr>
        <w:t xml:space="preserve">, </w:t>
      </w:r>
      <w:r w:rsidR="009A0C58" w:rsidRPr="00337729">
        <w:rPr>
          <w:rFonts w:ascii="Tahoma" w:hAnsi="Tahoma" w:cs="Tahoma"/>
          <w:bCs/>
          <w:sz w:val="24"/>
          <w:szCs w:val="24"/>
        </w:rPr>
        <w:t>thorough</w:t>
      </w:r>
      <w:r w:rsidR="00AA3479" w:rsidRPr="00337729">
        <w:rPr>
          <w:rFonts w:ascii="Tahoma" w:hAnsi="Tahoma" w:cs="Tahoma"/>
          <w:bCs/>
          <w:sz w:val="24"/>
          <w:szCs w:val="24"/>
        </w:rPr>
        <w:t xml:space="preserve"> this order</w:t>
      </w:r>
      <w:r w:rsidRPr="00337729">
        <w:rPr>
          <w:rFonts w:ascii="Tahoma" w:hAnsi="Tahoma" w:cs="Tahoma"/>
          <w:bCs/>
          <w:sz w:val="24"/>
          <w:szCs w:val="24"/>
        </w:rPr>
        <w:t xml:space="preserve"> a</w:t>
      </w:r>
      <w:r w:rsidRPr="00337729">
        <w:rPr>
          <w:rFonts w:ascii="Tahoma" w:hAnsi="Tahoma" w:cs="Tahoma"/>
          <w:bCs/>
          <w:i/>
          <w:sz w:val="24"/>
          <w:szCs w:val="24"/>
        </w:rPr>
        <w:t xml:space="preserve"> </w:t>
      </w:r>
      <w:r w:rsidRPr="00337729">
        <w:rPr>
          <w:rFonts w:ascii="Tahoma" w:hAnsi="Tahoma" w:cs="Tahoma"/>
          <w:bCs/>
          <w:sz w:val="24"/>
          <w:szCs w:val="24"/>
        </w:rPr>
        <w:t>Committee on Advance Ruling on Valuation and Rules of Origin (CARVROO), which shall have the authority to issue advance rulings over issues regarding customs valuation methodology, preferential and non-preferential origin of goods, and other potential customs issues involving imported and exported goods.</w:t>
      </w:r>
    </w:p>
    <w:p w:rsidR="00E42619" w:rsidRPr="00620CA0" w:rsidRDefault="00E42619" w:rsidP="00E42619">
      <w:pPr>
        <w:spacing w:after="0" w:line="240" w:lineRule="auto"/>
        <w:ind w:left="1440" w:hanging="720"/>
        <w:jc w:val="both"/>
        <w:rPr>
          <w:rFonts w:ascii="Tahoma" w:hAnsi="Tahoma" w:cs="Tahoma"/>
          <w:bCs/>
          <w:sz w:val="24"/>
          <w:szCs w:val="24"/>
        </w:rPr>
      </w:pPr>
    </w:p>
    <w:p w:rsidR="00E42619" w:rsidRDefault="00E42619" w:rsidP="00E42619">
      <w:pPr>
        <w:spacing w:after="0" w:line="240" w:lineRule="auto"/>
        <w:ind w:left="1440" w:hanging="720"/>
        <w:jc w:val="both"/>
        <w:rPr>
          <w:rFonts w:ascii="Tahoma" w:hAnsi="Tahoma" w:cs="Tahoma"/>
          <w:bCs/>
          <w:sz w:val="24"/>
          <w:szCs w:val="24"/>
        </w:rPr>
      </w:pPr>
      <w:r w:rsidRPr="00620CA0">
        <w:rPr>
          <w:rFonts w:ascii="Tahoma" w:hAnsi="Tahoma" w:cs="Tahoma"/>
          <w:bCs/>
          <w:sz w:val="24"/>
          <w:szCs w:val="24"/>
        </w:rPr>
        <w:t>5.2</w:t>
      </w:r>
      <w:r w:rsidRPr="00620CA0">
        <w:rPr>
          <w:rFonts w:ascii="Tahoma" w:hAnsi="Tahoma" w:cs="Tahoma"/>
          <w:bCs/>
          <w:sz w:val="24"/>
          <w:szCs w:val="24"/>
        </w:rPr>
        <w:tab/>
      </w:r>
      <w:r w:rsidRPr="00337729">
        <w:rPr>
          <w:rFonts w:ascii="Tahoma" w:hAnsi="Tahoma" w:cs="Tahoma"/>
          <w:bCs/>
          <w:sz w:val="24"/>
          <w:szCs w:val="24"/>
        </w:rPr>
        <w:t>A Customs Special Order shall be issued to define the organization and composition of the CARVROO.</w:t>
      </w:r>
    </w:p>
    <w:p w:rsidR="00CA6E31" w:rsidRPr="00620CA0" w:rsidRDefault="00CA6E31" w:rsidP="00E42619">
      <w:pPr>
        <w:spacing w:after="0" w:line="240" w:lineRule="auto"/>
        <w:ind w:left="1440" w:hanging="720"/>
        <w:jc w:val="both"/>
        <w:rPr>
          <w:rFonts w:ascii="Tahoma" w:hAnsi="Tahoma" w:cs="Tahoma"/>
          <w:bCs/>
          <w:sz w:val="24"/>
          <w:szCs w:val="24"/>
        </w:rPr>
      </w:pPr>
    </w:p>
    <w:p w:rsidR="00E42619" w:rsidRPr="00620CA0" w:rsidRDefault="00E42619" w:rsidP="00E42619">
      <w:pPr>
        <w:spacing w:after="0" w:line="240" w:lineRule="auto"/>
        <w:ind w:left="1440" w:hanging="1365"/>
        <w:jc w:val="both"/>
        <w:rPr>
          <w:rFonts w:ascii="Tahoma" w:hAnsi="Tahoma" w:cs="Tahoma"/>
          <w:bCs/>
          <w:sz w:val="24"/>
          <w:szCs w:val="24"/>
        </w:rPr>
      </w:pPr>
    </w:p>
    <w:p w:rsidR="00E42619" w:rsidRPr="00620CA0" w:rsidRDefault="00E42619" w:rsidP="00E42619">
      <w:pPr>
        <w:spacing w:after="0" w:line="240" w:lineRule="auto"/>
        <w:ind w:left="1440" w:hanging="1365"/>
        <w:jc w:val="both"/>
        <w:rPr>
          <w:rFonts w:ascii="Tahoma" w:hAnsi="Tahoma" w:cs="Tahoma"/>
          <w:b/>
          <w:caps/>
          <w:sz w:val="24"/>
          <w:szCs w:val="24"/>
          <w:u w:val="single"/>
        </w:rPr>
      </w:pPr>
      <w:r w:rsidRPr="00620CA0">
        <w:rPr>
          <w:rFonts w:ascii="Tahoma" w:hAnsi="Tahoma" w:cs="Tahoma"/>
          <w:b/>
          <w:sz w:val="24"/>
          <w:szCs w:val="24"/>
        </w:rPr>
        <w:lastRenderedPageBreak/>
        <w:t xml:space="preserve">Section 6. </w:t>
      </w:r>
      <w:r w:rsidRPr="00620CA0">
        <w:rPr>
          <w:rFonts w:ascii="Tahoma" w:hAnsi="Tahoma" w:cs="Tahoma"/>
          <w:b/>
          <w:sz w:val="24"/>
          <w:szCs w:val="24"/>
        </w:rPr>
        <w:tab/>
      </w:r>
      <w:r w:rsidR="00AA3479" w:rsidRPr="00620CA0">
        <w:rPr>
          <w:rFonts w:ascii="Tahoma" w:hAnsi="Tahoma" w:cs="Tahoma"/>
          <w:b/>
          <w:sz w:val="24"/>
          <w:szCs w:val="24"/>
          <w:u w:val="single"/>
        </w:rPr>
        <w:t>Authority Of The Commissioner To Promulgate Implementing Rules and Regulations in a Customs Memorandum Order</w:t>
      </w:r>
    </w:p>
    <w:p w:rsidR="00E42619" w:rsidRPr="00620CA0" w:rsidRDefault="00E42619" w:rsidP="00E42619">
      <w:pPr>
        <w:spacing w:after="0" w:line="240" w:lineRule="auto"/>
        <w:ind w:left="1440" w:hanging="1365"/>
        <w:jc w:val="both"/>
        <w:rPr>
          <w:rFonts w:ascii="Tahoma" w:hAnsi="Tahoma" w:cs="Tahoma"/>
          <w:sz w:val="24"/>
          <w:szCs w:val="24"/>
        </w:rPr>
      </w:pPr>
    </w:p>
    <w:p w:rsidR="00E42619" w:rsidRPr="00620CA0" w:rsidRDefault="00E42619" w:rsidP="00E42619">
      <w:pPr>
        <w:spacing w:after="0" w:line="240" w:lineRule="auto"/>
        <w:ind w:left="1440" w:hanging="720"/>
        <w:jc w:val="both"/>
        <w:rPr>
          <w:rFonts w:ascii="Tahoma" w:hAnsi="Tahoma" w:cs="Tahoma"/>
          <w:sz w:val="24"/>
          <w:szCs w:val="24"/>
        </w:rPr>
      </w:pPr>
      <w:r w:rsidRPr="00620CA0">
        <w:rPr>
          <w:rFonts w:ascii="Tahoma" w:hAnsi="Tahoma" w:cs="Tahoma"/>
          <w:sz w:val="24"/>
          <w:szCs w:val="24"/>
        </w:rPr>
        <w:t>6.1</w:t>
      </w:r>
      <w:r w:rsidRPr="00620CA0">
        <w:rPr>
          <w:rFonts w:ascii="Tahoma" w:hAnsi="Tahoma" w:cs="Tahoma"/>
          <w:sz w:val="24"/>
          <w:szCs w:val="24"/>
        </w:rPr>
        <w:tab/>
      </w:r>
      <w:r w:rsidRPr="00337729">
        <w:rPr>
          <w:rFonts w:ascii="Tahoma" w:hAnsi="Tahoma" w:cs="Tahoma"/>
          <w:sz w:val="24"/>
          <w:szCs w:val="24"/>
        </w:rPr>
        <w:t xml:space="preserve">The Commissioner of Customs may promulgate rules and </w:t>
      </w:r>
      <w:r w:rsidR="009A0C58" w:rsidRPr="00337729">
        <w:rPr>
          <w:rFonts w:ascii="Tahoma" w:hAnsi="Tahoma" w:cs="Tahoma"/>
          <w:sz w:val="24"/>
          <w:szCs w:val="24"/>
        </w:rPr>
        <w:t>regulations set</w:t>
      </w:r>
      <w:r w:rsidR="00AA3479" w:rsidRPr="00337729">
        <w:rPr>
          <w:rFonts w:ascii="Tahoma" w:hAnsi="Tahoma" w:cs="Tahoma"/>
          <w:sz w:val="24"/>
          <w:szCs w:val="24"/>
        </w:rPr>
        <w:t xml:space="preserve"> out in a Customs </w:t>
      </w:r>
      <w:r w:rsidR="009A0C58" w:rsidRPr="00337729">
        <w:rPr>
          <w:rFonts w:ascii="Tahoma" w:hAnsi="Tahoma" w:cs="Tahoma"/>
          <w:sz w:val="24"/>
          <w:szCs w:val="24"/>
        </w:rPr>
        <w:t>Memorandum</w:t>
      </w:r>
      <w:r w:rsidR="00AA3479" w:rsidRPr="00337729">
        <w:rPr>
          <w:rFonts w:ascii="Tahoma" w:hAnsi="Tahoma" w:cs="Tahoma"/>
          <w:sz w:val="24"/>
          <w:szCs w:val="24"/>
        </w:rPr>
        <w:t xml:space="preserve"> Order </w:t>
      </w:r>
      <w:r w:rsidRPr="00337729">
        <w:rPr>
          <w:rFonts w:ascii="Tahoma" w:hAnsi="Tahoma" w:cs="Tahoma"/>
          <w:sz w:val="24"/>
          <w:szCs w:val="24"/>
        </w:rPr>
        <w:t xml:space="preserve">to effectively implement the provisions of this </w:t>
      </w:r>
      <w:r w:rsidR="00AA3479" w:rsidRPr="00337729">
        <w:rPr>
          <w:rFonts w:ascii="Tahoma" w:hAnsi="Tahoma" w:cs="Tahoma"/>
          <w:sz w:val="24"/>
          <w:szCs w:val="24"/>
        </w:rPr>
        <w:t>CAO</w:t>
      </w:r>
      <w:r w:rsidRPr="00337729">
        <w:rPr>
          <w:rFonts w:ascii="Tahoma" w:hAnsi="Tahoma" w:cs="Tahoma"/>
          <w:sz w:val="24"/>
          <w:szCs w:val="24"/>
        </w:rPr>
        <w:t>.</w:t>
      </w:r>
      <w:r w:rsidRPr="00620CA0" w:rsidDel="009B0D1B">
        <w:rPr>
          <w:rFonts w:ascii="Tahoma" w:hAnsi="Tahoma" w:cs="Tahoma"/>
          <w:sz w:val="24"/>
          <w:szCs w:val="24"/>
        </w:rPr>
        <w:t xml:space="preserve"> </w:t>
      </w:r>
    </w:p>
    <w:p w:rsidR="00E42619" w:rsidRPr="00620CA0" w:rsidRDefault="00E42619" w:rsidP="00E42619">
      <w:pPr>
        <w:spacing w:after="0" w:line="240" w:lineRule="auto"/>
        <w:ind w:left="1440" w:hanging="720"/>
        <w:jc w:val="both"/>
        <w:rPr>
          <w:rFonts w:ascii="Tahoma" w:hAnsi="Tahoma" w:cs="Tahoma"/>
          <w:sz w:val="24"/>
          <w:szCs w:val="24"/>
        </w:rPr>
      </w:pPr>
    </w:p>
    <w:p w:rsidR="00E42619" w:rsidRPr="00620CA0" w:rsidRDefault="00E42619" w:rsidP="00E42619">
      <w:pPr>
        <w:spacing w:after="0" w:line="240" w:lineRule="auto"/>
        <w:ind w:left="1440" w:hanging="720"/>
        <w:jc w:val="both"/>
        <w:rPr>
          <w:rFonts w:ascii="Tahoma" w:hAnsi="Tahoma" w:cs="Tahoma"/>
          <w:sz w:val="24"/>
          <w:szCs w:val="24"/>
        </w:rPr>
      </w:pPr>
      <w:r w:rsidRPr="00620CA0">
        <w:rPr>
          <w:rFonts w:ascii="Tahoma" w:hAnsi="Tahoma" w:cs="Tahoma"/>
          <w:sz w:val="24"/>
          <w:szCs w:val="24"/>
        </w:rPr>
        <w:t xml:space="preserve">6.2 </w:t>
      </w:r>
      <w:r w:rsidRPr="00620CA0">
        <w:rPr>
          <w:rFonts w:ascii="Tahoma" w:hAnsi="Tahoma" w:cs="Tahoma"/>
          <w:sz w:val="24"/>
          <w:szCs w:val="24"/>
        </w:rPr>
        <w:tab/>
      </w:r>
      <w:r w:rsidRPr="00337729">
        <w:rPr>
          <w:rFonts w:ascii="Tahoma" w:hAnsi="Tahoma" w:cs="Tahoma"/>
          <w:sz w:val="24"/>
          <w:szCs w:val="24"/>
        </w:rPr>
        <w:t xml:space="preserve">The Commissioner </w:t>
      </w:r>
      <w:r w:rsidR="00AA3479" w:rsidRPr="00337729">
        <w:rPr>
          <w:rFonts w:ascii="Tahoma" w:hAnsi="Tahoma" w:cs="Tahoma"/>
          <w:sz w:val="24"/>
          <w:szCs w:val="24"/>
        </w:rPr>
        <w:t xml:space="preserve">of Customs </w:t>
      </w:r>
      <w:r w:rsidRPr="00337729">
        <w:rPr>
          <w:rFonts w:ascii="Tahoma" w:hAnsi="Tahoma" w:cs="Tahoma"/>
          <w:sz w:val="24"/>
          <w:szCs w:val="24"/>
        </w:rPr>
        <w:t xml:space="preserve">may, subject to the approval of the Secretary of Finance, expand the coverage of customs matters that </w:t>
      </w:r>
      <w:r w:rsidR="00AA3479" w:rsidRPr="00337729">
        <w:rPr>
          <w:rFonts w:ascii="Tahoma" w:hAnsi="Tahoma" w:cs="Tahoma"/>
          <w:sz w:val="24"/>
          <w:szCs w:val="24"/>
        </w:rPr>
        <w:t xml:space="preserve">may </w:t>
      </w:r>
      <w:r w:rsidRPr="00337729">
        <w:rPr>
          <w:rFonts w:ascii="Tahoma" w:hAnsi="Tahoma" w:cs="Tahoma"/>
          <w:sz w:val="24"/>
          <w:szCs w:val="24"/>
        </w:rPr>
        <w:t xml:space="preserve">be the subject of an </w:t>
      </w:r>
      <w:r w:rsidR="00AA3479" w:rsidRPr="00337729">
        <w:rPr>
          <w:rFonts w:ascii="Tahoma" w:hAnsi="Tahoma" w:cs="Tahoma"/>
          <w:sz w:val="24"/>
          <w:szCs w:val="24"/>
        </w:rPr>
        <w:t>A</w:t>
      </w:r>
      <w:r w:rsidRPr="00337729">
        <w:rPr>
          <w:rFonts w:ascii="Tahoma" w:hAnsi="Tahoma" w:cs="Tahoma"/>
          <w:sz w:val="24"/>
          <w:szCs w:val="24"/>
        </w:rPr>
        <w:t xml:space="preserve">dvance </w:t>
      </w:r>
      <w:r w:rsidR="00AA3479" w:rsidRPr="00337729">
        <w:rPr>
          <w:rFonts w:ascii="Tahoma" w:hAnsi="Tahoma" w:cs="Tahoma"/>
          <w:sz w:val="24"/>
          <w:szCs w:val="24"/>
        </w:rPr>
        <w:t>R</w:t>
      </w:r>
      <w:r w:rsidRPr="00337729">
        <w:rPr>
          <w:rFonts w:ascii="Tahoma" w:hAnsi="Tahoma" w:cs="Tahoma"/>
          <w:sz w:val="24"/>
          <w:szCs w:val="24"/>
        </w:rPr>
        <w:t xml:space="preserve">uling </w:t>
      </w:r>
      <w:r w:rsidR="00AA3479" w:rsidRPr="00337729">
        <w:rPr>
          <w:rFonts w:ascii="Tahoma" w:hAnsi="Tahoma" w:cs="Tahoma"/>
          <w:sz w:val="24"/>
          <w:szCs w:val="24"/>
        </w:rPr>
        <w:t>a</w:t>
      </w:r>
      <w:r w:rsidR="00F42EE8" w:rsidRPr="00337729">
        <w:rPr>
          <w:rFonts w:ascii="Tahoma" w:hAnsi="Tahoma" w:cs="Tahoma"/>
          <w:sz w:val="24"/>
          <w:szCs w:val="24"/>
        </w:rPr>
        <w:t>pplication</w:t>
      </w:r>
      <w:r w:rsidRPr="00337729">
        <w:rPr>
          <w:rFonts w:ascii="Tahoma" w:hAnsi="Tahoma" w:cs="Tahoma"/>
          <w:sz w:val="24"/>
          <w:szCs w:val="24"/>
        </w:rPr>
        <w:t>.</w:t>
      </w:r>
    </w:p>
    <w:p w:rsidR="00E42619" w:rsidRPr="00620CA0" w:rsidRDefault="00E42619" w:rsidP="00E42619">
      <w:pPr>
        <w:spacing w:after="0" w:line="240" w:lineRule="auto"/>
        <w:jc w:val="both"/>
        <w:rPr>
          <w:rFonts w:ascii="Tahoma" w:hAnsi="Tahoma" w:cs="Tahoma"/>
          <w:sz w:val="24"/>
          <w:szCs w:val="24"/>
        </w:rPr>
      </w:pPr>
    </w:p>
    <w:p w:rsidR="00E42619" w:rsidRPr="00620CA0" w:rsidRDefault="00E42619" w:rsidP="00E42619">
      <w:pPr>
        <w:spacing w:after="0" w:line="240" w:lineRule="auto"/>
        <w:jc w:val="both"/>
        <w:rPr>
          <w:rFonts w:ascii="Tahoma" w:hAnsi="Tahoma" w:cs="Tahoma"/>
          <w:b/>
          <w:sz w:val="24"/>
          <w:szCs w:val="24"/>
        </w:rPr>
      </w:pPr>
      <w:r w:rsidRPr="00620CA0">
        <w:rPr>
          <w:rFonts w:ascii="Tahoma" w:hAnsi="Tahoma" w:cs="Tahoma"/>
          <w:b/>
          <w:sz w:val="24"/>
          <w:szCs w:val="24"/>
        </w:rPr>
        <w:t xml:space="preserve">Section 7. </w:t>
      </w:r>
      <w:r w:rsidRPr="00620CA0">
        <w:rPr>
          <w:rFonts w:ascii="Tahoma" w:hAnsi="Tahoma" w:cs="Tahoma"/>
          <w:b/>
          <w:sz w:val="24"/>
          <w:szCs w:val="24"/>
        </w:rPr>
        <w:tab/>
      </w:r>
      <w:r w:rsidRPr="00620CA0">
        <w:rPr>
          <w:rFonts w:ascii="Tahoma" w:hAnsi="Tahoma" w:cs="Tahoma"/>
          <w:b/>
          <w:caps/>
          <w:sz w:val="24"/>
          <w:szCs w:val="24"/>
          <w:u w:val="single"/>
        </w:rPr>
        <w:t>Repealing Clause</w:t>
      </w:r>
    </w:p>
    <w:p w:rsidR="00E42619" w:rsidRPr="00620CA0" w:rsidRDefault="00E42619" w:rsidP="00E42619">
      <w:pPr>
        <w:spacing w:after="0" w:line="240" w:lineRule="auto"/>
        <w:ind w:left="720" w:firstLine="720"/>
        <w:jc w:val="both"/>
        <w:rPr>
          <w:rFonts w:ascii="Tahoma" w:hAnsi="Tahoma" w:cs="Tahoma"/>
          <w:sz w:val="24"/>
          <w:szCs w:val="24"/>
        </w:rPr>
      </w:pPr>
    </w:p>
    <w:p w:rsidR="00E42619" w:rsidRPr="00337729" w:rsidRDefault="00E42619" w:rsidP="00E42619">
      <w:pPr>
        <w:spacing w:after="0" w:line="240" w:lineRule="auto"/>
        <w:ind w:left="1440" w:hanging="720"/>
        <w:jc w:val="both"/>
        <w:rPr>
          <w:rFonts w:ascii="Tahoma" w:hAnsi="Tahoma" w:cs="Tahoma"/>
          <w:sz w:val="24"/>
          <w:szCs w:val="24"/>
        </w:rPr>
      </w:pPr>
      <w:r w:rsidRPr="00620CA0">
        <w:rPr>
          <w:rFonts w:ascii="Tahoma" w:hAnsi="Tahoma" w:cs="Tahoma"/>
          <w:sz w:val="24"/>
          <w:szCs w:val="24"/>
        </w:rPr>
        <w:t>7.1</w:t>
      </w:r>
      <w:r w:rsidRPr="00620CA0">
        <w:rPr>
          <w:rFonts w:ascii="Tahoma" w:hAnsi="Tahoma" w:cs="Tahoma"/>
          <w:sz w:val="24"/>
          <w:szCs w:val="24"/>
        </w:rPr>
        <w:tab/>
      </w:r>
      <w:r w:rsidRPr="00337729">
        <w:rPr>
          <w:rFonts w:ascii="Tahoma" w:hAnsi="Tahoma" w:cs="Tahoma"/>
          <w:sz w:val="24"/>
          <w:szCs w:val="24"/>
        </w:rPr>
        <w:t>All previously issued Customs Administrative Orders, Customs Memorandum Orders, and other customs rules and regulations which are inconsistent with this Order are hereby repealed and/or modified accordingly</w:t>
      </w:r>
    </w:p>
    <w:p w:rsidR="00E42619" w:rsidRPr="00620CA0" w:rsidRDefault="00E42619" w:rsidP="00E42619">
      <w:pPr>
        <w:spacing w:after="0" w:line="240" w:lineRule="auto"/>
        <w:jc w:val="both"/>
        <w:rPr>
          <w:rFonts w:ascii="Tahoma" w:hAnsi="Tahoma" w:cs="Tahoma"/>
          <w:sz w:val="24"/>
          <w:szCs w:val="24"/>
        </w:rPr>
      </w:pPr>
    </w:p>
    <w:p w:rsidR="00E42619" w:rsidRPr="00620CA0" w:rsidRDefault="00E42619" w:rsidP="00E42619">
      <w:pPr>
        <w:spacing w:after="0" w:line="240" w:lineRule="auto"/>
        <w:jc w:val="both"/>
        <w:rPr>
          <w:rFonts w:ascii="Tahoma" w:hAnsi="Tahoma" w:cs="Tahoma"/>
          <w:b/>
          <w:sz w:val="24"/>
          <w:szCs w:val="24"/>
        </w:rPr>
      </w:pPr>
      <w:r w:rsidRPr="00620CA0">
        <w:rPr>
          <w:rFonts w:ascii="Tahoma" w:hAnsi="Tahoma" w:cs="Tahoma"/>
          <w:b/>
          <w:sz w:val="24"/>
          <w:szCs w:val="24"/>
        </w:rPr>
        <w:t xml:space="preserve">Section 8. </w:t>
      </w:r>
      <w:r w:rsidRPr="00620CA0">
        <w:rPr>
          <w:rFonts w:ascii="Tahoma" w:hAnsi="Tahoma" w:cs="Tahoma"/>
          <w:b/>
          <w:sz w:val="24"/>
          <w:szCs w:val="24"/>
        </w:rPr>
        <w:tab/>
      </w:r>
      <w:r w:rsidRPr="00620CA0">
        <w:rPr>
          <w:rFonts w:ascii="Tahoma" w:hAnsi="Tahoma" w:cs="Tahoma"/>
          <w:b/>
          <w:caps/>
          <w:sz w:val="24"/>
          <w:szCs w:val="24"/>
          <w:u w:val="single"/>
        </w:rPr>
        <w:t>SepArability Clause</w:t>
      </w:r>
    </w:p>
    <w:p w:rsidR="00E42619" w:rsidRPr="00620CA0" w:rsidRDefault="00E42619" w:rsidP="00E42619">
      <w:pPr>
        <w:spacing w:after="0" w:line="240" w:lineRule="auto"/>
        <w:ind w:left="720"/>
        <w:jc w:val="both"/>
        <w:rPr>
          <w:rFonts w:ascii="Tahoma" w:hAnsi="Tahoma" w:cs="Tahoma"/>
          <w:sz w:val="24"/>
          <w:szCs w:val="24"/>
        </w:rPr>
      </w:pPr>
    </w:p>
    <w:p w:rsidR="00E42619" w:rsidRPr="00337729" w:rsidRDefault="00E42619" w:rsidP="00E42619">
      <w:pPr>
        <w:spacing w:after="0" w:line="240" w:lineRule="auto"/>
        <w:ind w:left="1440" w:hanging="720"/>
        <w:jc w:val="both"/>
        <w:rPr>
          <w:rFonts w:ascii="Tahoma" w:hAnsi="Tahoma" w:cs="Tahoma"/>
          <w:sz w:val="24"/>
          <w:szCs w:val="24"/>
        </w:rPr>
      </w:pPr>
      <w:r w:rsidRPr="00620CA0">
        <w:rPr>
          <w:rFonts w:ascii="Tahoma" w:hAnsi="Tahoma" w:cs="Tahoma"/>
          <w:sz w:val="24"/>
          <w:szCs w:val="24"/>
        </w:rPr>
        <w:t>8.1</w:t>
      </w:r>
      <w:r w:rsidRPr="00620CA0">
        <w:rPr>
          <w:rFonts w:ascii="Tahoma" w:hAnsi="Tahoma" w:cs="Tahoma"/>
          <w:sz w:val="24"/>
          <w:szCs w:val="24"/>
        </w:rPr>
        <w:tab/>
      </w:r>
      <w:r w:rsidRPr="00337729">
        <w:rPr>
          <w:rFonts w:ascii="Tahoma" w:hAnsi="Tahoma" w:cs="Tahoma"/>
          <w:sz w:val="24"/>
          <w:szCs w:val="24"/>
        </w:rPr>
        <w:t xml:space="preserve">If any part of this Order is declared unconstitutional or contrary to existing laws, the other parts not so declared shall remain in full force and effect. </w:t>
      </w:r>
    </w:p>
    <w:p w:rsidR="00E42619" w:rsidRPr="00620CA0" w:rsidRDefault="00E42619" w:rsidP="00E42619">
      <w:pPr>
        <w:spacing w:after="0" w:line="240" w:lineRule="auto"/>
        <w:jc w:val="both"/>
        <w:rPr>
          <w:rFonts w:ascii="Tahoma" w:hAnsi="Tahoma" w:cs="Tahoma"/>
          <w:sz w:val="24"/>
          <w:szCs w:val="24"/>
        </w:rPr>
      </w:pPr>
    </w:p>
    <w:p w:rsidR="00E42619" w:rsidRPr="00620CA0" w:rsidRDefault="00E42619" w:rsidP="00E42619">
      <w:pPr>
        <w:spacing w:after="0" w:line="240" w:lineRule="auto"/>
        <w:jc w:val="both"/>
        <w:rPr>
          <w:rFonts w:ascii="Tahoma" w:hAnsi="Tahoma" w:cs="Tahoma"/>
          <w:b/>
          <w:sz w:val="24"/>
          <w:szCs w:val="24"/>
        </w:rPr>
      </w:pPr>
      <w:r w:rsidRPr="00620CA0">
        <w:rPr>
          <w:rFonts w:ascii="Tahoma" w:hAnsi="Tahoma" w:cs="Tahoma"/>
          <w:b/>
          <w:sz w:val="24"/>
          <w:szCs w:val="24"/>
        </w:rPr>
        <w:t xml:space="preserve">Section 9. </w:t>
      </w:r>
      <w:r w:rsidRPr="00620CA0">
        <w:rPr>
          <w:rFonts w:ascii="Tahoma" w:hAnsi="Tahoma" w:cs="Tahoma"/>
          <w:b/>
          <w:sz w:val="24"/>
          <w:szCs w:val="24"/>
        </w:rPr>
        <w:tab/>
      </w:r>
      <w:r w:rsidRPr="00620CA0">
        <w:rPr>
          <w:rFonts w:ascii="Tahoma" w:hAnsi="Tahoma" w:cs="Tahoma"/>
          <w:b/>
          <w:caps/>
          <w:sz w:val="24"/>
          <w:szCs w:val="24"/>
          <w:u w:val="single"/>
        </w:rPr>
        <w:t>Effectivity</w:t>
      </w:r>
    </w:p>
    <w:p w:rsidR="00E42619" w:rsidRPr="00620CA0" w:rsidRDefault="00E42619" w:rsidP="00E42619">
      <w:pPr>
        <w:spacing w:after="0" w:line="240" w:lineRule="auto"/>
        <w:jc w:val="both"/>
        <w:rPr>
          <w:rFonts w:ascii="Tahoma" w:hAnsi="Tahoma" w:cs="Tahoma"/>
          <w:sz w:val="24"/>
          <w:szCs w:val="24"/>
        </w:rPr>
      </w:pPr>
    </w:p>
    <w:p w:rsidR="00E42619" w:rsidRPr="00620CA0" w:rsidRDefault="00E42619" w:rsidP="00E42619">
      <w:pPr>
        <w:spacing w:after="0" w:line="240" w:lineRule="auto"/>
        <w:ind w:left="1440" w:hanging="720"/>
        <w:jc w:val="both"/>
        <w:rPr>
          <w:rFonts w:ascii="Tahoma" w:hAnsi="Tahoma" w:cs="Tahoma"/>
          <w:sz w:val="24"/>
          <w:szCs w:val="24"/>
        </w:rPr>
      </w:pPr>
      <w:r w:rsidRPr="00620CA0">
        <w:rPr>
          <w:rFonts w:ascii="Tahoma" w:hAnsi="Tahoma" w:cs="Tahoma"/>
          <w:sz w:val="24"/>
          <w:szCs w:val="24"/>
        </w:rPr>
        <w:t>9.1</w:t>
      </w:r>
      <w:r w:rsidRPr="00620CA0">
        <w:rPr>
          <w:rFonts w:ascii="Tahoma" w:hAnsi="Tahoma" w:cs="Tahoma"/>
          <w:sz w:val="24"/>
          <w:szCs w:val="24"/>
        </w:rPr>
        <w:tab/>
      </w:r>
      <w:r w:rsidRPr="00337729">
        <w:rPr>
          <w:rFonts w:ascii="Tahoma" w:hAnsi="Tahoma" w:cs="Tahoma"/>
          <w:sz w:val="24"/>
          <w:szCs w:val="24"/>
        </w:rPr>
        <w:t xml:space="preserve">This Order shall take effect fifteen (15) days after its complete publication in </w:t>
      </w:r>
      <w:r w:rsidR="00AA3479" w:rsidRPr="00337729">
        <w:rPr>
          <w:rFonts w:ascii="Tahoma" w:hAnsi="Tahoma" w:cs="Tahoma"/>
          <w:sz w:val="24"/>
          <w:szCs w:val="24"/>
        </w:rPr>
        <w:t xml:space="preserve">the Official Gazette or </w:t>
      </w:r>
      <w:r w:rsidRPr="00337729">
        <w:rPr>
          <w:rFonts w:ascii="Tahoma" w:hAnsi="Tahoma" w:cs="Tahoma"/>
          <w:sz w:val="24"/>
          <w:szCs w:val="24"/>
        </w:rPr>
        <w:t>a newspaper of general circulation.</w:t>
      </w:r>
    </w:p>
    <w:p w:rsidR="00E42619" w:rsidRPr="00620CA0" w:rsidRDefault="00E42619" w:rsidP="00E42619">
      <w:pPr>
        <w:spacing w:after="0" w:line="240" w:lineRule="auto"/>
        <w:jc w:val="both"/>
        <w:rPr>
          <w:rFonts w:ascii="Tahoma" w:hAnsi="Tahoma" w:cs="Tahoma"/>
          <w:sz w:val="24"/>
          <w:szCs w:val="24"/>
        </w:rPr>
      </w:pPr>
      <w:r w:rsidRPr="00620CA0">
        <w:rPr>
          <w:rFonts w:ascii="Tahoma" w:hAnsi="Tahoma" w:cs="Tahoma"/>
          <w:sz w:val="24"/>
          <w:szCs w:val="24"/>
        </w:rPr>
        <w:tab/>
      </w:r>
    </w:p>
    <w:p w:rsidR="00E42619" w:rsidRPr="00620CA0" w:rsidRDefault="00E42619" w:rsidP="00E42619">
      <w:pPr>
        <w:spacing w:after="0" w:line="240" w:lineRule="auto"/>
        <w:jc w:val="both"/>
        <w:rPr>
          <w:rFonts w:ascii="Tahoma" w:hAnsi="Tahoma" w:cs="Tahoma"/>
          <w:sz w:val="24"/>
          <w:szCs w:val="24"/>
        </w:rPr>
      </w:pPr>
    </w:p>
    <w:p w:rsidR="00E42619" w:rsidRPr="00620CA0" w:rsidRDefault="00E42619" w:rsidP="00E42619">
      <w:pPr>
        <w:spacing w:after="0" w:line="240" w:lineRule="auto"/>
        <w:jc w:val="both"/>
        <w:rPr>
          <w:rFonts w:ascii="Tahoma" w:hAnsi="Tahoma" w:cs="Tahoma"/>
          <w:sz w:val="24"/>
          <w:szCs w:val="24"/>
        </w:rPr>
      </w:pPr>
    </w:p>
    <w:p w:rsidR="00E42619" w:rsidRPr="00620CA0" w:rsidRDefault="00E42619" w:rsidP="00E42619">
      <w:pPr>
        <w:spacing w:after="0" w:line="240" w:lineRule="auto"/>
        <w:jc w:val="both"/>
        <w:rPr>
          <w:rFonts w:ascii="Tahoma" w:hAnsi="Tahoma" w:cs="Tahoma"/>
          <w:sz w:val="24"/>
          <w:szCs w:val="24"/>
        </w:rPr>
      </w:pPr>
    </w:p>
    <w:p w:rsidR="00E42619" w:rsidRPr="00620CA0" w:rsidRDefault="00E42619" w:rsidP="00E42619">
      <w:pPr>
        <w:spacing w:after="0" w:line="240" w:lineRule="auto"/>
        <w:jc w:val="both"/>
        <w:rPr>
          <w:rFonts w:ascii="Tahoma" w:hAnsi="Tahoma" w:cs="Tahoma"/>
          <w:sz w:val="24"/>
          <w:szCs w:val="24"/>
        </w:rPr>
      </w:pPr>
    </w:p>
    <w:p w:rsidR="00E42619" w:rsidRPr="00620CA0" w:rsidRDefault="00E42619" w:rsidP="00E42619">
      <w:pPr>
        <w:pStyle w:val="NoSpacing"/>
        <w:rPr>
          <w:rFonts w:ascii="Tahoma" w:hAnsi="Tahoma" w:cs="Tahoma"/>
          <w:b/>
          <w:sz w:val="24"/>
          <w:szCs w:val="24"/>
        </w:rPr>
      </w:pPr>
      <w:r w:rsidRPr="00620CA0">
        <w:rPr>
          <w:rFonts w:ascii="Tahoma" w:hAnsi="Tahoma" w:cs="Tahoma"/>
          <w:b/>
          <w:sz w:val="24"/>
          <w:szCs w:val="24"/>
        </w:rPr>
        <w:t>NICANOR E. FAELDON</w:t>
      </w:r>
    </w:p>
    <w:p w:rsidR="00E42619" w:rsidRPr="00620CA0" w:rsidRDefault="00E42619" w:rsidP="00E42619">
      <w:pPr>
        <w:pStyle w:val="NoSpacing"/>
        <w:rPr>
          <w:rFonts w:ascii="Tahoma" w:hAnsi="Tahoma" w:cs="Tahoma"/>
          <w:sz w:val="24"/>
          <w:szCs w:val="24"/>
        </w:rPr>
      </w:pPr>
      <w:r w:rsidRPr="00620CA0">
        <w:rPr>
          <w:rFonts w:ascii="Tahoma" w:hAnsi="Tahoma" w:cs="Tahoma"/>
          <w:sz w:val="24"/>
          <w:szCs w:val="24"/>
        </w:rPr>
        <w:t>Commissioner</w:t>
      </w:r>
    </w:p>
    <w:p w:rsidR="00E42619" w:rsidRPr="00620CA0" w:rsidRDefault="00E42619" w:rsidP="00E42619">
      <w:pPr>
        <w:pStyle w:val="NoSpacing"/>
        <w:rPr>
          <w:rFonts w:ascii="Tahoma" w:hAnsi="Tahoma" w:cs="Tahoma"/>
          <w:sz w:val="24"/>
          <w:szCs w:val="24"/>
        </w:rPr>
      </w:pPr>
    </w:p>
    <w:p w:rsidR="00E42619" w:rsidRPr="00620CA0" w:rsidRDefault="00E42619" w:rsidP="00E42619">
      <w:pPr>
        <w:pStyle w:val="NoSpacing"/>
        <w:rPr>
          <w:rFonts w:ascii="Tahoma" w:hAnsi="Tahoma" w:cs="Tahoma"/>
          <w:sz w:val="24"/>
          <w:szCs w:val="24"/>
        </w:rPr>
      </w:pPr>
    </w:p>
    <w:p w:rsidR="00E42619" w:rsidRPr="00620CA0" w:rsidRDefault="00E42619" w:rsidP="00E42619">
      <w:pPr>
        <w:pStyle w:val="NoSpacing"/>
        <w:rPr>
          <w:rFonts w:ascii="Tahoma" w:hAnsi="Tahoma" w:cs="Tahoma"/>
          <w:sz w:val="24"/>
          <w:szCs w:val="24"/>
        </w:rPr>
      </w:pPr>
      <w:r w:rsidRPr="00620CA0">
        <w:rPr>
          <w:rFonts w:ascii="Tahoma" w:hAnsi="Tahoma" w:cs="Tahoma"/>
          <w:sz w:val="24"/>
          <w:szCs w:val="24"/>
        </w:rPr>
        <w:t>APPROVED:</w:t>
      </w:r>
    </w:p>
    <w:p w:rsidR="00E42619" w:rsidRPr="00620CA0" w:rsidRDefault="00E42619" w:rsidP="00E42619">
      <w:pPr>
        <w:pStyle w:val="NoSpacing"/>
        <w:rPr>
          <w:rFonts w:ascii="Tahoma" w:hAnsi="Tahoma" w:cs="Tahoma"/>
          <w:sz w:val="24"/>
          <w:szCs w:val="24"/>
        </w:rPr>
      </w:pPr>
    </w:p>
    <w:p w:rsidR="00E42619" w:rsidRPr="00620CA0" w:rsidRDefault="00E42619" w:rsidP="00E42619">
      <w:pPr>
        <w:pStyle w:val="NoSpacing"/>
        <w:rPr>
          <w:rFonts w:ascii="Tahoma" w:hAnsi="Tahoma" w:cs="Tahoma"/>
          <w:b/>
          <w:sz w:val="24"/>
          <w:szCs w:val="24"/>
        </w:rPr>
      </w:pPr>
    </w:p>
    <w:p w:rsidR="00E42619" w:rsidRPr="00620CA0" w:rsidRDefault="00E42619" w:rsidP="00E42619">
      <w:pPr>
        <w:pStyle w:val="NoSpacing"/>
        <w:rPr>
          <w:rFonts w:ascii="Tahoma" w:hAnsi="Tahoma" w:cs="Tahoma"/>
          <w:b/>
          <w:sz w:val="24"/>
          <w:szCs w:val="24"/>
        </w:rPr>
      </w:pPr>
    </w:p>
    <w:p w:rsidR="00E42619" w:rsidRPr="00620CA0" w:rsidRDefault="00E42619" w:rsidP="00E42619">
      <w:pPr>
        <w:pStyle w:val="NoSpacing"/>
        <w:rPr>
          <w:rFonts w:ascii="Tahoma" w:hAnsi="Tahoma" w:cs="Tahoma"/>
          <w:b/>
          <w:sz w:val="24"/>
          <w:szCs w:val="24"/>
        </w:rPr>
      </w:pPr>
      <w:r w:rsidRPr="00620CA0">
        <w:rPr>
          <w:rFonts w:ascii="Tahoma" w:hAnsi="Tahoma" w:cs="Tahoma"/>
          <w:b/>
          <w:sz w:val="24"/>
          <w:szCs w:val="24"/>
        </w:rPr>
        <w:t>CARLOS G. DOMINGUEZ III</w:t>
      </w:r>
    </w:p>
    <w:p w:rsidR="00E42619" w:rsidRPr="00620CA0" w:rsidRDefault="00E42619" w:rsidP="00E42619">
      <w:pPr>
        <w:pStyle w:val="NoSpacing"/>
        <w:rPr>
          <w:rFonts w:ascii="Tahoma" w:hAnsi="Tahoma" w:cs="Tahoma"/>
          <w:sz w:val="24"/>
          <w:szCs w:val="24"/>
        </w:rPr>
      </w:pPr>
      <w:r w:rsidRPr="00620CA0">
        <w:rPr>
          <w:rFonts w:ascii="Tahoma" w:hAnsi="Tahoma" w:cs="Tahoma"/>
          <w:sz w:val="24"/>
          <w:szCs w:val="24"/>
        </w:rPr>
        <w:t xml:space="preserve">Secretary of Finance  </w:t>
      </w:r>
    </w:p>
    <w:p w:rsidR="00E42619" w:rsidRPr="00620CA0" w:rsidRDefault="00E42619" w:rsidP="00E42619">
      <w:pPr>
        <w:spacing w:after="0" w:line="240" w:lineRule="auto"/>
        <w:rPr>
          <w:rFonts w:ascii="Tahoma" w:hAnsi="Tahoma" w:cs="Tahoma"/>
          <w:sz w:val="24"/>
          <w:szCs w:val="24"/>
        </w:rPr>
      </w:pPr>
    </w:p>
    <w:p w:rsidR="00426630" w:rsidRDefault="00426630">
      <w:pPr>
        <w:rPr>
          <w:rFonts w:ascii="Tahoma" w:hAnsi="Tahoma" w:cs="Tahoma"/>
          <w:sz w:val="24"/>
          <w:szCs w:val="24"/>
        </w:rPr>
      </w:pPr>
    </w:p>
    <w:p w:rsidR="008F25ED" w:rsidRDefault="008F25ED">
      <w:pPr>
        <w:rPr>
          <w:rFonts w:ascii="Tahoma" w:hAnsi="Tahoma" w:cs="Tahoma"/>
          <w:sz w:val="24"/>
          <w:szCs w:val="24"/>
        </w:rPr>
      </w:pPr>
    </w:p>
    <w:p w:rsidR="00F76123" w:rsidRPr="00620CA0" w:rsidRDefault="00F76123">
      <w:pPr>
        <w:rPr>
          <w:rFonts w:ascii="Tahoma" w:hAnsi="Tahoma" w:cs="Tahoma"/>
          <w:sz w:val="24"/>
          <w:szCs w:val="24"/>
        </w:rPr>
      </w:pPr>
    </w:p>
    <w:p w:rsidR="00AA3479" w:rsidRPr="00620CA0" w:rsidRDefault="00AA3479" w:rsidP="00AA3479">
      <w:pPr>
        <w:spacing w:line="240" w:lineRule="auto"/>
        <w:ind w:right="78"/>
        <w:jc w:val="both"/>
        <w:rPr>
          <w:rFonts w:ascii="Tahoma" w:hAnsi="Tahoma" w:cs="Tahoma"/>
          <w:sz w:val="24"/>
          <w:szCs w:val="24"/>
        </w:rPr>
      </w:pPr>
      <w:r w:rsidRPr="00620CA0">
        <w:rPr>
          <w:rFonts w:ascii="Tahoma" w:hAnsi="Tahoma" w:cs="Tahoma"/>
          <w:b/>
          <w:sz w:val="24"/>
          <w:szCs w:val="24"/>
          <w:u w:val="single"/>
        </w:rPr>
        <w:t>Informational Section</w:t>
      </w:r>
      <w:r w:rsidRPr="00620CA0">
        <w:rPr>
          <w:rFonts w:ascii="Tahoma" w:hAnsi="Tahoma" w:cs="Tahoma"/>
          <w:b/>
          <w:sz w:val="24"/>
          <w:szCs w:val="24"/>
        </w:rPr>
        <w:t xml:space="preserve">. </w:t>
      </w:r>
      <w:r w:rsidRPr="00620CA0">
        <w:rPr>
          <w:rFonts w:ascii="Tahoma" w:hAnsi="Tahoma" w:cs="Tahoma"/>
          <w:sz w:val="24"/>
          <w:szCs w:val="24"/>
        </w:rPr>
        <w:t>As the title denotes this only provide information and does not give rise to any substantive or formal rights or obligations.</w:t>
      </w:r>
    </w:p>
    <w:p w:rsidR="00AA3479" w:rsidRPr="00620CA0" w:rsidRDefault="00AA3479" w:rsidP="00AA3479">
      <w:pPr>
        <w:pStyle w:val="ListParagraph"/>
        <w:numPr>
          <w:ilvl w:val="0"/>
          <w:numId w:val="8"/>
        </w:numPr>
        <w:spacing w:after="200"/>
        <w:ind w:right="78"/>
        <w:jc w:val="both"/>
        <w:rPr>
          <w:rFonts w:ascii="Tahoma" w:hAnsi="Tahoma" w:cs="Tahoma"/>
        </w:rPr>
      </w:pPr>
      <w:r w:rsidRPr="00620CA0">
        <w:rPr>
          <w:rFonts w:ascii="Tahoma" w:hAnsi="Tahoma" w:cs="Tahoma"/>
          <w:b/>
          <w:u w:val="single"/>
        </w:rPr>
        <w:t>History</w:t>
      </w:r>
      <w:r w:rsidRPr="00620CA0">
        <w:rPr>
          <w:rFonts w:ascii="Tahoma" w:hAnsi="Tahoma" w:cs="Tahoma"/>
          <w:b/>
        </w:rPr>
        <w:t>.</w:t>
      </w:r>
      <w:r w:rsidRPr="00620CA0">
        <w:rPr>
          <w:rFonts w:ascii="Tahoma" w:hAnsi="Tahoma" w:cs="Tahoma"/>
        </w:rPr>
        <w:t xml:space="preserve"> Date the CAO was first enacted and last revised with the CAO No. which should be hyperlinked.</w:t>
      </w:r>
    </w:p>
    <w:p w:rsidR="00AA3479" w:rsidRPr="00620CA0" w:rsidRDefault="00AA3479" w:rsidP="00AA3479">
      <w:pPr>
        <w:pStyle w:val="ListParagraph"/>
        <w:numPr>
          <w:ilvl w:val="0"/>
          <w:numId w:val="8"/>
        </w:numPr>
        <w:spacing w:after="200"/>
        <w:ind w:right="78"/>
        <w:jc w:val="both"/>
        <w:rPr>
          <w:rFonts w:ascii="Tahoma" w:hAnsi="Tahoma" w:cs="Tahoma"/>
        </w:rPr>
      </w:pPr>
      <w:r w:rsidRPr="00620CA0">
        <w:rPr>
          <w:rFonts w:ascii="Tahoma" w:hAnsi="Tahoma" w:cs="Tahoma"/>
          <w:b/>
          <w:u w:val="single"/>
        </w:rPr>
        <w:t>Related Policies</w:t>
      </w:r>
      <w:r w:rsidRPr="00620CA0">
        <w:rPr>
          <w:rFonts w:ascii="Tahoma" w:hAnsi="Tahoma" w:cs="Tahoma"/>
          <w:b/>
        </w:rPr>
        <w:t>.</w:t>
      </w:r>
      <w:r w:rsidRPr="00620CA0">
        <w:rPr>
          <w:rFonts w:ascii="Tahoma" w:hAnsi="Tahoma" w:cs="Tahoma"/>
        </w:rPr>
        <w:t xml:space="preserve"> Related policies that may help the reader to better understand the CAO which should be hyperlinked.</w:t>
      </w:r>
    </w:p>
    <w:p w:rsidR="00AA3479" w:rsidRPr="00620CA0" w:rsidRDefault="00AA3479" w:rsidP="00AA3479">
      <w:pPr>
        <w:pStyle w:val="ListParagraph"/>
        <w:ind w:left="400" w:right="78"/>
        <w:jc w:val="both"/>
        <w:rPr>
          <w:rFonts w:ascii="Tahoma" w:hAnsi="Tahoma" w:cs="Tahoma"/>
        </w:rPr>
      </w:pPr>
    </w:p>
    <w:p w:rsidR="00AA3479" w:rsidRPr="00620CA0" w:rsidRDefault="00AA3479" w:rsidP="00AA3479">
      <w:pPr>
        <w:pStyle w:val="ListParagraph"/>
        <w:numPr>
          <w:ilvl w:val="0"/>
          <w:numId w:val="8"/>
        </w:numPr>
        <w:spacing w:after="200"/>
        <w:ind w:right="78"/>
        <w:jc w:val="both"/>
        <w:rPr>
          <w:rFonts w:ascii="Tahoma" w:hAnsi="Tahoma" w:cs="Tahoma"/>
        </w:rPr>
      </w:pPr>
      <w:r w:rsidRPr="00620CA0">
        <w:rPr>
          <w:rFonts w:ascii="Tahoma" w:hAnsi="Tahoma" w:cs="Tahoma"/>
          <w:b/>
          <w:u w:val="single"/>
        </w:rPr>
        <w:t>Webpage, Forms, Handbooks and other References</w:t>
      </w:r>
      <w:r w:rsidRPr="00620CA0">
        <w:rPr>
          <w:rFonts w:ascii="Tahoma" w:hAnsi="Tahoma" w:cs="Tahoma"/>
          <w:b/>
        </w:rPr>
        <w:t>.</w:t>
      </w:r>
      <w:r w:rsidRPr="00620CA0">
        <w:rPr>
          <w:rFonts w:ascii="Tahoma" w:hAnsi="Tahoma" w:cs="Tahoma"/>
        </w:rPr>
        <w:t xml:space="preserve"> Unit webpage or other information relating to the regulations, such as guidelines, forms, charts, and handbooks, should not be incorporated into the body of the CAO but should be listed and hyperlinked in the additional information section after the text of the CAO. Hyperlinks should refer to the title of the document not the https address.</w:t>
      </w:r>
    </w:p>
    <w:p w:rsidR="00AA3479" w:rsidRPr="00620CA0" w:rsidRDefault="00AA3479">
      <w:pPr>
        <w:rPr>
          <w:rFonts w:ascii="Tahoma" w:hAnsi="Tahoma" w:cs="Tahoma"/>
          <w:sz w:val="24"/>
          <w:szCs w:val="24"/>
        </w:rPr>
      </w:pPr>
    </w:p>
    <w:sectPr w:rsidR="00AA3479" w:rsidRPr="00620CA0" w:rsidSect="006F2DD1">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15" w:rsidRDefault="00D34315" w:rsidP="00E42619">
      <w:pPr>
        <w:spacing w:after="0" w:line="240" w:lineRule="auto"/>
      </w:pPr>
      <w:r>
        <w:separator/>
      </w:r>
    </w:p>
  </w:endnote>
  <w:endnote w:type="continuationSeparator" w:id="0">
    <w:p w:rsidR="00D34315" w:rsidRDefault="00D34315" w:rsidP="00E4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szCs w:val="20"/>
      </w:rPr>
      <w:id w:val="-1623605437"/>
      <w:docPartObj>
        <w:docPartGallery w:val="Page Numbers (Bottom of Page)"/>
        <w:docPartUnique/>
      </w:docPartObj>
    </w:sdtPr>
    <w:sdtEndPr>
      <w:rPr>
        <w:noProof/>
      </w:rPr>
    </w:sdtEndPr>
    <w:sdtContent>
      <w:p w:rsidR="00A3026D" w:rsidRPr="00D31567" w:rsidRDefault="00A3026D" w:rsidP="00290E87">
        <w:pPr>
          <w:pStyle w:val="Footer"/>
          <w:rPr>
            <w:rFonts w:ascii="Tahoma" w:hAnsi="Tahoma" w:cs="Tahoma"/>
            <w:sz w:val="20"/>
            <w:szCs w:val="20"/>
          </w:rPr>
        </w:pPr>
        <w:r w:rsidRPr="00620CA0">
          <w:rPr>
            <w:rFonts w:ascii="Tahoma" w:hAnsi="Tahoma" w:cs="Tahoma"/>
            <w:sz w:val="20"/>
            <w:szCs w:val="20"/>
          </w:rPr>
          <w:t xml:space="preserve">Page </w:t>
        </w:r>
        <w:r w:rsidRPr="00620CA0">
          <w:rPr>
            <w:rFonts w:ascii="Tahoma" w:hAnsi="Tahoma" w:cs="Tahoma"/>
            <w:sz w:val="20"/>
            <w:szCs w:val="20"/>
          </w:rPr>
          <w:fldChar w:fldCharType="begin"/>
        </w:r>
        <w:r w:rsidRPr="00620CA0">
          <w:rPr>
            <w:rFonts w:ascii="Tahoma" w:hAnsi="Tahoma" w:cs="Tahoma"/>
            <w:sz w:val="20"/>
            <w:szCs w:val="20"/>
          </w:rPr>
          <w:instrText xml:space="preserve"> PAGE </w:instrText>
        </w:r>
        <w:r w:rsidRPr="00620CA0">
          <w:rPr>
            <w:rFonts w:ascii="Tahoma" w:hAnsi="Tahoma" w:cs="Tahoma"/>
            <w:sz w:val="20"/>
            <w:szCs w:val="20"/>
          </w:rPr>
          <w:fldChar w:fldCharType="separate"/>
        </w:r>
        <w:r w:rsidR="001177A3">
          <w:rPr>
            <w:rFonts w:ascii="Tahoma" w:hAnsi="Tahoma" w:cs="Tahoma"/>
            <w:noProof/>
            <w:sz w:val="20"/>
            <w:szCs w:val="20"/>
          </w:rPr>
          <w:t>2</w:t>
        </w:r>
        <w:r w:rsidRPr="00620CA0">
          <w:rPr>
            <w:rFonts w:ascii="Tahoma" w:hAnsi="Tahoma" w:cs="Tahoma"/>
            <w:sz w:val="20"/>
            <w:szCs w:val="20"/>
          </w:rPr>
          <w:fldChar w:fldCharType="end"/>
        </w:r>
        <w:r w:rsidRPr="00620CA0">
          <w:rPr>
            <w:rFonts w:ascii="Tahoma" w:hAnsi="Tahoma" w:cs="Tahoma"/>
            <w:sz w:val="20"/>
            <w:szCs w:val="20"/>
          </w:rPr>
          <w:t xml:space="preserve"> of </w:t>
        </w:r>
        <w:r w:rsidRPr="00620CA0">
          <w:rPr>
            <w:rFonts w:ascii="Tahoma" w:hAnsi="Tahoma" w:cs="Tahoma"/>
            <w:sz w:val="20"/>
            <w:szCs w:val="20"/>
          </w:rPr>
          <w:fldChar w:fldCharType="begin"/>
        </w:r>
        <w:r w:rsidRPr="00620CA0">
          <w:rPr>
            <w:rFonts w:ascii="Tahoma" w:hAnsi="Tahoma" w:cs="Tahoma"/>
            <w:sz w:val="20"/>
            <w:szCs w:val="20"/>
          </w:rPr>
          <w:instrText xml:space="preserve"> NUMPAGES </w:instrText>
        </w:r>
        <w:r w:rsidRPr="00620CA0">
          <w:rPr>
            <w:rFonts w:ascii="Tahoma" w:hAnsi="Tahoma" w:cs="Tahoma"/>
            <w:sz w:val="20"/>
            <w:szCs w:val="20"/>
          </w:rPr>
          <w:fldChar w:fldCharType="separate"/>
        </w:r>
        <w:r w:rsidR="001177A3">
          <w:rPr>
            <w:rFonts w:ascii="Tahoma" w:hAnsi="Tahoma" w:cs="Tahoma"/>
            <w:noProof/>
            <w:sz w:val="20"/>
            <w:szCs w:val="20"/>
          </w:rPr>
          <w:t>9</w:t>
        </w:r>
        <w:r w:rsidRPr="00620CA0">
          <w:rPr>
            <w:rFonts w:ascii="Tahoma" w:hAnsi="Tahoma" w:cs="Tahoma"/>
            <w:sz w:val="20"/>
            <w:szCs w:val="20"/>
          </w:rPr>
          <w:fldChar w:fldCharType="end"/>
        </w:r>
        <w:r w:rsidRPr="00D31567">
          <w:rPr>
            <w:rFonts w:ascii="Tahoma" w:hAnsi="Tahoma" w:cs="Tahoma"/>
            <w:noProof/>
            <w:sz w:val="20"/>
            <w:szCs w:val="20"/>
          </w:rPr>
          <w:t xml:space="preserve"> – CAO NO. __________</w:t>
        </w:r>
      </w:p>
    </w:sdtContent>
  </w:sdt>
  <w:p w:rsidR="00A3026D" w:rsidRPr="00D31567" w:rsidRDefault="00A3026D">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15" w:rsidRDefault="00D34315" w:rsidP="00E42619">
      <w:pPr>
        <w:spacing w:after="0" w:line="240" w:lineRule="auto"/>
      </w:pPr>
      <w:r>
        <w:separator/>
      </w:r>
    </w:p>
  </w:footnote>
  <w:footnote w:type="continuationSeparator" w:id="0">
    <w:p w:rsidR="00D34315" w:rsidRDefault="00D34315" w:rsidP="00E42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6D" w:rsidRPr="00E42619" w:rsidRDefault="00A3026D">
    <w:pPr>
      <w:pStyle w:val="Header"/>
      <w:rPr>
        <w:rFonts w:ascii="Tahoma" w:hAnsi="Tahoma" w:cs="Tahoma"/>
        <w:sz w:val="20"/>
        <w:szCs w:val="18"/>
      </w:rPr>
    </w:pPr>
  </w:p>
  <w:p w:rsidR="00A3026D" w:rsidRPr="00E42619" w:rsidRDefault="00A3026D">
    <w:pPr>
      <w:pStyle w:val="Header"/>
      <w:rPr>
        <w:rFonts w:ascii="Tahoma" w:hAnsi="Tahoma" w:cs="Tahoma"/>
        <w:sz w:val="20"/>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2C6"/>
    <w:multiLevelType w:val="hybridMultilevel"/>
    <w:tmpl w:val="9218054C"/>
    <w:lvl w:ilvl="0" w:tplc="9D7ACAE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4101E"/>
    <w:multiLevelType w:val="multilevel"/>
    <w:tmpl w:val="2098F14C"/>
    <w:lvl w:ilvl="0">
      <w:start w:val="3"/>
      <w:numFmt w:val="decimal"/>
      <w:lvlText w:val="%1."/>
      <w:lvlJc w:val="left"/>
      <w:pPr>
        <w:ind w:left="620" w:hanging="62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2160" w:hanging="144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420" w:hanging="2160"/>
      </w:pPr>
      <w:rPr>
        <w:rFonts w:hint="default"/>
        <w:b/>
      </w:rPr>
    </w:lvl>
    <w:lvl w:ilvl="8">
      <w:start w:val="1"/>
      <w:numFmt w:val="decimal"/>
      <w:lvlText w:val="%1.%2.%3.%4.%5.%6.%7.%8.%9."/>
      <w:lvlJc w:val="left"/>
      <w:pPr>
        <w:ind w:left="3600" w:hanging="2160"/>
      </w:pPr>
      <w:rPr>
        <w:rFonts w:hint="default"/>
        <w:b/>
      </w:rPr>
    </w:lvl>
  </w:abstractNum>
  <w:abstractNum w:abstractNumId="2" w15:restartNumberingAfterBreak="0">
    <w:nsid w:val="158D734A"/>
    <w:multiLevelType w:val="multilevel"/>
    <w:tmpl w:val="653C2756"/>
    <w:lvl w:ilvl="0">
      <w:start w:val="1"/>
      <w:numFmt w:val="decimal"/>
      <w:lvlText w:val="%1."/>
      <w:lvlJc w:val="left"/>
      <w:pPr>
        <w:ind w:left="400" w:hanging="400"/>
      </w:pPr>
      <w:rPr>
        <w:rFonts w:ascii="Tahoma" w:eastAsia="Calibri" w:hAnsi="Tahoma" w:cs="Tahoma"/>
        <w:b/>
        <w:u w:val="none"/>
      </w:rPr>
    </w:lvl>
    <w:lvl w:ilvl="1">
      <w:start w:val="1"/>
      <w:numFmt w:val="decimal"/>
      <w:lvlText w:val="%1.%2."/>
      <w:lvlJc w:val="left"/>
      <w:pPr>
        <w:ind w:left="1440" w:hanging="720"/>
      </w:pPr>
      <w:rPr>
        <w:rFonts w:hint="default"/>
        <w:b/>
        <w:u w:val="none"/>
      </w:rPr>
    </w:lvl>
    <w:lvl w:ilvl="2">
      <w:start w:val="1"/>
      <w:numFmt w:val="decimal"/>
      <w:lvlText w:val="%1.%2.%3."/>
      <w:lvlJc w:val="left"/>
      <w:pPr>
        <w:ind w:left="2520" w:hanging="1080"/>
      </w:pPr>
      <w:rPr>
        <w:rFonts w:hint="default"/>
        <w:b/>
        <w:u w:val="none"/>
      </w:rPr>
    </w:lvl>
    <w:lvl w:ilvl="3">
      <w:start w:val="1"/>
      <w:numFmt w:val="decimal"/>
      <w:lvlText w:val="%1.%2.%3.%4."/>
      <w:lvlJc w:val="left"/>
      <w:pPr>
        <w:ind w:left="3600" w:hanging="1440"/>
      </w:pPr>
      <w:rPr>
        <w:rFonts w:hint="default"/>
        <w:b w:val="0"/>
        <w:u w:val="none"/>
      </w:rPr>
    </w:lvl>
    <w:lvl w:ilvl="4">
      <w:start w:val="1"/>
      <w:numFmt w:val="decimal"/>
      <w:lvlText w:val="%1.%2.%3.%4.%5."/>
      <w:lvlJc w:val="left"/>
      <w:pPr>
        <w:ind w:left="4320" w:hanging="1440"/>
      </w:pPr>
      <w:rPr>
        <w:rFonts w:hint="default"/>
        <w:b w:val="0"/>
        <w:u w:val="none"/>
      </w:rPr>
    </w:lvl>
    <w:lvl w:ilvl="5">
      <w:start w:val="1"/>
      <w:numFmt w:val="decimal"/>
      <w:lvlText w:val="%1.%2.%3.%4.%5.%6."/>
      <w:lvlJc w:val="left"/>
      <w:pPr>
        <w:ind w:left="5400" w:hanging="1800"/>
      </w:pPr>
      <w:rPr>
        <w:rFonts w:hint="default"/>
        <w:b w:val="0"/>
        <w:u w:val="none"/>
      </w:rPr>
    </w:lvl>
    <w:lvl w:ilvl="6">
      <w:start w:val="1"/>
      <w:numFmt w:val="decimal"/>
      <w:lvlText w:val="%1.%2.%3.%4.%5.%6.%7."/>
      <w:lvlJc w:val="left"/>
      <w:pPr>
        <w:ind w:left="6480" w:hanging="2160"/>
      </w:pPr>
      <w:rPr>
        <w:rFonts w:hint="default"/>
        <w:b w:val="0"/>
        <w:u w:val="none"/>
      </w:rPr>
    </w:lvl>
    <w:lvl w:ilvl="7">
      <w:start w:val="1"/>
      <w:numFmt w:val="decimal"/>
      <w:lvlText w:val="%1.%2.%3.%4.%5.%6.%7.%8."/>
      <w:lvlJc w:val="left"/>
      <w:pPr>
        <w:ind w:left="7560" w:hanging="2520"/>
      </w:pPr>
      <w:rPr>
        <w:rFonts w:hint="default"/>
        <w:b w:val="0"/>
        <w:u w:val="none"/>
      </w:rPr>
    </w:lvl>
    <w:lvl w:ilvl="8">
      <w:start w:val="1"/>
      <w:numFmt w:val="decimal"/>
      <w:lvlText w:val="%1.%2.%3.%4.%5.%6.%7.%8.%9."/>
      <w:lvlJc w:val="left"/>
      <w:pPr>
        <w:ind w:left="8280" w:hanging="2520"/>
      </w:pPr>
      <w:rPr>
        <w:rFonts w:hint="default"/>
        <w:b w:val="0"/>
        <w:u w:val="none"/>
      </w:rPr>
    </w:lvl>
  </w:abstractNum>
  <w:abstractNum w:abstractNumId="3" w15:restartNumberingAfterBreak="0">
    <w:nsid w:val="26CE79B8"/>
    <w:multiLevelType w:val="multilevel"/>
    <w:tmpl w:val="CADA8BC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8E0F6F"/>
    <w:multiLevelType w:val="multilevel"/>
    <w:tmpl w:val="5E0211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735274B"/>
    <w:multiLevelType w:val="multilevel"/>
    <w:tmpl w:val="82C0675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9FB0B80"/>
    <w:multiLevelType w:val="multilevel"/>
    <w:tmpl w:val="AC0CBD38"/>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BA82887"/>
    <w:multiLevelType w:val="multilevel"/>
    <w:tmpl w:val="E65AA4C0"/>
    <w:lvl w:ilvl="0">
      <w:start w:val="3"/>
      <w:numFmt w:val="decimal"/>
      <w:lvlText w:val="%1."/>
      <w:lvlJc w:val="left"/>
      <w:pPr>
        <w:ind w:left="420" w:hanging="420"/>
      </w:pPr>
      <w:rPr>
        <w:rFonts w:hint="default"/>
        <w:b/>
      </w:rPr>
    </w:lvl>
    <w:lvl w:ilvl="1">
      <w:start w:val="1"/>
      <w:numFmt w:val="decimal"/>
      <w:lvlText w:val="%1.%2."/>
      <w:lvlJc w:val="left"/>
      <w:pPr>
        <w:ind w:left="1440" w:hanging="720"/>
      </w:pPr>
      <w:rPr>
        <w:rFonts w:ascii="Tahoma" w:hAnsi="Tahoma" w:cs="Tahoma"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19"/>
    <w:rsid w:val="0000362B"/>
    <w:rsid w:val="00003877"/>
    <w:rsid w:val="0000483E"/>
    <w:rsid w:val="00004C04"/>
    <w:rsid w:val="00006369"/>
    <w:rsid w:val="00013275"/>
    <w:rsid w:val="000138D6"/>
    <w:rsid w:val="00016ADA"/>
    <w:rsid w:val="000231B4"/>
    <w:rsid w:val="00037EFA"/>
    <w:rsid w:val="00042052"/>
    <w:rsid w:val="00046765"/>
    <w:rsid w:val="00046966"/>
    <w:rsid w:val="00051A51"/>
    <w:rsid w:val="00054A4B"/>
    <w:rsid w:val="000576A8"/>
    <w:rsid w:val="000710DC"/>
    <w:rsid w:val="00072F12"/>
    <w:rsid w:val="00075D90"/>
    <w:rsid w:val="00084EBB"/>
    <w:rsid w:val="00086F6A"/>
    <w:rsid w:val="000A2717"/>
    <w:rsid w:val="000A3018"/>
    <w:rsid w:val="000A4FF9"/>
    <w:rsid w:val="000A5C6E"/>
    <w:rsid w:val="000B235F"/>
    <w:rsid w:val="000D0CE3"/>
    <w:rsid w:val="000D6620"/>
    <w:rsid w:val="000D75E6"/>
    <w:rsid w:val="000E4D36"/>
    <w:rsid w:val="000F7098"/>
    <w:rsid w:val="00100F4A"/>
    <w:rsid w:val="00105152"/>
    <w:rsid w:val="001157CD"/>
    <w:rsid w:val="001177A3"/>
    <w:rsid w:val="00121D56"/>
    <w:rsid w:val="00125613"/>
    <w:rsid w:val="0013076A"/>
    <w:rsid w:val="00136F36"/>
    <w:rsid w:val="00137F2E"/>
    <w:rsid w:val="001401E3"/>
    <w:rsid w:val="001407B3"/>
    <w:rsid w:val="00146655"/>
    <w:rsid w:val="00147EDA"/>
    <w:rsid w:val="001570B3"/>
    <w:rsid w:val="001655EA"/>
    <w:rsid w:val="00171E82"/>
    <w:rsid w:val="00183F6F"/>
    <w:rsid w:val="0018465E"/>
    <w:rsid w:val="001A2121"/>
    <w:rsid w:val="001A2966"/>
    <w:rsid w:val="001B050E"/>
    <w:rsid w:val="001D4E83"/>
    <w:rsid w:val="001D6419"/>
    <w:rsid w:val="001D7D9E"/>
    <w:rsid w:val="001E06CE"/>
    <w:rsid w:val="001E5656"/>
    <w:rsid w:val="001F20AA"/>
    <w:rsid w:val="001F4FC7"/>
    <w:rsid w:val="001F51DF"/>
    <w:rsid w:val="001F5D1D"/>
    <w:rsid w:val="00204619"/>
    <w:rsid w:val="002128B7"/>
    <w:rsid w:val="0021301A"/>
    <w:rsid w:val="00223D22"/>
    <w:rsid w:val="0022702B"/>
    <w:rsid w:val="00227389"/>
    <w:rsid w:val="0025073A"/>
    <w:rsid w:val="00255D11"/>
    <w:rsid w:val="00265EC9"/>
    <w:rsid w:val="0027187E"/>
    <w:rsid w:val="00271C45"/>
    <w:rsid w:val="002832FE"/>
    <w:rsid w:val="0028441F"/>
    <w:rsid w:val="00287CC4"/>
    <w:rsid w:val="00290E87"/>
    <w:rsid w:val="00290EBB"/>
    <w:rsid w:val="002B156C"/>
    <w:rsid w:val="002B3C3B"/>
    <w:rsid w:val="002B5FF4"/>
    <w:rsid w:val="002B631D"/>
    <w:rsid w:val="002C04BE"/>
    <w:rsid w:val="002C1747"/>
    <w:rsid w:val="002C3317"/>
    <w:rsid w:val="002C4175"/>
    <w:rsid w:val="002C5F62"/>
    <w:rsid w:val="002D2128"/>
    <w:rsid w:val="002D423F"/>
    <w:rsid w:val="002E57B1"/>
    <w:rsid w:val="002E63DF"/>
    <w:rsid w:val="002F1194"/>
    <w:rsid w:val="002F5C38"/>
    <w:rsid w:val="003010E9"/>
    <w:rsid w:val="003030A3"/>
    <w:rsid w:val="00305EC1"/>
    <w:rsid w:val="00316511"/>
    <w:rsid w:val="003173F6"/>
    <w:rsid w:val="003251C4"/>
    <w:rsid w:val="00325A70"/>
    <w:rsid w:val="00327B08"/>
    <w:rsid w:val="00332DC9"/>
    <w:rsid w:val="00336CC2"/>
    <w:rsid w:val="00337729"/>
    <w:rsid w:val="003400B2"/>
    <w:rsid w:val="00341011"/>
    <w:rsid w:val="00341806"/>
    <w:rsid w:val="00346EA0"/>
    <w:rsid w:val="003515B5"/>
    <w:rsid w:val="00352FF7"/>
    <w:rsid w:val="00355226"/>
    <w:rsid w:val="003563F6"/>
    <w:rsid w:val="00372C59"/>
    <w:rsid w:val="003804E3"/>
    <w:rsid w:val="00382E31"/>
    <w:rsid w:val="00384C74"/>
    <w:rsid w:val="00384F26"/>
    <w:rsid w:val="003850FF"/>
    <w:rsid w:val="00386713"/>
    <w:rsid w:val="00387B33"/>
    <w:rsid w:val="003947CC"/>
    <w:rsid w:val="00396AC8"/>
    <w:rsid w:val="003A03DF"/>
    <w:rsid w:val="003A065D"/>
    <w:rsid w:val="003B0D72"/>
    <w:rsid w:val="003B191B"/>
    <w:rsid w:val="003C0B6B"/>
    <w:rsid w:val="003D6168"/>
    <w:rsid w:val="003D694E"/>
    <w:rsid w:val="003E5487"/>
    <w:rsid w:val="003F43CC"/>
    <w:rsid w:val="004030D5"/>
    <w:rsid w:val="00411F61"/>
    <w:rsid w:val="00415845"/>
    <w:rsid w:val="00423CDD"/>
    <w:rsid w:val="00426630"/>
    <w:rsid w:val="00427D9B"/>
    <w:rsid w:val="00441352"/>
    <w:rsid w:val="00444D3F"/>
    <w:rsid w:val="00452730"/>
    <w:rsid w:val="00457DAA"/>
    <w:rsid w:val="00460CAC"/>
    <w:rsid w:val="00463F8F"/>
    <w:rsid w:val="0046747E"/>
    <w:rsid w:val="00467D15"/>
    <w:rsid w:val="004751C3"/>
    <w:rsid w:val="00477EB7"/>
    <w:rsid w:val="00480724"/>
    <w:rsid w:val="004858BB"/>
    <w:rsid w:val="00485A53"/>
    <w:rsid w:val="00490B7C"/>
    <w:rsid w:val="004978B8"/>
    <w:rsid w:val="004A5284"/>
    <w:rsid w:val="004B7623"/>
    <w:rsid w:val="004C2776"/>
    <w:rsid w:val="004C6F0B"/>
    <w:rsid w:val="004D139B"/>
    <w:rsid w:val="004D16DA"/>
    <w:rsid w:val="004D1742"/>
    <w:rsid w:val="004D2EE3"/>
    <w:rsid w:val="004D30D9"/>
    <w:rsid w:val="004D460B"/>
    <w:rsid w:val="004E091A"/>
    <w:rsid w:val="004E19F4"/>
    <w:rsid w:val="004E3989"/>
    <w:rsid w:val="004E695D"/>
    <w:rsid w:val="004F4493"/>
    <w:rsid w:val="004F4ABB"/>
    <w:rsid w:val="00514853"/>
    <w:rsid w:val="00524D82"/>
    <w:rsid w:val="00525420"/>
    <w:rsid w:val="00526F74"/>
    <w:rsid w:val="0053122B"/>
    <w:rsid w:val="00536AD0"/>
    <w:rsid w:val="00536EF3"/>
    <w:rsid w:val="005412AD"/>
    <w:rsid w:val="00545B88"/>
    <w:rsid w:val="00545BCD"/>
    <w:rsid w:val="00556F1B"/>
    <w:rsid w:val="005651CD"/>
    <w:rsid w:val="005717D3"/>
    <w:rsid w:val="00577C0B"/>
    <w:rsid w:val="00582E1F"/>
    <w:rsid w:val="005849CF"/>
    <w:rsid w:val="0058710C"/>
    <w:rsid w:val="00595E72"/>
    <w:rsid w:val="005C3DD8"/>
    <w:rsid w:val="005C537B"/>
    <w:rsid w:val="005D2928"/>
    <w:rsid w:val="005F1315"/>
    <w:rsid w:val="005F56BA"/>
    <w:rsid w:val="005F5898"/>
    <w:rsid w:val="005F7ACE"/>
    <w:rsid w:val="00600EC2"/>
    <w:rsid w:val="00603CAB"/>
    <w:rsid w:val="006043E0"/>
    <w:rsid w:val="006074F0"/>
    <w:rsid w:val="006161F3"/>
    <w:rsid w:val="00617685"/>
    <w:rsid w:val="00620CA0"/>
    <w:rsid w:val="006254FB"/>
    <w:rsid w:val="00632A08"/>
    <w:rsid w:val="00632C1D"/>
    <w:rsid w:val="00635D0D"/>
    <w:rsid w:val="006423EA"/>
    <w:rsid w:val="00644A63"/>
    <w:rsid w:val="00645D2B"/>
    <w:rsid w:val="006461A7"/>
    <w:rsid w:val="0064647B"/>
    <w:rsid w:val="006515BE"/>
    <w:rsid w:val="00656100"/>
    <w:rsid w:val="006568AA"/>
    <w:rsid w:val="00657AE5"/>
    <w:rsid w:val="00660929"/>
    <w:rsid w:val="00661FEA"/>
    <w:rsid w:val="00662ABE"/>
    <w:rsid w:val="00664AAA"/>
    <w:rsid w:val="00680EA8"/>
    <w:rsid w:val="00684B8B"/>
    <w:rsid w:val="00685B97"/>
    <w:rsid w:val="0068673C"/>
    <w:rsid w:val="006879F6"/>
    <w:rsid w:val="006B7CAE"/>
    <w:rsid w:val="006C470C"/>
    <w:rsid w:val="006C4EA5"/>
    <w:rsid w:val="006D0635"/>
    <w:rsid w:val="006D1C00"/>
    <w:rsid w:val="006E1B31"/>
    <w:rsid w:val="006E356F"/>
    <w:rsid w:val="006E3FCA"/>
    <w:rsid w:val="006E7926"/>
    <w:rsid w:val="006F2DD1"/>
    <w:rsid w:val="006F4C09"/>
    <w:rsid w:val="007040A0"/>
    <w:rsid w:val="0072217B"/>
    <w:rsid w:val="00726FFD"/>
    <w:rsid w:val="00732755"/>
    <w:rsid w:val="00742DC8"/>
    <w:rsid w:val="00746C02"/>
    <w:rsid w:val="00754172"/>
    <w:rsid w:val="00755E85"/>
    <w:rsid w:val="00765DAC"/>
    <w:rsid w:val="0076656B"/>
    <w:rsid w:val="00767896"/>
    <w:rsid w:val="00773611"/>
    <w:rsid w:val="00776B9A"/>
    <w:rsid w:val="00776D6A"/>
    <w:rsid w:val="007801EA"/>
    <w:rsid w:val="00786BD9"/>
    <w:rsid w:val="007966F0"/>
    <w:rsid w:val="00796F75"/>
    <w:rsid w:val="007A18E8"/>
    <w:rsid w:val="007A6C4D"/>
    <w:rsid w:val="007A7480"/>
    <w:rsid w:val="007B5456"/>
    <w:rsid w:val="007B61B1"/>
    <w:rsid w:val="007C2458"/>
    <w:rsid w:val="007C7B8A"/>
    <w:rsid w:val="007D3DAC"/>
    <w:rsid w:val="007D701A"/>
    <w:rsid w:val="007E18B4"/>
    <w:rsid w:val="007E6488"/>
    <w:rsid w:val="007F7A6B"/>
    <w:rsid w:val="00803EB7"/>
    <w:rsid w:val="00805512"/>
    <w:rsid w:val="00813231"/>
    <w:rsid w:val="0082071D"/>
    <w:rsid w:val="00850DB6"/>
    <w:rsid w:val="0085765F"/>
    <w:rsid w:val="0086090B"/>
    <w:rsid w:val="00862A72"/>
    <w:rsid w:val="00863ABC"/>
    <w:rsid w:val="008674B1"/>
    <w:rsid w:val="0086773F"/>
    <w:rsid w:val="008748E4"/>
    <w:rsid w:val="0088012C"/>
    <w:rsid w:val="008878DB"/>
    <w:rsid w:val="00895CFA"/>
    <w:rsid w:val="008A28CC"/>
    <w:rsid w:val="008A656A"/>
    <w:rsid w:val="008A78C5"/>
    <w:rsid w:val="008A7E0D"/>
    <w:rsid w:val="008B1209"/>
    <w:rsid w:val="008B2157"/>
    <w:rsid w:val="008B6B9C"/>
    <w:rsid w:val="008B6BB8"/>
    <w:rsid w:val="008B79EE"/>
    <w:rsid w:val="008C0C85"/>
    <w:rsid w:val="008C11C0"/>
    <w:rsid w:val="008C1E08"/>
    <w:rsid w:val="008C1F41"/>
    <w:rsid w:val="008C6825"/>
    <w:rsid w:val="008D77F6"/>
    <w:rsid w:val="008D7CA1"/>
    <w:rsid w:val="008E37CB"/>
    <w:rsid w:val="008E5469"/>
    <w:rsid w:val="008E6424"/>
    <w:rsid w:val="008F01F1"/>
    <w:rsid w:val="008F25ED"/>
    <w:rsid w:val="008F37D7"/>
    <w:rsid w:val="008F3BCE"/>
    <w:rsid w:val="008F6336"/>
    <w:rsid w:val="00901430"/>
    <w:rsid w:val="009024BE"/>
    <w:rsid w:val="00905295"/>
    <w:rsid w:val="00905957"/>
    <w:rsid w:val="0090793B"/>
    <w:rsid w:val="00910607"/>
    <w:rsid w:val="009129AE"/>
    <w:rsid w:val="00914591"/>
    <w:rsid w:val="00930563"/>
    <w:rsid w:val="00933FDC"/>
    <w:rsid w:val="00937637"/>
    <w:rsid w:val="00941F96"/>
    <w:rsid w:val="009463A0"/>
    <w:rsid w:val="00947851"/>
    <w:rsid w:val="00961AEA"/>
    <w:rsid w:val="00966ACA"/>
    <w:rsid w:val="00971630"/>
    <w:rsid w:val="00972EFB"/>
    <w:rsid w:val="00982D22"/>
    <w:rsid w:val="0098689D"/>
    <w:rsid w:val="009878E3"/>
    <w:rsid w:val="0099694D"/>
    <w:rsid w:val="009A0C58"/>
    <w:rsid w:val="009A3D71"/>
    <w:rsid w:val="009B366A"/>
    <w:rsid w:val="009B7C63"/>
    <w:rsid w:val="009C2BA5"/>
    <w:rsid w:val="009C5C9D"/>
    <w:rsid w:val="009C7BDA"/>
    <w:rsid w:val="009E467C"/>
    <w:rsid w:val="009E655F"/>
    <w:rsid w:val="009E7F20"/>
    <w:rsid w:val="009F42D2"/>
    <w:rsid w:val="00A01D8B"/>
    <w:rsid w:val="00A06524"/>
    <w:rsid w:val="00A073AD"/>
    <w:rsid w:val="00A14DE3"/>
    <w:rsid w:val="00A211C5"/>
    <w:rsid w:val="00A25D5B"/>
    <w:rsid w:val="00A2770A"/>
    <w:rsid w:val="00A3026D"/>
    <w:rsid w:val="00A357F5"/>
    <w:rsid w:val="00A570AA"/>
    <w:rsid w:val="00A65512"/>
    <w:rsid w:val="00A67429"/>
    <w:rsid w:val="00A70902"/>
    <w:rsid w:val="00A70954"/>
    <w:rsid w:val="00A73A5C"/>
    <w:rsid w:val="00A73B77"/>
    <w:rsid w:val="00A73E2D"/>
    <w:rsid w:val="00A75DA8"/>
    <w:rsid w:val="00A867CE"/>
    <w:rsid w:val="00A87C15"/>
    <w:rsid w:val="00AA324E"/>
    <w:rsid w:val="00AA3479"/>
    <w:rsid w:val="00AA7BD5"/>
    <w:rsid w:val="00AB37B6"/>
    <w:rsid w:val="00AB3AC7"/>
    <w:rsid w:val="00AC03CA"/>
    <w:rsid w:val="00AC3F8D"/>
    <w:rsid w:val="00AD0274"/>
    <w:rsid w:val="00AD3598"/>
    <w:rsid w:val="00AF0D5B"/>
    <w:rsid w:val="00AF1582"/>
    <w:rsid w:val="00AF7A03"/>
    <w:rsid w:val="00B06097"/>
    <w:rsid w:val="00B20545"/>
    <w:rsid w:val="00B214A4"/>
    <w:rsid w:val="00B248FE"/>
    <w:rsid w:val="00B30F58"/>
    <w:rsid w:val="00B335AF"/>
    <w:rsid w:val="00B3444B"/>
    <w:rsid w:val="00B35A96"/>
    <w:rsid w:val="00B41B7E"/>
    <w:rsid w:val="00B45F27"/>
    <w:rsid w:val="00B51CEC"/>
    <w:rsid w:val="00B56C96"/>
    <w:rsid w:val="00B5792E"/>
    <w:rsid w:val="00B662DD"/>
    <w:rsid w:val="00B7044F"/>
    <w:rsid w:val="00B74E26"/>
    <w:rsid w:val="00B80815"/>
    <w:rsid w:val="00B86AF7"/>
    <w:rsid w:val="00B94824"/>
    <w:rsid w:val="00B950E6"/>
    <w:rsid w:val="00B9634A"/>
    <w:rsid w:val="00BA0415"/>
    <w:rsid w:val="00BA79D5"/>
    <w:rsid w:val="00BB0D56"/>
    <w:rsid w:val="00BB3984"/>
    <w:rsid w:val="00BB3F71"/>
    <w:rsid w:val="00BB4AF3"/>
    <w:rsid w:val="00BC07C2"/>
    <w:rsid w:val="00BD1789"/>
    <w:rsid w:val="00BD2CC9"/>
    <w:rsid w:val="00BD55EE"/>
    <w:rsid w:val="00BE30D6"/>
    <w:rsid w:val="00BF73EA"/>
    <w:rsid w:val="00BF7E2E"/>
    <w:rsid w:val="00C00F60"/>
    <w:rsid w:val="00C11FEF"/>
    <w:rsid w:val="00C14831"/>
    <w:rsid w:val="00C2085F"/>
    <w:rsid w:val="00C268F1"/>
    <w:rsid w:val="00C33901"/>
    <w:rsid w:val="00C359F3"/>
    <w:rsid w:val="00C50BFA"/>
    <w:rsid w:val="00C5502A"/>
    <w:rsid w:val="00C57DE6"/>
    <w:rsid w:val="00C64635"/>
    <w:rsid w:val="00C656A1"/>
    <w:rsid w:val="00C7178A"/>
    <w:rsid w:val="00C71F5C"/>
    <w:rsid w:val="00C8260B"/>
    <w:rsid w:val="00C90D22"/>
    <w:rsid w:val="00CA3378"/>
    <w:rsid w:val="00CA6E31"/>
    <w:rsid w:val="00CB6679"/>
    <w:rsid w:val="00CC41D6"/>
    <w:rsid w:val="00CC4E94"/>
    <w:rsid w:val="00CD3040"/>
    <w:rsid w:val="00CE3AC0"/>
    <w:rsid w:val="00CF3E16"/>
    <w:rsid w:val="00D0302B"/>
    <w:rsid w:val="00D1269E"/>
    <w:rsid w:val="00D15BCC"/>
    <w:rsid w:val="00D17447"/>
    <w:rsid w:val="00D22F24"/>
    <w:rsid w:val="00D26A7F"/>
    <w:rsid w:val="00D27C13"/>
    <w:rsid w:val="00D30577"/>
    <w:rsid w:val="00D31567"/>
    <w:rsid w:val="00D34315"/>
    <w:rsid w:val="00D35906"/>
    <w:rsid w:val="00D42ABC"/>
    <w:rsid w:val="00D42FC9"/>
    <w:rsid w:val="00D44C0C"/>
    <w:rsid w:val="00D52741"/>
    <w:rsid w:val="00D62C1E"/>
    <w:rsid w:val="00D641B1"/>
    <w:rsid w:val="00D741EA"/>
    <w:rsid w:val="00D761F9"/>
    <w:rsid w:val="00D8468C"/>
    <w:rsid w:val="00D87E0B"/>
    <w:rsid w:val="00D9089C"/>
    <w:rsid w:val="00D90B40"/>
    <w:rsid w:val="00D916E2"/>
    <w:rsid w:val="00DA006D"/>
    <w:rsid w:val="00DB192F"/>
    <w:rsid w:val="00DB7AB2"/>
    <w:rsid w:val="00DC07CE"/>
    <w:rsid w:val="00DC10F2"/>
    <w:rsid w:val="00DC70C3"/>
    <w:rsid w:val="00DC7222"/>
    <w:rsid w:val="00DD4ADE"/>
    <w:rsid w:val="00DD675A"/>
    <w:rsid w:val="00DE0FE5"/>
    <w:rsid w:val="00DE1072"/>
    <w:rsid w:val="00DE1383"/>
    <w:rsid w:val="00DF1ABB"/>
    <w:rsid w:val="00DF673E"/>
    <w:rsid w:val="00DF7CE2"/>
    <w:rsid w:val="00E00C97"/>
    <w:rsid w:val="00E00EDE"/>
    <w:rsid w:val="00E20F40"/>
    <w:rsid w:val="00E26003"/>
    <w:rsid w:val="00E34E44"/>
    <w:rsid w:val="00E361CF"/>
    <w:rsid w:val="00E41B56"/>
    <w:rsid w:val="00E42619"/>
    <w:rsid w:val="00E5006F"/>
    <w:rsid w:val="00E50C0C"/>
    <w:rsid w:val="00E51700"/>
    <w:rsid w:val="00E54254"/>
    <w:rsid w:val="00E57628"/>
    <w:rsid w:val="00E73E22"/>
    <w:rsid w:val="00E81A40"/>
    <w:rsid w:val="00E83499"/>
    <w:rsid w:val="00EA5142"/>
    <w:rsid w:val="00EA5D76"/>
    <w:rsid w:val="00EA615B"/>
    <w:rsid w:val="00EB038E"/>
    <w:rsid w:val="00EB6461"/>
    <w:rsid w:val="00EB78DB"/>
    <w:rsid w:val="00ED0386"/>
    <w:rsid w:val="00ED3B75"/>
    <w:rsid w:val="00EE0C49"/>
    <w:rsid w:val="00EE12C1"/>
    <w:rsid w:val="00EE1451"/>
    <w:rsid w:val="00EE376D"/>
    <w:rsid w:val="00EE3843"/>
    <w:rsid w:val="00EE4EE9"/>
    <w:rsid w:val="00EE53B0"/>
    <w:rsid w:val="00EF4894"/>
    <w:rsid w:val="00F00DDA"/>
    <w:rsid w:val="00F03724"/>
    <w:rsid w:val="00F058D1"/>
    <w:rsid w:val="00F05FCF"/>
    <w:rsid w:val="00F076FC"/>
    <w:rsid w:val="00F10248"/>
    <w:rsid w:val="00F14C42"/>
    <w:rsid w:val="00F171BB"/>
    <w:rsid w:val="00F17FF6"/>
    <w:rsid w:val="00F22108"/>
    <w:rsid w:val="00F307F2"/>
    <w:rsid w:val="00F30DFE"/>
    <w:rsid w:val="00F41CB0"/>
    <w:rsid w:val="00F42EE8"/>
    <w:rsid w:val="00F44D88"/>
    <w:rsid w:val="00F47CC0"/>
    <w:rsid w:val="00F47FD0"/>
    <w:rsid w:val="00F50010"/>
    <w:rsid w:val="00F53570"/>
    <w:rsid w:val="00F55DDD"/>
    <w:rsid w:val="00F563BF"/>
    <w:rsid w:val="00F57A05"/>
    <w:rsid w:val="00F61427"/>
    <w:rsid w:val="00F623E8"/>
    <w:rsid w:val="00F67013"/>
    <w:rsid w:val="00F67C69"/>
    <w:rsid w:val="00F73E83"/>
    <w:rsid w:val="00F76123"/>
    <w:rsid w:val="00F80389"/>
    <w:rsid w:val="00F81C6D"/>
    <w:rsid w:val="00F9339E"/>
    <w:rsid w:val="00FB00E5"/>
    <w:rsid w:val="00FB4971"/>
    <w:rsid w:val="00FB6797"/>
    <w:rsid w:val="00FC3859"/>
    <w:rsid w:val="00FD004A"/>
    <w:rsid w:val="00FD110E"/>
    <w:rsid w:val="00FD2C3B"/>
    <w:rsid w:val="00FE7C6F"/>
    <w:rsid w:val="00FF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49A849-F2A1-46AF-A258-64EAD171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19"/>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619"/>
    <w:pPr>
      <w:spacing w:after="0" w:line="240" w:lineRule="auto"/>
    </w:pPr>
    <w:rPr>
      <w:rFonts w:ascii="Calibri" w:eastAsia="Calibri" w:hAnsi="Calibri" w:cs="Times New Roman"/>
      <w:lang w:val="en-PH"/>
    </w:rPr>
  </w:style>
  <w:style w:type="paragraph" w:styleId="ListParagraph">
    <w:name w:val="List Paragraph"/>
    <w:basedOn w:val="Normal"/>
    <w:uiPriority w:val="34"/>
    <w:qFormat/>
    <w:rsid w:val="00E42619"/>
    <w:pPr>
      <w:spacing w:after="0" w:line="240" w:lineRule="auto"/>
      <w:ind w:left="720"/>
      <w:contextualSpacing/>
    </w:pPr>
    <w:rPr>
      <w:rFonts w:eastAsia="Times New Roman"/>
      <w:sz w:val="24"/>
      <w:szCs w:val="24"/>
      <w:lang w:val="en-US"/>
    </w:rPr>
  </w:style>
  <w:style w:type="paragraph" w:styleId="FootnoteText">
    <w:name w:val="footnote text"/>
    <w:basedOn w:val="Normal"/>
    <w:link w:val="FootnoteTextChar"/>
    <w:uiPriority w:val="99"/>
    <w:unhideWhenUsed/>
    <w:rsid w:val="00E42619"/>
    <w:rPr>
      <w:sz w:val="20"/>
      <w:szCs w:val="20"/>
    </w:rPr>
  </w:style>
  <w:style w:type="character" w:customStyle="1" w:styleId="FootnoteTextChar">
    <w:name w:val="Footnote Text Char"/>
    <w:basedOn w:val="DefaultParagraphFont"/>
    <w:link w:val="FootnoteText"/>
    <w:uiPriority w:val="99"/>
    <w:rsid w:val="00E42619"/>
    <w:rPr>
      <w:rFonts w:ascii="Calibri" w:eastAsia="Calibri" w:hAnsi="Calibri" w:cs="Times New Roman"/>
      <w:sz w:val="20"/>
      <w:szCs w:val="20"/>
      <w:lang w:val="en-PH"/>
    </w:rPr>
  </w:style>
  <w:style w:type="character" w:styleId="FootnoteReference">
    <w:name w:val="footnote reference"/>
    <w:uiPriority w:val="99"/>
    <w:unhideWhenUsed/>
    <w:rsid w:val="00E42619"/>
    <w:rPr>
      <w:vertAlign w:val="superscript"/>
    </w:rPr>
  </w:style>
  <w:style w:type="character" w:styleId="CommentReference">
    <w:name w:val="annotation reference"/>
    <w:basedOn w:val="DefaultParagraphFont"/>
    <w:uiPriority w:val="99"/>
    <w:semiHidden/>
    <w:unhideWhenUsed/>
    <w:rsid w:val="00E42619"/>
    <w:rPr>
      <w:sz w:val="18"/>
      <w:szCs w:val="18"/>
    </w:rPr>
  </w:style>
  <w:style w:type="paragraph" w:styleId="CommentText">
    <w:name w:val="annotation text"/>
    <w:basedOn w:val="Normal"/>
    <w:link w:val="CommentTextChar"/>
    <w:uiPriority w:val="99"/>
    <w:semiHidden/>
    <w:unhideWhenUsed/>
    <w:rsid w:val="00E42619"/>
    <w:pPr>
      <w:spacing w:line="240" w:lineRule="auto"/>
    </w:pPr>
    <w:rPr>
      <w:sz w:val="24"/>
      <w:szCs w:val="24"/>
    </w:rPr>
  </w:style>
  <w:style w:type="character" w:customStyle="1" w:styleId="CommentTextChar">
    <w:name w:val="Comment Text Char"/>
    <w:basedOn w:val="DefaultParagraphFont"/>
    <w:link w:val="CommentText"/>
    <w:uiPriority w:val="99"/>
    <w:semiHidden/>
    <w:rsid w:val="00E42619"/>
    <w:rPr>
      <w:rFonts w:ascii="Calibri" w:eastAsia="Calibri" w:hAnsi="Calibri" w:cs="Times New Roman"/>
      <w:sz w:val="24"/>
      <w:szCs w:val="24"/>
      <w:lang w:val="en-PH"/>
    </w:rPr>
  </w:style>
  <w:style w:type="paragraph" w:styleId="Footer">
    <w:name w:val="footer"/>
    <w:basedOn w:val="Normal"/>
    <w:link w:val="FooterChar"/>
    <w:uiPriority w:val="99"/>
    <w:unhideWhenUsed/>
    <w:rsid w:val="00E42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19"/>
    <w:rPr>
      <w:rFonts w:ascii="Calibri" w:eastAsia="Calibri" w:hAnsi="Calibri" w:cs="Times New Roman"/>
      <w:lang w:val="en-PH"/>
    </w:rPr>
  </w:style>
  <w:style w:type="paragraph" w:styleId="BalloonText">
    <w:name w:val="Balloon Text"/>
    <w:basedOn w:val="Normal"/>
    <w:link w:val="BalloonTextChar"/>
    <w:uiPriority w:val="99"/>
    <w:semiHidden/>
    <w:unhideWhenUsed/>
    <w:rsid w:val="00E42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619"/>
    <w:rPr>
      <w:rFonts w:ascii="Segoe UI" w:eastAsia="Calibri" w:hAnsi="Segoe UI" w:cs="Segoe UI"/>
      <w:sz w:val="18"/>
      <w:szCs w:val="18"/>
      <w:lang w:val="en-PH"/>
    </w:rPr>
  </w:style>
  <w:style w:type="paragraph" w:styleId="Header">
    <w:name w:val="header"/>
    <w:basedOn w:val="Normal"/>
    <w:link w:val="HeaderChar"/>
    <w:uiPriority w:val="99"/>
    <w:unhideWhenUsed/>
    <w:rsid w:val="00E42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619"/>
    <w:rPr>
      <w:rFonts w:ascii="Calibri" w:eastAsia="Calibri" w:hAnsi="Calibri" w:cs="Times New Roman"/>
      <w:lang w:val="en-PH"/>
    </w:rPr>
  </w:style>
  <w:style w:type="paragraph" w:styleId="CommentSubject">
    <w:name w:val="annotation subject"/>
    <w:basedOn w:val="CommentText"/>
    <w:next w:val="CommentText"/>
    <w:link w:val="CommentSubjectChar"/>
    <w:uiPriority w:val="99"/>
    <w:semiHidden/>
    <w:unhideWhenUsed/>
    <w:rsid w:val="00BD2CC9"/>
    <w:rPr>
      <w:b/>
      <w:bCs/>
      <w:sz w:val="20"/>
      <w:szCs w:val="20"/>
    </w:rPr>
  </w:style>
  <w:style w:type="character" w:customStyle="1" w:styleId="CommentSubjectChar">
    <w:name w:val="Comment Subject Char"/>
    <w:basedOn w:val="CommentTextChar"/>
    <w:link w:val="CommentSubject"/>
    <w:uiPriority w:val="99"/>
    <w:semiHidden/>
    <w:rsid w:val="00BD2CC9"/>
    <w:rPr>
      <w:rFonts w:ascii="Calibri" w:eastAsia="Calibri" w:hAnsi="Calibri" w:cs="Times New Roman"/>
      <w:b/>
      <w:bCs/>
      <w:sz w:val="20"/>
      <w:szCs w:val="20"/>
      <w:lang w:val="en-PH"/>
    </w:rPr>
  </w:style>
  <w:style w:type="paragraph" w:styleId="Revision">
    <w:name w:val="Revision"/>
    <w:hidden/>
    <w:uiPriority w:val="99"/>
    <w:semiHidden/>
    <w:rsid w:val="00D31567"/>
    <w:pPr>
      <w:spacing w:after="0" w:line="240" w:lineRule="auto"/>
    </w:pPr>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743F-8FB1-4E17-BB39-3F76175F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L. Banzon</dc:creator>
  <cp:lastModifiedBy>lmdesagun</cp:lastModifiedBy>
  <cp:revision>2</cp:revision>
  <dcterms:created xsi:type="dcterms:W3CDTF">2016-08-31T08:31:00Z</dcterms:created>
  <dcterms:modified xsi:type="dcterms:W3CDTF">2016-08-31T08:31:00Z</dcterms:modified>
</cp:coreProperties>
</file>